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172A"/>
          <w:sz w:val="48"/>
        </w:rPr>
        <w:t>SALGSPROSPEKT &amp; ANNONSE</w:t>
      </w:r>
    </w:p>
    <w:p>
      <w:pPr>
        <w:spacing w:after="280"/>
      </w:pPr>
      <w:r>
        <w:rPr>
          <w:b/>
          <w:color w:val="D97706"/>
          <w:sz w:val="28"/>
        </w:rPr>
        <w:t>Nøkkelferdig AI &amp; SaaS Kupong-plattform [Turnkey Digital Forretning]</w:t>
      </w:r>
    </w:p>
    <w:p>
      <w:pPr>
        <w:spacing w:after="80" w:line="276" w:lineRule="auto"/>
      </w:pPr>
      <w:r>
        <w:rPr>
          <w:b w:val="0"/>
          <w:color w:val="334155"/>
          <w:sz w:val="21"/>
        </w:rPr>
        <w:t>Er du på jakt etter en skalerbar digital forretningsmodell med over 90 % fortjenestemargin og automatiserte gjentakende inntekter?</w:t>
      </w:r>
    </w:p>
    <w:p>
      <w:pPr>
        <w:spacing w:after="80" w:line="276" w:lineRule="auto"/>
      </w:pPr>
      <w:r>
        <w:rPr>
          <w:b w:val="0"/>
          <w:color w:val="334155"/>
          <w:sz w:val="21"/>
        </w:rPr>
        <w:t>Nå har du muligheten til å overta SaaS Coupon Spy – en ferdigutviklet, toppmoderne nettleserutvidelse (Chrome Extension) og skybasert Admin-portal. Plattformen fungerer som et «Honey» for det raskt voksende markedet innen AI-verktøy, webhotell og programvareabonnementer.</w:t>
      </w:r>
    </w:p>
    <w:p>
      <w:pPr>
        <w:spacing w:after="80" w:line="276" w:lineRule="auto"/>
      </w:pPr>
      <w:r>
        <w:rPr>
          <w:b w:val="0"/>
          <w:color w:val="334155"/>
          <w:sz w:val="21"/>
        </w:rPr>
        <w:t>Når brukerne handler hos Canva, Hostinger, ElevenLabs, HeyGen, Cursor eller NordVPN, finner utvidelsen automatisk verifiserte rabattkoder på 2 sekunder – samtidig som den genererer høye affiliate-provisjoner ($35–$150 per salg + 20–50 % månedlig gjentakende inntekt) til eieren.</w:t>
      </w:r>
    </w:p>
    <w:p>
      <w:pPr>
        <w:spacing w:before="280" w:after="80"/>
      </w:pPr>
      <w:r>
        <w:rPr>
          <w:b/>
          <w:color w:val="0F172A"/>
          <w:sz w:val="30"/>
        </w:rPr>
        <w:t>Finansielle Betingelser &amp; Prissetting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Element</w:t>
            </w:r>
          </w:p>
        </w:tc>
        <w:tc>
          <w:tcPr>
            <w:tcW w:type="dxa" w:w="312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Anbefalt Pris</w:t>
            </w:r>
          </w:p>
        </w:tc>
        <w:tc>
          <w:tcPr>
            <w:tcW w:type="dxa" w:w="312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Hva Kjøper Får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1. Kjøpesum for Virksomheten (Engangsbeløp)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8"/>
              </w:rPr>
              <w:t>kr 69 000,- NOK</w:t>
              <w:br/>
              <w:t>($6 900 USD)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100 % full eiendomsrett til Chrome Extension, Next.js Admin Hub, Gemini AI-motor, all kildekode, domener og 3-års forretningsplan.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2. Månedlig Drifts- &amp; Supportavtale (SLA)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kr 2 990,- / mnd</w:t>
              <w:br/>
              <w:t>($290 USD/mnd)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Google Cloud Run hosting, Gemini AI API-kvoter, teknisk vedlikehold/feilretting, månedlig oppdatering av rabattkoder og prioritert support.</w:t>
            </w:r>
          </w:p>
        </w:tc>
      </w:tr>
    </w:tbl>
    <w:p>
      <w:pPr>
        <w:spacing w:before="280" w:after="80"/>
      </w:pPr>
      <w:r>
        <w:rPr>
          <w:b/>
          <w:color w:val="0F172A"/>
          <w:sz w:val="30"/>
        </w:rPr>
        <w:t>Hva Følger Med i Kjøpet (100 % Full Eiendomsrett):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1. Chrome Extension v1.0.0:</w:t>
      </w:r>
      <w:r>
        <w:rPr>
          <w:color w:val="334155"/>
          <w:sz w:val="20"/>
        </w:rPr>
        <w:t xml:space="preserve"> Komplett React 18 + Tailwind extension med 2-sekunders auto-tester, Shadow-DOM overlay og popup-katalog.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2. Full Skybasert Admin Hub:</w:t>
      </w:r>
      <w:r>
        <w:rPr>
          <w:color w:val="334155"/>
          <w:sz w:val="20"/>
        </w:rPr>
        <w:t xml:space="preserve"> Next.js 14 kontrollpanel med sanntids analyse, kupong-CMS og Gemini Flash AI deals-parser.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3. Dokumentasjon &amp; Forretningsplan:</w:t>
      </w:r>
      <w:r>
        <w:rPr>
          <w:color w:val="334155"/>
          <w:sz w:val="20"/>
        </w:rPr>
        <w:t xml:space="preserve"> Komplett markedsføringsstrategi, Go-To-Market plan og 3-års finansielle budsjetter.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4. Produksjonsklar Container &amp; Kode:</w:t>
      </w:r>
      <w:r>
        <w:rPr>
          <w:color w:val="334155"/>
          <w:sz w:val="20"/>
        </w:rPr>
        <w:t xml:space="preserve"> Multi-stage Dockerfile for Google Cloud Run og full kildekode på GitHub.</w:t>
      </w:r>
    </w:p>
    <w:p>
      <w:pPr>
        <w:spacing w:before="280" w:after="80"/>
      </w:pPr>
      <w:r>
        <w:rPr>
          <w:b/>
          <w:color w:val="0F172A"/>
          <w:sz w:val="30"/>
        </w:rPr>
        <w:t>Hva Inkluderes i den Månedlige Driftsavtalen (kr 2 990/mnd):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Hosting &amp; Servere:</w:t>
      </w:r>
      <w:r>
        <w:rPr>
          <w:color w:val="334155"/>
          <w:sz w:val="20"/>
        </w:rPr>
        <w:t xml:space="preserve"> Full drift og overvåking på Google Cloud Run med 99,9 % oppetid.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AI API-kvoter:</w:t>
      </w:r>
      <w:r>
        <w:rPr>
          <w:color w:val="334155"/>
          <w:sz w:val="20"/>
        </w:rPr>
        <w:t xml:space="preserve"> Løpende API-forbruk til Gemini Flash for rabattkode-analyse inkludert.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Kontinuerlig Vedlikehold:</w:t>
      </w:r>
      <w:r>
        <w:rPr>
          <w:color w:val="334155"/>
          <w:sz w:val="20"/>
        </w:rPr>
        <w:t xml:space="preserve"> Oppdatering av DOM-selektorer dersom checkout-sider endrer design.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Kupong-oppdateringer:</w:t>
      </w:r>
      <w:r>
        <w:rPr>
          <w:color w:val="334155"/>
          <w:sz w:val="20"/>
        </w:rPr>
        <w:t xml:space="preserve"> Månedlig kvalitetssikring og påfyll av nye verifiserte SaaS- og AI-tilbud.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Prioritert Support:</w:t>
      </w:r>
      <w:r>
        <w:rPr>
          <w:color w:val="334155"/>
          <w:sz w:val="20"/>
        </w:rPr>
        <w:t xml:space="preserve"> Direkte tilgang til teknisk bistand og rådgivning.</w:t>
      </w:r>
    </w:p>
    <w:p>
      <w:pPr>
        <w:spacing w:before="280" w:after="80"/>
      </w:pPr>
      <w:r>
        <w:rPr>
          <w:b/>
          <w:color w:val="0F172A"/>
          <w:sz w:val="30"/>
        </w:rPr>
        <w:t>Kontakt &amp; Overdragelse: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1. Avtale:</w:t>
      </w:r>
      <w:r>
        <w:rPr>
          <w:color w:val="334155"/>
          <w:sz w:val="20"/>
        </w:rPr>
        <w:t xml:space="preserve"> Signering av kjøpekontrakt og overdragelsesavtale.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2. Overføring:</w:t>
      </w:r>
      <w:r>
        <w:rPr>
          <w:color w:val="334155"/>
          <w:sz w:val="20"/>
        </w:rPr>
        <w:t xml:space="preserve"> Overføring av GitHub-kildekode, tilganger og domener.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3. Onboarding:</w:t>
      </w:r>
      <w:r>
        <w:rPr>
          <w:color w:val="334155"/>
          <w:sz w:val="20"/>
        </w:rPr>
        <w:t xml:space="preserve"> 1-til-1 digital onboarding (1 time) for full innføring i systemet.</w:t>
      </w:r>
    </w:p>
    <w:p>
      <w:pPr>
        <w:spacing w:after="80" w:line="276" w:lineRule="auto"/>
      </w:pPr>
      <w:r>
        <w:rPr>
          <w:b/>
          <w:color w:val="334155"/>
          <w:sz w:val="21"/>
        </w:rPr>
        <w:br/>
        <w:t>Kontakt for demo og oversendelse av fullt prospekt:</w:t>
        <w:br/>
        <w:t>E-post: paljuritzen@gmail.com | GitHub: github.com/aiappsy/saas-coupon-spy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