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Dana Reyes</w:t>
      </w:r>
    </w:p>
    <w:p>
      <w:r>
        <w:t xml:space="preserve">VP Operations, Orlando FL.</w:t>
      </w:r>
    </w:p>
    <w:p>
      <w:r>
        <w:t xml:space="preserve">Scaled a 340 person carrier network across four regions.</w:t>
      </w:r>
    </w:p>
    <w:p>
      <w:r>
        <w:t xml:space="preserve">Built the dispatch platform that replaced three spreadsheets.</w:t>
      </w:r>
    </w:p>
    <w:p>
      <w:r>
        <w:t xml:space="preserve">Looking for an operating role where I own infrastructure.</w:t>
      </w:r>
    </w:p>
  </w:body>
</w:document>
</file>