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FC6C" w14:textId="648DAB47" w:rsidR="00002898" w:rsidRDefault="00C95797" w:rsidP="00C95797">
      <w:pPr>
        <w:pStyle w:val="Heading1"/>
      </w:pPr>
      <w:r>
        <w:t>Introduction</w:t>
      </w:r>
    </w:p>
    <w:p w14:paraId="29F0A387" w14:textId="0FBE38A1" w:rsidR="00C95797" w:rsidRDefault="00C95797" w:rsidP="00C95797"/>
    <w:p w14:paraId="0F8F3003" w14:textId="00FFFA61" w:rsidR="00C95797" w:rsidRDefault="00C95797" w:rsidP="00C95797"/>
    <w:p w14:paraId="77351947" w14:textId="4B17A1EB" w:rsidR="00C95797" w:rsidRDefault="00C95797" w:rsidP="00C95797"/>
    <w:p w14:paraId="64AB93C1" w14:textId="310742DC" w:rsidR="00C95797" w:rsidRDefault="00C95797" w:rsidP="00C95797"/>
    <w:p w14:paraId="7E9CC131" w14:textId="5EAC7BBF" w:rsidR="00C95797" w:rsidRDefault="00C95797" w:rsidP="00C95797"/>
    <w:p w14:paraId="1A142D79" w14:textId="132141B1" w:rsidR="00C95797" w:rsidRDefault="00C95797" w:rsidP="00C95797"/>
    <w:p w14:paraId="7DE1E8C1" w14:textId="5EAB42ED" w:rsidR="00C95797" w:rsidRDefault="00C95797" w:rsidP="00C95797"/>
    <w:p w14:paraId="6B336007" w14:textId="2CF7D5E5" w:rsidR="00C95797" w:rsidRDefault="00C95797" w:rsidP="00C95797"/>
    <w:p w14:paraId="3AD574A7" w14:textId="29E908EE" w:rsidR="00C95797" w:rsidRDefault="00C95797" w:rsidP="00C95797"/>
    <w:p w14:paraId="6C085944" w14:textId="1755787F" w:rsidR="00C95797" w:rsidRDefault="00C95797" w:rsidP="00C95797"/>
    <w:p w14:paraId="44FC5E1A" w14:textId="20B2ED9B" w:rsidR="00C95797" w:rsidRDefault="00C95797" w:rsidP="00C95797"/>
    <w:p w14:paraId="0B5204D7" w14:textId="6490620D" w:rsidR="00C95797" w:rsidRDefault="00C95797" w:rsidP="00C95797"/>
    <w:p w14:paraId="120E8489" w14:textId="51FF4041" w:rsidR="00C95797" w:rsidRDefault="00C95797" w:rsidP="00C95797"/>
    <w:p w14:paraId="4850D834" w14:textId="60830D84" w:rsidR="00C95797" w:rsidRDefault="00C95797" w:rsidP="00C95797"/>
    <w:p w14:paraId="1EAA7DDC" w14:textId="0DAB32E6" w:rsidR="00C95797" w:rsidRDefault="00C95797" w:rsidP="00C95797"/>
    <w:p w14:paraId="7BCC4A16" w14:textId="67433875" w:rsidR="00C95797" w:rsidRDefault="00C95797" w:rsidP="00C95797"/>
    <w:p w14:paraId="18D9D41F" w14:textId="77AB6726" w:rsidR="00C95797" w:rsidRDefault="00C95797" w:rsidP="00C95797"/>
    <w:p w14:paraId="05A11E5C" w14:textId="11166526" w:rsidR="00C95797" w:rsidRDefault="00C95797" w:rsidP="00C95797"/>
    <w:p w14:paraId="23331F59" w14:textId="7B466A2D" w:rsidR="00C95797" w:rsidRDefault="00C95797" w:rsidP="00C95797"/>
    <w:p w14:paraId="5764402D" w14:textId="3BFED3B1" w:rsidR="00C95797" w:rsidRDefault="00C95797" w:rsidP="00C95797"/>
    <w:p w14:paraId="3A0C02DF" w14:textId="79D6E91E" w:rsidR="00C95797" w:rsidRDefault="00C95797" w:rsidP="00C95797"/>
    <w:p w14:paraId="44BA285F" w14:textId="34ABA3BF" w:rsidR="00C95797" w:rsidRDefault="00C95797" w:rsidP="00C95797"/>
    <w:p w14:paraId="37B5AB0E" w14:textId="4F701BAA" w:rsidR="00C95797" w:rsidRDefault="00C95797" w:rsidP="00C95797"/>
    <w:p w14:paraId="1AE231F6" w14:textId="72A35EBD" w:rsidR="00C95797" w:rsidRDefault="00C95797" w:rsidP="00C95797"/>
    <w:p w14:paraId="00767798" w14:textId="5BD6AA4E" w:rsidR="00C95797" w:rsidRDefault="00C95797" w:rsidP="00C95797"/>
    <w:p w14:paraId="555052FE" w14:textId="058CCBB8" w:rsidR="00C95797" w:rsidRDefault="00C95797" w:rsidP="00C95797"/>
    <w:p w14:paraId="56371897" w14:textId="1AB736AB" w:rsidR="00C95797" w:rsidRDefault="00C95797" w:rsidP="00C95797"/>
    <w:p w14:paraId="1129AF2F" w14:textId="55CB9B73" w:rsidR="00C95797" w:rsidRDefault="00C95797" w:rsidP="00C95797">
      <w:pPr>
        <w:pStyle w:val="Heading1"/>
      </w:pPr>
      <w:r>
        <w:lastRenderedPageBreak/>
        <w:t>Related Work</w:t>
      </w:r>
    </w:p>
    <w:p w14:paraId="7F17783E" w14:textId="528AA9DE" w:rsidR="00C95797" w:rsidRDefault="00C95797" w:rsidP="00C95797"/>
    <w:p w14:paraId="2CA3806B" w14:textId="40529D64" w:rsidR="00D649CA" w:rsidRDefault="00D649CA" w:rsidP="00C95797">
      <w:r>
        <w:t>A software architecture for multimodal emotion recognition was described in Gonzales-</w:t>
      </w:r>
      <w:proofErr w:type="spellStart"/>
      <w:r>
        <w:t>Sanches</w:t>
      </w:r>
      <w:proofErr w:type="spellEnd"/>
      <w:r>
        <w:t xml:space="preserve">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57C82F75" w14:textId="5F8F6B3D" w:rsidR="00253E19" w:rsidRDefault="00253E19" w:rsidP="00C95797">
      <w:r>
        <w:t>Each specialist agent is uniquely designed around the sensing device. The specialist agent has multiple components which perform the following tasks: communicating with the sensor, preliminary processing or reformatting of the data, sending the data to the centre agent. Some manufacturers offer SDKs and/or APIs for one to</w:t>
      </w:r>
      <w:r>
        <w:t xml:space="preserve"> communicate with the sensor</w:t>
      </w:r>
      <w:r w:rsidR="005B3F94">
        <w:t xml:space="preserve"> via </w:t>
      </w:r>
      <w:proofErr w:type="spellStart"/>
      <w:r w:rsidR="005B3F94">
        <w:t>bluetooth</w:t>
      </w:r>
      <w:proofErr w:type="spellEnd"/>
      <w:r>
        <w:t>,</w:t>
      </w:r>
      <w:r>
        <w:t xml:space="preserve"> while others use </w:t>
      </w:r>
      <w:r w:rsidR="005B3F94">
        <w:t xml:space="preserve">USB ports. The specialist agent is responsible for reformatting the data so that it is sent in the desired format to the centre agent. </w:t>
      </w:r>
    </w:p>
    <w:p w14:paraId="42586291" w14:textId="7E20D0DA" w:rsidR="00253E19" w:rsidRDefault="005B3F94" w:rsidP="00C95797">
      <w:r>
        <w:t>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Gonzales-</w:t>
      </w:r>
      <w:proofErr w:type="spellStart"/>
      <w:r>
        <w:t>Sanches</w:t>
      </w:r>
      <w:proofErr w:type="spellEnd"/>
      <w:r>
        <w:t xml:space="preserve"> et al.</w:t>
      </w:r>
      <w:r>
        <w:t xml:space="preserve">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08409529" w14:textId="088EA4FB" w:rsidR="00C95797" w:rsidRDefault="00C95797" w:rsidP="00C95797"/>
    <w:p w14:paraId="635BE016" w14:textId="56B0A0F4" w:rsidR="005F5434" w:rsidRDefault="005F5434" w:rsidP="00C95797"/>
    <w:p w14:paraId="511B9F3C" w14:textId="2BB89E89" w:rsidR="005F5434" w:rsidRDefault="005F5434" w:rsidP="00C95797"/>
    <w:p w14:paraId="64A6AA29" w14:textId="77777777" w:rsidR="005F5434" w:rsidRDefault="005F5434" w:rsidP="00C95797"/>
    <w:p w14:paraId="74C99DF3" w14:textId="22DAC48F" w:rsidR="00C371CF" w:rsidRDefault="00C371CF" w:rsidP="00C95797">
      <w:r>
        <w:lastRenderedPageBreak/>
        <w:t>(Insert TAG background here)</w:t>
      </w:r>
    </w:p>
    <w:p w14:paraId="12C1CBC7" w14:textId="540D6A4C" w:rsidR="00C95797" w:rsidRDefault="00C371CF" w:rsidP="00C95797">
      <w:r>
        <w:t xml:space="preserve">The University of Arizona’s TAG project’s ongoing research into robotic teaching agents </w:t>
      </w:r>
      <w:r w:rsidR="00F522CC">
        <w:t>is currently u</w:t>
      </w:r>
      <w:r w:rsidR="00DE733A">
        <w:t>sing</w:t>
      </w:r>
      <w:r w:rsidR="00F522CC">
        <w:t xml:space="preserve"> the LEGO</w:t>
      </w:r>
      <w:r w:rsidR="00F522CC">
        <w:rPr>
          <w:rFonts w:cstheme="minorHAnsi"/>
        </w:rPr>
        <w:t>® MINDSTORMS® EV3 robot to drive across a classroom to assist students to interpret geometric shapes. 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Figure X – EV3 Configuration</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w:t>
      </w:r>
      <w:r w:rsidR="001A1709">
        <w:rPr>
          <w:rFonts w:cstheme="minorHAnsi"/>
        </w:rPr>
        <w:t>®</w:t>
      </w:r>
      <w:r w:rsidR="001A1709">
        <w:rPr>
          <w:rFonts w:cstheme="minorHAnsi"/>
        </w:rPr>
        <w:t xml:space="preserve"> MINDSTORMS</w:t>
      </w:r>
      <w:r w:rsidR="001A1709">
        <w:rPr>
          <w:rFonts w:cstheme="minorHAnsi"/>
        </w:rPr>
        <w:t>®</w:t>
      </w:r>
      <w:r w:rsidR="001A1709">
        <w:rPr>
          <w:rFonts w:cstheme="minorHAnsi"/>
        </w:rPr>
        <w:t xml:space="preserve">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Pr>
          <w:rFonts w:cstheme="minorHAnsi"/>
        </w:rPr>
        <w:t>“MoveTank {left speed} {right speed}”</w:t>
      </w:r>
      <w:r w:rsidR="00B21447">
        <w:rPr>
          <w:rFonts w:cstheme="minorHAnsi"/>
        </w:rPr>
        <w:t xml:space="preserve">, where “{left speed}” and “{right speed}” are floating point values ranging from 0 to 100 and used to denote the percentage of max speed at which the left and right motors should turn the left and right wheels, respectively. </w:t>
      </w:r>
      <w:r w:rsidR="00EC6457">
        <w:rPr>
          <w:rFonts w:cstheme="minorHAnsi"/>
        </w:rPr>
        <w:t>For example, the command “MoveTank 50 50” would prompt the TAG EV3 to power both wheels at 50% max power, therefore resulting in a forward movement. Alternatively, the command “MoveTank 50, 0” would prompt the TAG EV3 to power the left wheel at 50% max power while the right wheel remains stationary, therefore resulting in a spinning motion centered around the right wheel.</w:t>
      </w:r>
    </w:p>
    <w:p w14:paraId="0E840729" w14:textId="7A13640B" w:rsidR="00C95797" w:rsidRDefault="00C95797" w:rsidP="00C95797"/>
    <w:p w14:paraId="4745705E" w14:textId="68DAD02B" w:rsidR="00C95797" w:rsidRDefault="00C95797" w:rsidP="00C95797"/>
    <w:p w14:paraId="2D70E354" w14:textId="5ECDE1F5" w:rsidR="005F5434" w:rsidRDefault="005F5434" w:rsidP="00C95797"/>
    <w:p w14:paraId="1B62690B" w14:textId="29649A32" w:rsidR="005F5434" w:rsidRDefault="005F5434" w:rsidP="00C95797"/>
    <w:p w14:paraId="137C49C8" w14:textId="22273A6D" w:rsidR="005F5434" w:rsidRDefault="005F5434" w:rsidP="00C95797"/>
    <w:p w14:paraId="55F926FC" w14:textId="52598503" w:rsidR="005F5434" w:rsidRDefault="005F5434" w:rsidP="00C95797"/>
    <w:p w14:paraId="4F509A68" w14:textId="62406B36" w:rsidR="005F5434" w:rsidRDefault="005F5434" w:rsidP="00C95797"/>
    <w:p w14:paraId="5C5DD1E1" w14:textId="164987B9" w:rsidR="005F5434" w:rsidRDefault="005F5434">
      <w:r>
        <w:br w:type="page"/>
      </w:r>
    </w:p>
    <w:p w14:paraId="3830E169" w14:textId="21B3B63C" w:rsidR="00C95797" w:rsidRDefault="00C95797" w:rsidP="00FD26CA">
      <w:pPr>
        <w:pStyle w:val="Heading1"/>
      </w:pPr>
      <w:r>
        <w:lastRenderedPageBreak/>
        <w:t>Methods and Procedures</w:t>
      </w:r>
    </w:p>
    <w:p w14:paraId="3A14FC26" w14:textId="3E0BAEA1" w:rsidR="008A10C4" w:rsidRDefault="008A10C4" w:rsidP="008A10C4">
      <w:r>
        <w:t xml:space="preserve">The project team was interested in exploring the complex challenge of mapping sensing device data to movement commands for the EV3 using standalone sensors and multimodal sensors. </w:t>
      </w:r>
    </w:p>
    <w:p w14:paraId="61372A7B" w14:textId="37011D34" w:rsidR="004E30F9" w:rsidRDefault="004E30F9" w:rsidP="004E30F9">
      <w:pPr>
        <w:pStyle w:val="Heading2"/>
      </w:pPr>
      <w:r>
        <w:t>EV3 Movement Commands</w:t>
      </w:r>
    </w:p>
    <w:p w14:paraId="303AF33A" w14:textId="51D02E96"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“MoveTank {left speed} {right speed}”</w:t>
      </w:r>
      <w:r>
        <w:t xml:space="preserve"> </w:t>
      </w:r>
      <w:r w:rsidR="00016772">
        <w:t xml:space="preserve">to move the robot, however, the existing movement commands were limited.  The researcher enhanced the existing commands by developing </w:t>
      </w:r>
      <w:r w:rsidR="00BF6436">
        <w:t>the</w:t>
      </w:r>
      <w:r w:rsidR="00016772">
        <w:t xml:space="preserve"> python script</w:t>
      </w:r>
      <w:r w:rsidR="00BF6436">
        <w:t xml:space="preserve"> “sender_functions_TB”</w:t>
      </w:r>
      <w:r w:rsidR="00016772">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41323442" w:rsidR="004E30F9" w:rsidRDefault="004E30F9" w:rsidP="004E30F9">
      <w:pPr>
        <w:pStyle w:val="Heading2"/>
      </w:pPr>
      <w:r>
        <w:t>EEG Signals</w:t>
      </w:r>
    </w:p>
    <w:p w14:paraId="304736D0" w14:textId="1A814120"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p>
    <w:p w14:paraId="4511863F" w14:textId="101B343A"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“cortex.py” and “sub_data.py”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 sent using MQTT protocol to the centre agent for further processing.</w:t>
      </w:r>
    </w:p>
    <w:p w14:paraId="17B3395D" w14:textId="2406EA6C" w:rsidR="00ED2069" w:rsidRDefault="00ED2069" w:rsidP="00C95797">
      <w:pPr>
        <w:rPr>
          <w:rFonts w:cstheme="minorHAnsi"/>
        </w:rPr>
      </w:pPr>
      <w:r>
        <w:rPr>
          <w:rFonts w:cstheme="minorHAnsi"/>
        </w:rPr>
        <w:t>To first test the possibility of mapping the Insight’s data into movement commands for the EV3 robot, the researchers</w:t>
      </w:r>
      <w:r w:rsidR="00F07ACD">
        <w:rPr>
          <w:rFonts w:cstheme="minorHAnsi"/>
        </w:rPr>
        <w:t xml:space="preserve"> developed the python script, “int_func_EEG_1d_onMSG.py” to receive the Insight data sent over MQTT from the EEG specialist agent and send a command to the EV3 to move forward, stop, move backward, or stop continuously upon receipt of a message from the EEG specialist agent. The test script worked successfully, so the team built off that script to send movement commands to the EV3 based on the content of the Insight data – not just on the receipt of new data. </w:t>
      </w:r>
    </w:p>
    <w:p w14:paraId="19FE12D1" w14:textId="0837F70C" w:rsidR="007268B0" w:rsidRDefault="007268B0" w:rsidP="00C95797">
      <w:pPr>
        <w:rPr>
          <w:rFonts w:cstheme="minorHAnsi"/>
        </w:rPr>
      </w:pPr>
      <w:r>
        <w:rPr>
          <w:rFonts w:cstheme="minorHAnsi"/>
        </w:rPr>
        <w:t>The first mapping of the Insight’s data</w:t>
      </w:r>
      <w:r w:rsidR="00ED2069">
        <w:rPr>
          <w:rFonts w:cstheme="minorHAnsi"/>
        </w:rPr>
        <w:t xml:space="preserve"> into movement commands for the EV3 robot</w:t>
      </w:r>
      <w:r>
        <w:rPr>
          <w:rFonts w:cstheme="minorHAnsi"/>
        </w:rPr>
        <w:t xml:space="preserve"> was </w:t>
      </w:r>
      <w:r w:rsidR="00ED2069">
        <w:rPr>
          <w:rFonts w:cstheme="minorHAnsi"/>
        </w:rPr>
        <w:t>utilized 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While the mapping successfully worked as intended, the researchers quickly noticed that the Insight’s Performance Metrics are difficult to control even if trying deliberately. The researchers decided that the Performance Metrics would likely work best when actively being collected, but only triggering movement commands when a metric exceeds a range instead of actively mapping the changes from sample to sample.</w:t>
      </w:r>
    </w:p>
    <w:p w14:paraId="660D46E6" w14:textId="330F0C8E" w:rsidR="001C4F68" w:rsidRDefault="001C4F68" w:rsidP="001C4F68">
      <w:pPr>
        <w:pStyle w:val="Heading2"/>
      </w:pPr>
      <w:r>
        <w:lastRenderedPageBreak/>
        <w:t>Empatica E4 Signals</w:t>
      </w:r>
    </w:p>
    <w:p w14:paraId="0D1223E9" w14:textId="49050287" w:rsidR="008A10C4" w:rsidRDefault="001C4F68" w:rsidP="00C95797">
      <w:r>
        <w:t>The second sensor the team integrated into the EV3 movement architecture was the Empatica E4 wristband. The E4 wristband is a medical-grade wearable device that offers real-time ph</w:t>
      </w:r>
      <w:r w:rsidR="006918E8">
        <w:t>ysiological data acquisition. Equipped with sensors to monitor blood volume pulse, galvanic skin response, 3-axis accelerometer, and skin temperature, the E4 sensor was an ideal choice for the variety of data streams accessible from the single device and therefore vast variety of applications and movement mapping options.</w:t>
      </w:r>
    </w:p>
    <w:p w14:paraId="2AC5966C" w14:textId="672E3A0D" w:rsidR="001C4F68" w:rsidRDefault="001D490A" w:rsidP="00C95797">
      <w:r>
        <w:t>The E4 can connect to a computer using a BLE-Bluetooth dongle</w:t>
      </w:r>
      <w:r w:rsidR="00F64ED8">
        <w:t>. Empatica offers an API for developers to stream the data for their own purposes</w:t>
      </w:r>
      <w:r w:rsidR="007F0B5C">
        <w:t xml:space="preserve">. In order to do so, one must acquire an API key from Empatica, </w:t>
      </w:r>
      <w:r w:rsidR="003A720A">
        <w:t xml:space="preserve">install the “Empatica Streaming Server”, and connect to the streaming server using Transmission Control Protocol/Internet Protocol (TCP/IP). </w:t>
      </w:r>
      <w:r w:rsidR="00F64ED8">
        <w:t xml:space="preserve">The research team built off existing research from the University of Arizona’s </w:t>
      </w:r>
      <w:proofErr w:type="spellStart"/>
      <w:r w:rsidR="00F64ED8">
        <w:t>SensorLab</w:t>
      </w:r>
      <w:proofErr w:type="spellEnd"/>
      <w:r w:rsidR="00F64ED8">
        <w:t xml:space="preserve"> for streaming E4 data using in a python </w:t>
      </w:r>
      <w:r w:rsidR="00B74230">
        <w:t>script but</w:t>
      </w:r>
      <w:r w:rsidR="00F64ED8">
        <w:t xml:space="preserve"> modified to send the data to a centre agent over MQTT</w:t>
      </w:r>
      <w:r w:rsidR="00C75874">
        <w:t xml:space="preserve"> (see python script “sub_data_E4.py” from the project GitHub)</w:t>
      </w:r>
      <w:r w:rsidR="00F64ED8">
        <w:t xml:space="preserve">.  </w:t>
      </w:r>
    </w:p>
    <w:p w14:paraId="20F86AEA" w14:textId="77777777" w:rsidR="001C4F68" w:rsidRDefault="001C4F68" w:rsidP="00C95797"/>
    <w:p w14:paraId="05E45214" w14:textId="232D8848" w:rsidR="004E30F9" w:rsidRDefault="004E30F9" w:rsidP="00C95797"/>
    <w:p w14:paraId="24D202C8" w14:textId="27C17738" w:rsidR="004E30F9" w:rsidRDefault="004E30F9" w:rsidP="00C95797"/>
    <w:p w14:paraId="44075A8A" w14:textId="692926A3" w:rsidR="004E30F9" w:rsidRDefault="004E30F9" w:rsidP="00C95797"/>
    <w:p w14:paraId="6ABC387E" w14:textId="77777777" w:rsidR="004E30F9" w:rsidRDefault="004E30F9" w:rsidP="00C95797"/>
    <w:p w14:paraId="4F9EA6AD" w14:textId="77777777" w:rsidR="008A10C4" w:rsidRDefault="008A10C4" w:rsidP="00C95797"/>
    <w:p w14:paraId="09E272FD" w14:textId="3729CBE6" w:rsidR="007A5027" w:rsidRDefault="007A5027" w:rsidP="00C95797">
      <w:r>
        <w:t xml:space="preserve">The project team was interested in exploring the complex challenge of mapping sensing device data to movement commands for the EV3 using standalone sensors and multimodal sensors. </w:t>
      </w:r>
    </w:p>
    <w:p w14:paraId="7C668DCB" w14:textId="597FF87E" w:rsidR="007A5027" w:rsidRDefault="007A5027" w:rsidP="00C95797"/>
    <w:p w14:paraId="1D6CCD9F" w14:textId="72190A0D" w:rsidR="007A5027" w:rsidRDefault="007A5027" w:rsidP="00C95797"/>
    <w:p w14:paraId="45A384E4" w14:textId="77777777" w:rsidR="007A5027" w:rsidRDefault="007A5027" w:rsidP="00C95797"/>
    <w:p w14:paraId="7EDBEE06" w14:textId="77777777" w:rsidR="007A5027" w:rsidRDefault="007A5027" w:rsidP="00C95797"/>
    <w:p w14:paraId="548DB08F" w14:textId="055A9392" w:rsidR="001E399D" w:rsidRDefault="00F70D27" w:rsidP="00C95797">
      <w:r>
        <w:t>The researcher designed a specialist agent and centre agent for processing EEG signals and communicating movement commands to the EV3.</w:t>
      </w:r>
    </w:p>
    <w:p w14:paraId="4288E7AD" w14:textId="362469C6" w:rsidR="00F70D27" w:rsidRDefault="00F70D27" w:rsidP="00C95797">
      <w:r>
        <w:t>The project team selected the EMOTIV Insight EEG</w:t>
      </w:r>
    </w:p>
    <w:p w14:paraId="5B5DD1CB" w14:textId="39465042" w:rsidR="001E399D" w:rsidRDefault="001E399D" w:rsidP="00C95797"/>
    <w:p w14:paraId="5981C2F3" w14:textId="6220CF59" w:rsidR="001E399D" w:rsidRDefault="001E399D" w:rsidP="00C95797"/>
    <w:p w14:paraId="1FBF78D4" w14:textId="0F8B1B49" w:rsidR="001E399D" w:rsidRDefault="001E399D" w:rsidP="00C95797"/>
    <w:p w14:paraId="66A270D2" w14:textId="00CF1610" w:rsidR="001E399D" w:rsidRDefault="001E399D" w:rsidP="00C95797"/>
    <w:p w14:paraId="238E1B43" w14:textId="1DB89CB4" w:rsidR="001E399D" w:rsidRDefault="001E399D" w:rsidP="00C95797"/>
    <w:p w14:paraId="4E606FAE" w14:textId="64A956F0" w:rsidR="001E399D" w:rsidRDefault="001E399D" w:rsidP="00C95797"/>
    <w:p w14:paraId="4F792CEC" w14:textId="76BD3D9C" w:rsidR="001E399D" w:rsidRDefault="001E399D" w:rsidP="00C95797"/>
    <w:p w14:paraId="54F18EBE" w14:textId="51FDFFA4" w:rsidR="001E399D" w:rsidRDefault="001E399D" w:rsidP="00C95797"/>
    <w:p w14:paraId="184510A5" w14:textId="2C9C4A28" w:rsidR="001E399D" w:rsidRDefault="001E399D" w:rsidP="00C95797"/>
    <w:p w14:paraId="02D5AD90" w14:textId="5A70164C" w:rsidR="001E399D" w:rsidRDefault="001E399D" w:rsidP="00C95797"/>
    <w:p w14:paraId="1914492A" w14:textId="3A479BC9" w:rsidR="001E399D" w:rsidRDefault="001E399D" w:rsidP="00C95797"/>
    <w:p w14:paraId="68304B74" w14:textId="1FCB8E63" w:rsidR="001E399D" w:rsidRDefault="001E399D" w:rsidP="00C95797"/>
    <w:p w14:paraId="5F223F5C" w14:textId="3FE58CA1" w:rsidR="001E399D" w:rsidRDefault="001E399D" w:rsidP="00C95797"/>
    <w:p w14:paraId="6450DF04" w14:textId="0D889730" w:rsidR="001E399D" w:rsidRDefault="001E399D" w:rsidP="00C95797"/>
    <w:p w14:paraId="4C1CD425" w14:textId="090362C4" w:rsidR="001E399D" w:rsidRDefault="001E399D" w:rsidP="00C95797"/>
    <w:p w14:paraId="61F0AC14" w14:textId="690661EA" w:rsidR="001E399D" w:rsidRDefault="001E399D" w:rsidP="00C95797"/>
    <w:p w14:paraId="34E7485E" w14:textId="27D00961" w:rsidR="001E399D" w:rsidRDefault="001E399D" w:rsidP="00C95797"/>
    <w:p w14:paraId="73048FCC" w14:textId="110D82D8" w:rsidR="001E399D" w:rsidRDefault="001E399D" w:rsidP="00C95797"/>
    <w:p w14:paraId="4E614427" w14:textId="0480620A" w:rsidR="001E399D" w:rsidRDefault="001E399D" w:rsidP="00C95797"/>
    <w:p w14:paraId="4C3DD341" w14:textId="7ADE323C" w:rsidR="001E399D" w:rsidRDefault="001E399D" w:rsidP="00C95797"/>
    <w:p w14:paraId="393A2EE5" w14:textId="0825CDDA" w:rsidR="001E399D" w:rsidRDefault="001E399D" w:rsidP="00C95797"/>
    <w:p w14:paraId="2D56E2B0" w14:textId="79434024" w:rsidR="001E399D" w:rsidRDefault="001E399D" w:rsidP="00C95797"/>
    <w:p w14:paraId="2400ACDA" w14:textId="77777777" w:rsidR="001E399D" w:rsidRDefault="001E399D" w:rsidP="00C95797"/>
    <w:p w14:paraId="47CB6CBA" w14:textId="6216E719" w:rsidR="00C95797" w:rsidRDefault="00C95797" w:rsidP="00C95797"/>
    <w:p w14:paraId="23AC8785" w14:textId="2CD7C033" w:rsidR="00C95797" w:rsidRDefault="00C95797" w:rsidP="00C95797"/>
    <w:p w14:paraId="6BF537EC" w14:textId="30C8B0D6" w:rsidR="00C95797" w:rsidRDefault="00C95797" w:rsidP="00C95797">
      <w:pPr>
        <w:pStyle w:val="Heading1"/>
      </w:pPr>
      <w:r>
        <w:t>Results</w:t>
      </w:r>
    </w:p>
    <w:p w14:paraId="1E34D896" w14:textId="6C65B9F9" w:rsidR="00C95797" w:rsidRDefault="00C95797" w:rsidP="00C95797"/>
    <w:p w14:paraId="159C6A3D" w14:textId="2CA4657A" w:rsidR="00C95797" w:rsidRDefault="00C95797" w:rsidP="00C95797"/>
    <w:p w14:paraId="39D5BF74" w14:textId="581E9F94" w:rsidR="00C95797" w:rsidRDefault="00C95797" w:rsidP="00C95797"/>
    <w:p w14:paraId="29DCD3D3" w14:textId="64B08327" w:rsidR="00C95797" w:rsidRDefault="00C95797" w:rsidP="00C95797">
      <w:pPr>
        <w:pStyle w:val="Heading1"/>
      </w:pPr>
      <w:r>
        <w:t>Conclusions</w:t>
      </w:r>
    </w:p>
    <w:p w14:paraId="62A4596A" w14:textId="56072713" w:rsidR="00C95797" w:rsidRDefault="00C95797" w:rsidP="00C95797"/>
    <w:p w14:paraId="6B72EF7F" w14:textId="335AD50C" w:rsidR="00C95797" w:rsidRDefault="00C95797" w:rsidP="00C95797"/>
    <w:p w14:paraId="3EABF537" w14:textId="091E6040" w:rsidR="00C95797" w:rsidRDefault="00C95797" w:rsidP="00C95797"/>
    <w:p w14:paraId="6D5F3F2E" w14:textId="7A07AFEF" w:rsidR="00D649CA" w:rsidRDefault="00D649CA" w:rsidP="00C95797"/>
    <w:p w14:paraId="13F55724" w14:textId="461CC889" w:rsidR="00D649CA" w:rsidRDefault="00D649CA" w:rsidP="00C95797"/>
    <w:p w14:paraId="5945FC0C" w14:textId="6CE32EC0" w:rsidR="00D649CA" w:rsidRDefault="00D649CA" w:rsidP="00C95797"/>
    <w:p w14:paraId="62856625" w14:textId="32AC96F3" w:rsidR="00D649CA" w:rsidRDefault="00D649CA" w:rsidP="00C95797"/>
    <w:p w14:paraId="2227A545" w14:textId="5F1099CA" w:rsidR="00D649CA" w:rsidRDefault="00D649CA" w:rsidP="00D649CA">
      <w:pPr>
        <w:pStyle w:val="Heading2"/>
      </w:pPr>
      <w:r>
        <w:t>References</w:t>
      </w:r>
    </w:p>
    <w:p w14:paraId="4E0B0F5F" w14:textId="77777777" w:rsidR="00BD16FB" w:rsidRDefault="00BD16FB" w:rsidP="00D649CA"/>
    <w:p w14:paraId="1905C9BE" w14:textId="280648C8" w:rsidR="00BD16FB" w:rsidRDefault="00BD16FB" w:rsidP="00D649CA">
      <w:r>
        <w:t xml:space="preserve">Emotiv. (2021). “cortex-v2-example.” GitHub repository, </w:t>
      </w:r>
      <w:r w:rsidRPr="00BD16FB">
        <w:t>https://github.com/Emotiv/cortex-v2-example/tree/master/python</w:t>
      </w:r>
    </w:p>
    <w:p w14:paraId="4BEC770E" w14:textId="77777777" w:rsidR="00BD16FB" w:rsidRDefault="00BD16FB" w:rsidP="00D649CA"/>
    <w:p w14:paraId="263F1C57" w14:textId="77777777" w:rsidR="00BD16FB" w:rsidRPr="00D649CA" w:rsidRDefault="00BD16FB" w:rsidP="00BD16FB">
      <w:r w:rsidRPr="00D649CA">
        <w:t xml:space="preserve">Gonzalez-Sanchez, Javier &amp; Chavez-Echeagaray, Maria-Elena &amp; Atkinson, Robert &amp; Burleson, Winslow. (2011). </w:t>
      </w:r>
      <w:r>
        <w:t>“</w:t>
      </w:r>
      <w:r w:rsidRPr="00D649CA">
        <w:t>ABE: An Agent-Based Software Architecture for A Multimodal Emotion Recognition Framework.</w:t>
      </w:r>
      <w:r>
        <w:t>”</w:t>
      </w:r>
      <w:r w:rsidRPr="00D649CA">
        <w:t xml:space="preserve"> 10.1109/WICSA.2011.32.</w:t>
      </w:r>
    </w:p>
    <w:p w14:paraId="7AD70747" w14:textId="77777777" w:rsidR="00BD16FB" w:rsidRDefault="00BD16FB" w:rsidP="00D649CA"/>
    <w:p w14:paraId="6E63705A" w14:textId="0E194775" w:rsidR="00AA1D12" w:rsidRPr="00AA1D12" w:rsidRDefault="00AA1D12" w:rsidP="00D649CA">
      <w:r>
        <w:t>Kumar, Rishav.</w:t>
      </w:r>
      <w:r w:rsidR="003657A1">
        <w:t xml:space="preserve"> (2021).</w:t>
      </w:r>
      <w:r>
        <w:t xml:space="preserve"> “MQTTws-ev3.” GitLab repository, </w:t>
      </w:r>
      <w:r w:rsidRPr="00AA1D12">
        <w:t>https://gitlab.com/rishavk1/mqttws-ev3</w:t>
      </w:r>
    </w:p>
    <w:p w14:paraId="037B7909" w14:textId="77777777" w:rsidR="00AA1D12" w:rsidRDefault="00AA1D12" w:rsidP="00D649CA"/>
    <w:p w14:paraId="3121C4C0" w14:textId="77777777" w:rsidR="00AA1D12" w:rsidRDefault="00AA1D12" w:rsidP="00D649CA"/>
    <w:sectPr w:rsidR="00AA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5694"/>
    <w:rsid w:val="00016772"/>
    <w:rsid w:val="00180E11"/>
    <w:rsid w:val="001A1709"/>
    <w:rsid w:val="001C4F68"/>
    <w:rsid w:val="001D490A"/>
    <w:rsid w:val="001E399D"/>
    <w:rsid w:val="002042D3"/>
    <w:rsid w:val="00253E19"/>
    <w:rsid w:val="002704CA"/>
    <w:rsid w:val="003302BB"/>
    <w:rsid w:val="003424B3"/>
    <w:rsid w:val="003657A1"/>
    <w:rsid w:val="003A720A"/>
    <w:rsid w:val="00440243"/>
    <w:rsid w:val="004E30F9"/>
    <w:rsid w:val="00512576"/>
    <w:rsid w:val="00541E34"/>
    <w:rsid w:val="00544657"/>
    <w:rsid w:val="005B3F94"/>
    <w:rsid w:val="005F5434"/>
    <w:rsid w:val="006918E8"/>
    <w:rsid w:val="006F3679"/>
    <w:rsid w:val="007268B0"/>
    <w:rsid w:val="0075416A"/>
    <w:rsid w:val="00781060"/>
    <w:rsid w:val="007A5027"/>
    <w:rsid w:val="007C70DA"/>
    <w:rsid w:val="007F0B5C"/>
    <w:rsid w:val="008A10C4"/>
    <w:rsid w:val="0092062C"/>
    <w:rsid w:val="00953D94"/>
    <w:rsid w:val="00A2702A"/>
    <w:rsid w:val="00AA1D12"/>
    <w:rsid w:val="00AC685B"/>
    <w:rsid w:val="00B048EE"/>
    <w:rsid w:val="00B21447"/>
    <w:rsid w:val="00B508C1"/>
    <w:rsid w:val="00B74230"/>
    <w:rsid w:val="00BD16FB"/>
    <w:rsid w:val="00BF6436"/>
    <w:rsid w:val="00C371CF"/>
    <w:rsid w:val="00C75874"/>
    <w:rsid w:val="00C95797"/>
    <w:rsid w:val="00D43BD9"/>
    <w:rsid w:val="00D649CA"/>
    <w:rsid w:val="00DE733A"/>
    <w:rsid w:val="00EB731E"/>
    <w:rsid w:val="00EC4FD1"/>
    <w:rsid w:val="00EC6457"/>
    <w:rsid w:val="00ED2069"/>
    <w:rsid w:val="00F07ACD"/>
    <w:rsid w:val="00F522CC"/>
    <w:rsid w:val="00F64ED8"/>
    <w:rsid w:val="00F70D27"/>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C4"/>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20</cp:revision>
  <dcterms:created xsi:type="dcterms:W3CDTF">2021-12-12T17:30:00Z</dcterms:created>
  <dcterms:modified xsi:type="dcterms:W3CDTF">2021-12-12T23:05:00Z</dcterms:modified>
</cp:coreProperties>
</file>