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77BC115A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Экземпляр №</w:t>
      </w:r>
      <w:r w:rsidR="00041AF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57B39FA2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</w:t>
      </w:r>
      <w:r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№</w:t>
      </w:r>
      <w:r w:rsidR="00BF4618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&gt;</w:t>
      </w:r>
      <w:r w:rsidR="00301157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041AFA">
        <w:t>_______</w:t>
      </w:r>
    </w:p>
    <w:p w14:paraId="18EB76C2" w14:textId="55B98CC0" w:rsidR="00935B1D" w:rsidRPr="00436BE7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5 марта 2025 г. г.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Pr="00436BE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Иванов Иван Михайлович СПБ  искровский 34\2-24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Барсик, Кот,самец,5 лет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Амоксициллин 200 мг  + клавуановая кислота 50 мг торговое название (синулокс\клавасептин\кладакса)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1) дозировка: 1666 доза: 56 частота: 2 раза в день 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2) время применения: утро\вечер                  длительность применения: 10 дней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3) способ применения: перорально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>
        <w:t xml:space="preserve">4) время  применения   относительно   кормления (до кормления,   во время кормления, после кормления) после еды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имя, отчество (последнее -  при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Барыбин Александр Игоревич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Срок действия рецепта продлен до: 31 марта 2025 г.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Барыбин Александр Игоревич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bookmarkStart w:id="0" w:name="_GoBack"/>
      <w:bookmarkEnd w:id="0"/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1D"/>
    <w:rsid w:val="00041AFA"/>
    <w:rsid w:val="00276507"/>
    <w:rsid w:val="00301157"/>
    <w:rsid w:val="00386826"/>
    <w:rsid w:val="00436BE7"/>
    <w:rsid w:val="004E0F2A"/>
    <w:rsid w:val="004E59F2"/>
    <w:rsid w:val="006137BA"/>
    <w:rsid w:val="00641AAE"/>
    <w:rsid w:val="006F1021"/>
    <w:rsid w:val="007C7A30"/>
    <w:rsid w:val="008231BA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BA6748-DC6B-4D20-B23E-D7D4FBA4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14</cp:revision>
  <cp:lastPrinted>2025-02-24T06:43:00Z</cp:lastPrinted>
  <dcterms:created xsi:type="dcterms:W3CDTF">2025-02-12T07:21:00Z</dcterms:created>
  <dcterms:modified xsi:type="dcterms:W3CDTF">2025-03-05T00:20:00Z</dcterms:modified>
</cp:coreProperties>
</file>