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77BC115A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041AF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57B39FA2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041AFA">
        <w:t>_______</w:t>
      </w:r>
    </w:p>
    <w:p w14:paraId="18EB76C2" w14:textId="55B98CC0" w:rsidR="00935B1D" w:rsidRPr="007C7A30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7C7A30">
        <w:t>{</w:t>
      </w:r>
      <w:r w:rsidRPr="008231BA">
        <w:rPr>
          <w:b/>
          <w:u w:val="single"/>
          <w:lang w:val="en-US"/>
        </w:rPr>
        <w:t>date</w:t>
      </w:r>
      <w:r w:rsidRPr="008231BA">
        <w:rPr>
          <w:b/>
          <w:u w:val="single"/>
        </w:rPr>
        <w:t>}</w:t>
      </w:r>
      <w:r w:rsidR="00386826" w:rsidRPr="008231BA">
        <w:rPr>
          <w:b/>
          <w:u w:val="single"/>
        </w:rPr>
        <w:t xml:space="preserve"> г</w:t>
      </w:r>
      <w:r w:rsidR="00935B1D" w:rsidRPr="008231BA">
        <w:rPr>
          <w:rFonts w:ascii="Arial" w:eastAsia="Times New Roman" w:hAnsi="Arial" w:cs="Arial"/>
          <w:b/>
          <w:color w:val="333333"/>
          <w:kern w:val="0"/>
          <w:sz w:val="23"/>
          <w:szCs w:val="23"/>
          <w:u w:val="single"/>
          <w:lang w:eastAsia="ru-RU"/>
          <w14:ligatures w14:val="none"/>
        </w:rPr>
        <w:t>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8231BA">
        <w:rPr>
          <w:b/>
          <w:u w:val="single"/>
        </w:rPr>
        <w:t>owner_name</w:t>
      </w:r>
      <w:proofErr w:type="spellEnd"/>
      <w:r>
        <w:t>}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8231BA">
        <w:rPr>
          <w:b/>
          <w:u w:val="single"/>
        </w:rPr>
        <w:t>pet_info</w:t>
      </w:r>
      <w:proofErr w:type="spellEnd"/>
      <w:r>
        <w:t>}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8231BA">
        <w:rPr>
          <w:b/>
          <w:u w:val="single"/>
        </w:rPr>
        <w:t>medicine</w:t>
      </w:r>
      <w:proofErr w:type="spellEnd"/>
      <w:r>
        <w:t>}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1) дозировка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301157">
        <w:t>{</w:t>
      </w:r>
      <w:proofErr w:type="spellStart"/>
      <w:r w:rsidR="00301157" w:rsidRPr="008231BA">
        <w:rPr>
          <w:b/>
          <w:u w:val="single"/>
        </w:rPr>
        <w:t>dosage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доза: </w:t>
      </w:r>
      <w:r w:rsidR="00301157">
        <w:t>{</w:t>
      </w:r>
      <w:proofErr w:type="spellStart"/>
      <w:r w:rsidR="00301157" w:rsidRPr="008231BA">
        <w:rPr>
          <w:b/>
          <w:u w:val="single"/>
        </w:rPr>
        <w:t>single_dose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частота: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8231BA">
        <w:rPr>
          <w:b/>
          <w:u w:val="single"/>
        </w:rPr>
        <w:t>frequency</w:t>
      </w:r>
      <w:proofErr w:type="spellEnd"/>
      <w:r w:rsidR="00301157">
        <w:t>}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2) время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8231BA">
        <w:rPr>
          <w:b/>
          <w:u w:val="single"/>
        </w:rPr>
        <w:t>time_of_</w:t>
      </w:r>
      <w:proofErr w:type="gramStart"/>
      <w:r w:rsidR="00301157" w:rsidRPr="008231BA">
        <w:rPr>
          <w:b/>
          <w:u w:val="single"/>
        </w:rPr>
        <w:t>day</w:t>
      </w:r>
      <w:proofErr w:type="spellEnd"/>
      <w:r w:rsidR="00301157">
        <w:t>}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="00641AAE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длительность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8231BA">
        <w:rPr>
          <w:b/>
          <w:u w:val="single"/>
        </w:rPr>
        <w:t>duration</w:t>
      </w:r>
      <w:proofErr w:type="spellEnd"/>
      <w:r w:rsidR="00301157">
        <w:t>}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3) способ применения:</w:t>
      </w:r>
      <w:r w:rsidR="00301157" w:rsidRPr="00301157">
        <w:t xml:space="preserve"> </w:t>
      </w:r>
      <w:r w:rsidR="00301157">
        <w:t>{</w:t>
      </w:r>
      <w:proofErr w:type="spellStart"/>
      <w:r w:rsidR="00301157" w:rsidRPr="008231BA">
        <w:rPr>
          <w:b/>
          <w:u w:val="single"/>
        </w:rPr>
        <w:t>method</w:t>
      </w:r>
      <w:proofErr w:type="spellEnd"/>
      <w:r w:rsidR="00301157">
        <w:t>}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4)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время  применения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относительно   кормления (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до кормления,   во время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кормления, после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8231BA">
        <w:rPr>
          <w:b/>
          <w:u w:val="single"/>
        </w:rPr>
        <w:t>feeding_time</w:t>
      </w:r>
      <w:proofErr w:type="spellEnd"/>
      <w:r w:rsidR="00301157">
        <w:t xml:space="preserve">}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имя, отчество (последнее -  при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{</w:t>
      </w:r>
      <w:proofErr w:type="spellStart"/>
      <w:r w:rsidRPr="008231BA">
        <w:rPr>
          <w:b/>
          <w:u w:val="single"/>
        </w:rPr>
        <w:t>vet_name</w:t>
      </w:r>
      <w:proofErr w:type="spellEnd"/>
      <w:r>
        <w:t>}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Срок действия рецепта продлен до</w:t>
      </w:r>
      <w:r w:rsidR="006137B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6137BA">
        <w:t>{</w:t>
      </w:r>
      <w:proofErr w:type="spellStart"/>
      <w:r w:rsidR="006137BA" w:rsidRPr="008231BA">
        <w:rPr>
          <w:b/>
          <w:u w:val="single"/>
        </w:rPr>
        <w:t>expiry_date</w:t>
      </w:r>
      <w:proofErr w:type="spellEnd"/>
      <w:r w:rsidR="006137BA" w:rsidRPr="008231BA">
        <w:rPr>
          <w:u w:val="single"/>
        </w:rPr>
        <w:t>}</w:t>
      </w:r>
      <w:r w:rsidR="00386826" w:rsidRPr="008231BA">
        <w:rPr>
          <w:b/>
          <w:u w:val="single"/>
        </w:rPr>
        <w:t xml:space="preserve">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bookmarkStart w:id="0" w:name="_GoBack"/>
      <w:proofErr w:type="spellStart"/>
      <w:r w:rsidRPr="008231BA">
        <w:rPr>
          <w:b/>
          <w:u w:val="single"/>
        </w:rPr>
        <w:t>vet_name</w:t>
      </w:r>
      <w:bookmarkEnd w:id="0"/>
      <w:proofErr w:type="spellEnd"/>
      <w:r>
        <w:t>}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1D"/>
    <w:rsid w:val="00041AFA"/>
    <w:rsid w:val="00276507"/>
    <w:rsid w:val="00301157"/>
    <w:rsid w:val="00386826"/>
    <w:rsid w:val="004E0F2A"/>
    <w:rsid w:val="004E59F2"/>
    <w:rsid w:val="006137BA"/>
    <w:rsid w:val="00641AAE"/>
    <w:rsid w:val="006F1021"/>
    <w:rsid w:val="007C7A30"/>
    <w:rsid w:val="008231BA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20903-D73B-4943-8C01-08A0C4A2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13</cp:revision>
  <cp:lastPrinted>2025-02-24T06:43:00Z</cp:lastPrinted>
  <dcterms:created xsi:type="dcterms:W3CDTF">2025-02-12T07:21:00Z</dcterms:created>
  <dcterms:modified xsi:type="dcterms:W3CDTF">2025-03-04T23:11:00Z</dcterms:modified>
</cp:coreProperties>
</file>