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Структурное описание онтологической модели «Корпоративная иерархия».</w:t>
      </w:r>
    </w:p>
    <w:p>
      <w:pPr>
        <w:pStyle w:val="Normal"/>
        <w:rPr/>
      </w:pPr>
      <w:r>
        <w:rPr/>
        <w:t xml:space="preserve">Классы: </w:t>
      </w:r>
    </w:p>
    <w:p>
      <w:pPr>
        <w:pStyle w:val="Normal"/>
        <w:numPr>
          <w:ilvl w:val="0"/>
          <w:numId w:val="2"/>
        </w:numPr>
        <w:rPr/>
      </w:pPr>
      <w:r>
        <w:rPr/>
        <w:t>Должности: директор компании, директор департамента, менеджер, помощник менеджера, сотрудник</w:t>
      </w:r>
    </w:p>
    <w:p>
      <w:pPr>
        <w:pStyle w:val="Normal"/>
        <w:numPr>
          <w:ilvl w:val="0"/>
          <w:numId w:val="2"/>
        </w:numPr>
        <w:rPr/>
      </w:pPr>
      <w:r>
        <w:rPr/>
        <w:t>Подразделения: департаменты, подразделения департаментов</w:t>
      </w:r>
    </w:p>
    <w:p>
      <w:pPr>
        <w:pStyle w:val="Normal"/>
        <w:rPr/>
      </w:pPr>
      <w:r>
        <w:rPr/>
        <w:t>Отношения:</w:t>
      </w:r>
    </w:p>
    <w:p>
      <w:pPr>
        <w:pStyle w:val="Normal"/>
        <w:numPr>
          <w:ilvl w:val="0"/>
          <w:numId w:val="3"/>
        </w:numPr>
        <w:rPr/>
      </w:pPr>
      <w:r>
        <w:rPr/>
        <w:t>Подчинённые директора компании: департаменты, директора департаментов</w:t>
      </w:r>
    </w:p>
    <w:p>
      <w:pPr>
        <w:pStyle w:val="Normal"/>
        <w:numPr>
          <w:ilvl w:val="0"/>
          <w:numId w:val="3"/>
        </w:numPr>
        <w:rPr/>
      </w:pPr>
      <w:r>
        <w:rPr/>
        <w:t>Подчинённые директоров департаментов: менеджеры подразделений департамента</w:t>
      </w:r>
    </w:p>
    <w:p>
      <w:pPr>
        <w:pStyle w:val="Normal"/>
        <w:numPr>
          <w:ilvl w:val="0"/>
          <w:numId w:val="3"/>
        </w:numPr>
        <w:rPr/>
      </w:pPr>
      <w:r>
        <w:rPr/>
        <w:t>Подчинённые менеджеров: сотрудники подразделения</w:t>
      </w:r>
    </w:p>
    <w:p>
      <w:pPr>
        <w:pStyle w:val="Normal"/>
        <w:numPr>
          <w:ilvl w:val="0"/>
          <w:numId w:val="3"/>
        </w:numPr>
        <w:rPr/>
      </w:pPr>
      <w:r>
        <w:rPr/>
        <w:t>Подчинённые помощников менеджеров: сотрудники подразделения</w:t>
      </w:r>
    </w:p>
    <w:p>
      <w:pPr>
        <w:pStyle w:val="Normal"/>
        <w:rPr/>
      </w:pPr>
      <w:r>
        <w:rPr/>
        <w:t>Аксиомы: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Если Х </w:t>
      </w:r>
      <w:r>
        <w:rPr>
          <w:i/>
          <w:iCs/>
        </w:rPr>
        <w:t>имеет должность</w:t>
      </w:r>
      <w:r>
        <w:rPr/>
        <w:t xml:space="preserve"> директор, то он </w:t>
      </w:r>
      <w:r>
        <w:rPr>
          <w:i/>
          <w:iCs/>
        </w:rPr>
        <w:t>руководит</w:t>
      </w:r>
      <w:r>
        <w:rPr/>
        <w:t xml:space="preserve"> департаментом </w:t>
      </w:r>
      <w:r>
        <w:rPr>
          <w:b/>
          <w:bCs/>
          <w:i/>
          <w:iCs/>
        </w:rPr>
        <w:t>и</w:t>
      </w:r>
      <w:r>
        <w:rPr/>
        <w:t xml:space="preserve"> </w:t>
      </w:r>
      <w:r>
        <w:rPr>
          <w:i/>
          <w:iCs/>
        </w:rPr>
        <w:t>руководит</w:t>
      </w:r>
      <w:r>
        <w:rPr/>
        <w:t xml:space="preserve"> директором департамента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Если Х </w:t>
      </w:r>
      <w:r>
        <w:rPr>
          <w:i/>
          <w:iCs/>
        </w:rPr>
        <w:t>имеет должность</w:t>
      </w:r>
      <w:r>
        <w:rPr/>
        <w:t xml:space="preserve"> директора департамента, то он </w:t>
      </w:r>
      <w:r>
        <w:rPr>
          <w:i/>
          <w:iCs/>
        </w:rPr>
        <w:t>руководит</w:t>
      </w:r>
      <w:r>
        <w:rPr/>
        <w:t xml:space="preserve"> менеджерами отделов своего департамента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Если Х </w:t>
      </w:r>
      <w:r>
        <w:rPr>
          <w:i/>
          <w:iCs/>
        </w:rPr>
        <w:t>имеет должность</w:t>
      </w:r>
      <w:r>
        <w:rPr/>
        <w:t xml:space="preserve"> менеджера, то он </w:t>
      </w:r>
      <w:r>
        <w:rPr>
          <w:i/>
          <w:iCs/>
        </w:rPr>
        <w:t>руководит</w:t>
      </w:r>
      <w:r>
        <w:rPr/>
        <w:t xml:space="preserve"> своим помощником </w:t>
      </w:r>
      <w:r>
        <w:rPr>
          <w:b/>
          <w:bCs/>
          <w:i/>
          <w:iCs/>
        </w:rPr>
        <w:t>и</w:t>
      </w:r>
      <w:r>
        <w:rPr/>
        <w:t xml:space="preserve"> </w:t>
      </w:r>
      <w:r>
        <w:rPr>
          <w:i/>
          <w:iCs/>
        </w:rPr>
        <w:t>руководит</w:t>
      </w:r>
      <w:r>
        <w:rPr/>
        <w:t xml:space="preserve"> сотрудниками своего отдела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Если Х </w:t>
      </w:r>
      <w:r>
        <w:rPr>
          <w:i/>
          <w:iCs/>
        </w:rPr>
        <w:t>имеет должность</w:t>
      </w:r>
      <w:r>
        <w:rPr/>
        <w:t xml:space="preserve"> помощника, то он </w:t>
      </w:r>
      <w:r>
        <w:rPr>
          <w:i/>
          <w:iCs/>
        </w:rPr>
        <w:t>руководит</w:t>
      </w:r>
      <w:r>
        <w:rPr/>
        <w:t xml:space="preserve"> сотрудниками своего отдела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-709295</wp:posOffset>
                </wp:positionH>
                <wp:positionV relativeFrom="paragraph">
                  <wp:posOffset>5570855</wp:posOffset>
                </wp:positionV>
                <wp:extent cx="7549515" cy="441896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515" cy="44189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549515" cy="4418965"/>
                                  <wp:effectExtent l="0" t="0" r="0" b="0"/>
                                  <wp:docPr id="2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49515" cy="4418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Фигура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Фигура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Аранго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94.45pt;height:347.95pt;mso-wrap-distance-left:0pt;mso-wrap-distance-right:0pt;mso-wrap-distance-top:0pt;mso-wrap-distance-bottom:0pt;margin-top:438.65pt;mso-position-vertical-relative:text;margin-left:-55.85pt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7549515" cy="4418965"/>
                            <wp:effectExtent l="0" t="0" r="0" b="0"/>
                            <wp:docPr id="3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49515" cy="4418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Фигура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Фигура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Аранго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-709930</wp:posOffset>
                </wp:positionH>
                <wp:positionV relativeFrom="paragraph">
                  <wp:posOffset>-702310</wp:posOffset>
                </wp:positionV>
                <wp:extent cx="7549515" cy="4716780"/>
                <wp:effectExtent l="0" t="0" r="0" b="0"/>
                <wp:wrapSquare wrapText="largest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515" cy="47167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7549515" cy="4716780"/>
                                  <wp:effectExtent l="0" t="0" r="0" b="0"/>
                                  <wp:docPr id="5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49515" cy="4716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Фигура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Фигура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Протеге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94.45pt;height:371.4pt;mso-wrap-distance-left:0pt;mso-wrap-distance-right:0pt;mso-wrap-distance-top:0pt;mso-wrap-distance-bottom:0pt;margin-top:-55.3pt;mso-position-vertical-relative:text;margin-left:-55.9pt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7549515" cy="4716780"/>
                            <wp:effectExtent l="0" t="0" r="0" b="0"/>
                            <wp:docPr id="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49515" cy="4716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Фигура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Фигура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Протеге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3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usePrinterMetric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5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3">
    <w:name w:val="Heading 3"/>
    <w:basedOn w:val="Style18"/>
    <w:next w:val="Style15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AbsatzStandardschriftart">
    <w:name w:val="Absatz-Standardschriftart"/>
    <w:qFormat/>
    <w:rPr/>
  </w:style>
  <w:style w:type="character" w:styleId="Style12">
    <w:name w:val="?????? ?????????"/>
    <w:qFormat/>
    <w:rPr/>
  </w:style>
  <w:style w:type="character" w:styleId="Style13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List">
    <w:name w:val="List"/>
    <w:basedOn w:val="Style15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?????????"/>
    <w:basedOn w:val="Normal"/>
    <w:next w:val="Style15"/>
    <w:qFormat/>
    <w:pPr>
      <w:keepNext w:val="true"/>
      <w:spacing w:before="240" w:after="120"/>
    </w:pPr>
    <w:rPr>
      <w:rFonts w:ascii="Arial" w:hAnsi="Arial" w:eastAsia="Arial" w:cs="Arial"/>
      <w:sz w:val="28"/>
      <w:szCs w:val="28"/>
    </w:rPr>
  </w:style>
  <w:style w:type="paragraph" w:styleId="Style19">
    <w:name w:val="????????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WW">
    <w:name w:val="WW-?????????"/>
    <w:basedOn w:val="Normal"/>
    <w:qFormat/>
    <w:pPr>
      <w:suppressLineNumbers/>
    </w:pPr>
    <w:rPr/>
  </w:style>
  <w:style w:type="paragraph" w:styleId="Style20">
    <w:name w:val="Фигура"/>
    <w:basedOn w:val="Style16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Edit_Docx_PLUS/7.4.0.3$Windows_X86_64 LibreOffice_project/</Application>
  <AppVersion>15.0000</AppVersion>
  <Pages>2</Pages>
  <Words>111</Words>
  <Characters>840</Characters>
  <CharactersWithSpaces>928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2025-10-24T00:01:43Z</dcterms:created>
  <dc:creator/>
  <dc:description/>
  <dc:language>ru-RU</dc:language>
  <cp:lastModifiedBy/>
  <dcterms:modified xsi:type="dcterms:W3CDTF">2025-10-24T01:08:48Z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