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Формат пакета для обмена между трекером объекта и системой управления</w:t>
      </w:r>
    </w:p>
    <w:p>
      <w:pPr>
        <w:pStyle w:val="Style19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Протокол - UDP</w:t>
      </w:r>
    </w:p>
    <w:tbl>
      <w:tblPr>
        <w:tblW w:w="964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35"/>
        <w:gridCol w:w="3221"/>
        <w:gridCol w:w="1927"/>
        <w:gridCol w:w="1927"/>
        <w:gridCol w:w="1935"/>
      </w:tblGrid>
      <w:tr>
        <w:trPr/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пп</w:t>
            </w:r>
          </w:p>
        </w:tc>
        <w:tc>
          <w:tcPr>
            <w:tcW w:w="3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байт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uchar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0xAA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 время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uint_32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миллисекунды от начала суток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снимка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uint_32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1,2...N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 кадра с камеры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int_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кадра с камеры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int_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11-12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объекта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uchar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объект не найден, то = 0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отклика трекера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14-17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Положение левого верхнего угла рамки по горизонтали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int_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18-19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Положение левого верхнего угла рамки по вертикали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int_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20-21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 рамки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int_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22-23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рамки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int_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24-25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сумма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uchar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сrc-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по всему пакету, исключая заголовок и контрольную сумму</w:t>
            </w:r>
          </w:p>
        </w:tc>
      </w:tr>
    </w:tbl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Длина пакета — 27 байт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Style16">
    <w:name w:val="Интернет-ссылка"/>
    <w:rPr>
      <w:color w:val="000080"/>
      <w:u w:val="single"/>
    </w:rPr>
  </w:style>
  <w:style w:type="character" w:styleId="Style17">
    <w:name w:val="Посещённая гиперссылка"/>
    <w:rPr>
      <w:color w:val="800000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Содержимое списка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LibreOffice/7.3.7.2$Linux_X86_64 LibreOffice_project/30$Build-2</Application>
  <AppVersion>15.0000</AppVersion>
  <Pages>1</Pages>
  <Words>121</Words>
  <Characters>602</Characters>
  <CharactersWithSpaces>663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2024-02-20T13:41:48Z</dcterms:created>
  <dc:creator/>
  <dc:description/>
  <dc:language>ru-RU</dc:language>
  <cp:lastModifiedBy/>
  <dcterms:modified xsi:type="dcterms:W3CDTF">2024-02-21T11:37:04Z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