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49D4" w14:textId="77777777" w:rsidR="00440144" w:rsidRDefault="00440144" w:rsidP="00440144">
      <w:pPr>
        <w:spacing w:after="0" w:line="540" w:lineRule="atLeast"/>
        <w:jc w:val="center"/>
        <w:rPr>
          <w:rFonts w:ascii="黑体" w:eastAsia="黑体" w:hAnsi="黑体"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ascii="黑体" w:eastAsia="黑体" w:hAnsi="黑体" w:cs="Times New Roman"/>
          <w:b/>
          <w:color w:val="000000" w:themeColor="text1"/>
          <w:kern w:val="2"/>
          <w:sz w:val="32"/>
          <w:szCs w:val="32"/>
          <w:lang w:eastAsia="zh-CN"/>
        </w:rPr>
        <w:t>2026年湖南省大学生计算机程序设计竞赛校级选拔赛</w:t>
      </w:r>
    </w:p>
    <w:p w14:paraId="7026117F" w14:textId="77777777" w:rsidR="00440144" w:rsidRDefault="00440144" w:rsidP="00440144">
      <w:pPr>
        <w:spacing w:after="0" w:line="540" w:lineRule="atLeast"/>
        <w:jc w:val="center"/>
        <w:rPr>
          <w:rFonts w:ascii="黑体" w:eastAsia="黑体" w:hAnsi="黑体"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ascii="黑体" w:eastAsia="黑体" w:hAnsi="黑体" w:cs="Times New Roman"/>
          <w:b/>
          <w:color w:val="000000" w:themeColor="text1"/>
          <w:kern w:val="2"/>
          <w:sz w:val="32"/>
          <w:szCs w:val="32"/>
          <w:lang w:eastAsia="zh-CN"/>
        </w:rPr>
        <w:tab/>
        <w:t>-----应用开发类竞赛（2026）</w:t>
      </w:r>
      <w:r>
        <w:rPr>
          <w:rFonts w:ascii="黑体" w:eastAsia="黑体" w:hAnsi="黑体" w:cs="Times New Roman"/>
          <w:b/>
          <w:color w:val="000000" w:themeColor="text1"/>
          <w:kern w:val="2"/>
          <w:sz w:val="32"/>
          <w:szCs w:val="32"/>
          <w:lang w:eastAsia="zh-CN"/>
        </w:rPr>
        <w:tab/>
      </w:r>
    </w:p>
    <w:p w14:paraId="7F7A19E9" w14:textId="382304DB" w:rsidR="00440144" w:rsidRDefault="00440144" w:rsidP="00440144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用</w:t>
      </w:r>
    </w:p>
    <w:p w14:paraId="0A410BB0" w14:textId="388D8C98" w:rsidR="00440144" w:rsidRDefault="00440144" w:rsidP="00440144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户</w:t>
      </w:r>
    </w:p>
    <w:p w14:paraId="7C6A2524" w14:textId="3FB28328" w:rsidR="00440144" w:rsidRDefault="00440144" w:rsidP="00440144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操</w:t>
      </w:r>
    </w:p>
    <w:p w14:paraId="0F1FDDDA" w14:textId="6FBB815A" w:rsidR="00440144" w:rsidRDefault="00440144" w:rsidP="00440144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作</w:t>
      </w:r>
    </w:p>
    <w:p w14:paraId="548EACC4" w14:textId="63CAD49D" w:rsidR="00440144" w:rsidRDefault="00440144" w:rsidP="00440144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手</w:t>
      </w:r>
    </w:p>
    <w:p w14:paraId="12FE2FC0" w14:textId="674ECB09" w:rsidR="00440144" w:rsidRDefault="00440144" w:rsidP="00440144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册</w:t>
      </w:r>
    </w:p>
    <w:p w14:paraId="3C7AA6AD" w14:textId="77777777" w:rsidR="00440144" w:rsidRDefault="00440144" w:rsidP="00440144">
      <w:pPr>
        <w:spacing w:after="0" w:line="540" w:lineRule="atLeast"/>
        <w:jc w:val="center"/>
        <w:rPr>
          <w:rFonts w:ascii="宋体" w:eastAsia="宋体" w:hAnsi="宋体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3960"/>
      </w:tblGrid>
      <w:tr w:rsidR="00440144" w14:paraId="1A27E050" w14:textId="77777777" w:rsidTr="0016624E">
        <w:trPr>
          <w:jc w:val="center"/>
        </w:trPr>
        <w:tc>
          <w:tcPr>
            <w:tcW w:w="1758" w:type="dxa"/>
          </w:tcPr>
          <w:p w14:paraId="48591117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作品名称：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1BF17BD2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 w:rsidRPr="00440144"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橘记(JuJI)—— 混元AI大模型驱动的对话式智能记账与消费洞察小程序</w:t>
            </w:r>
          </w:p>
        </w:tc>
      </w:tr>
      <w:tr w:rsidR="00440144" w14:paraId="6F78D06E" w14:textId="77777777" w:rsidTr="0016624E">
        <w:trPr>
          <w:jc w:val="center"/>
        </w:trPr>
        <w:tc>
          <w:tcPr>
            <w:tcW w:w="1758" w:type="dxa"/>
          </w:tcPr>
          <w:p w14:paraId="06D5194F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作品类别：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3838A0AD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移动终端开发类</w:t>
            </w:r>
          </w:p>
        </w:tc>
      </w:tr>
      <w:tr w:rsidR="00440144" w14:paraId="074D10B1" w14:textId="77777777" w:rsidTr="0016624E">
        <w:trPr>
          <w:jc w:val="center"/>
        </w:trPr>
        <w:tc>
          <w:tcPr>
            <w:tcW w:w="1758" w:type="dxa"/>
          </w:tcPr>
          <w:p w14:paraId="08E10606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　　者：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3BB0C39C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梁承伟  李俊怡  邓泽楷</w:t>
            </w:r>
          </w:p>
        </w:tc>
      </w:tr>
      <w:tr w:rsidR="00440144" w14:paraId="1F0E78EE" w14:textId="77777777" w:rsidTr="0016624E">
        <w:trPr>
          <w:jc w:val="center"/>
        </w:trPr>
        <w:tc>
          <w:tcPr>
            <w:tcW w:w="1758" w:type="dxa"/>
          </w:tcPr>
          <w:p w14:paraId="328601AF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指导老师：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59FB76EE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李翠红 胡瑶</w:t>
            </w:r>
          </w:p>
        </w:tc>
      </w:tr>
      <w:tr w:rsidR="00440144" w14:paraId="33BEEC57" w14:textId="77777777" w:rsidTr="0016624E">
        <w:trPr>
          <w:jc w:val="center"/>
        </w:trPr>
        <w:tc>
          <w:tcPr>
            <w:tcW w:w="1758" w:type="dxa"/>
          </w:tcPr>
          <w:p w14:paraId="09420E97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单　　位：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6367F50" w14:textId="77777777" w:rsidR="00440144" w:rsidRDefault="00440144" w:rsidP="0016624E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湖南信息学院</w:t>
            </w:r>
          </w:p>
        </w:tc>
      </w:tr>
    </w:tbl>
    <w:p w14:paraId="3E7D9C00" w14:textId="77777777" w:rsidR="00440144" w:rsidRDefault="00440144" w:rsidP="00440144">
      <w:pPr>
        <w:spacing w:after="0" w:line="540" w:lineRule="atLeast"/>
        <w:jc w:val="center"/>
        <w:rPr>
          <w:rFonts w:ascii="宋体" w:eastAsia="宋体" w:hAnsi="宋体" w:cs="Times New Roman" w:hint="eastAsia"/>
          <w:b/>
          <w:color w:val="000000" w:themeColor="text1"/>
          <w:kern w:val="2"/>
          <w:sz w:val="52"/>
          <w:szCs w:val="52"/>
          <w:lang w:eastAsia="zh-CN"/>
        </w:rPr>
      </w:pPr>
    </w:p>
    <w:p w14:paraId="73D67008" w14:textId="77777777" w:rsidR="00440144" w:rsidRDefault="00440144" w:rsidP="00440144">
      <w:pPr>
        <w:jc w:val="center"/>
        <w:rPr>
          <w:rFonts w:ascii="宋体" w:eastAsia="宋体" w:hAnsi="宋体" w:hint="eastAsia"/>
          <w:color w:val="000000" w:themeColor="text1"/>
          <w:sz w:val="24"/>
          <w:lang w:eastAsia="zh-CN"/>
        </w:rPr>
      </w:pPr>
      <w:r>
        <w:rPr>
          <w:rFonts w:ascii="宋体" w:eastAsia="宋体" w:hAnsi="宋体" w:cs="宋体"/>
          <w:b/>
          <w:bCs/>
          <w:color w:val="000000" w:themeColor="text1"/>
          <w:kern w:val="2"/>
          <w:sz w:val="30"/>
          <w:szCs w:val="30"/>
          <w:lang w:eastAsia="zh-CN"/>
        </w:rPr>
        <w:t>二零二六 年   六月    十日</w:t>
      </w:r>
    </w:p>
    <w:p w14:paraId="1886CBC5" w14:textId="77777777" w:rsidR="00E445B3" w:rsidRDefault="00E445B3">
      <w:pPr>
        <w:rPr>
          <w:rFonts w:ascii="宋体" w:eastAsia="宋体" w:hAnsi="宋体" w:hint="eastAsia"/>
          <w:color w:val="000000" w:themeColor="text1"/>
        </w:rPr>
      </w:pPr>
    </w:p>
    <w:p w14:paraId="064402E9" w14:textId="77777777" w:rsidR="00E445B3" w:rsidRDefault="00000000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br w:type="page"/>
      </w:r>
    </w:p>
    <w:p w14:paraId="5C12DBF7" w14:textId="4208031D" w:rsidR="00E445B3" w:rsidRDefault="00000000" w:rsidP="0073491D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lastRenderedPageBreak/>
        <w:br w:type="page"/>
      </w:r>
    </w:p>
    <w:p w14:paraId="5A8D800D" w14:textId="77777777" w:rsidR="00E445B3" w:rsidRDefault="00000000">
      <w:pPr>
        <w:spacing w:before="60" w:after="60" w:line="36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36"/>
          <w:lang w:eastAsia="zh-CN"/>
        </w:rPr>
        <w:lastRenderedPageBreak/>
        <w:t>目  录</w:t>
      </w:r>
    </w:p>
    <w:sdt>
      <w:sdtPr>
        <w:rPr>
          <w:color w:val="000000" w:themeColor="text1"/>
          <w:lang w:val="zh-CN" w:eastAsia="zh-CN"/>
        </w:rPr>
        <w:id w:val="280996002"/>
        <w:docPartObj>
          <w:docPartGallery w:val="Table of Contents"/>
          <w:docPartUnique/>
        </w:docPartObj>
      </w:sdtPr>
      <w:sdtEndPr>
        <w:rPr>
          <w:b/>
          <w:bCs/>
          <w:lang w:eastAsia="en-US"/>
        </w:rPr>
      </w:sdtEndPr>
      <w:sdtContent>
        <w:p w14:paraId="1FE326AF" w14:textId="61983E1C" w:rsidR="009E32FC" w:rsidRDefault="00000000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hyperlink w:anchor="_Toc232272695" w:history="1">
            <w:r w:rsidR="009E32FC"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第 1 章  引言</w:t>
            </w:r>
            <w:r w:rsidR="009E32FC">
              <w:rPr>
                <w:rFonts w:hint="eastAsia"/>
                <w:noProof/>
                <w:webHidden/>
              </w:rPr>
              <w:tab/>
            </w:r>
            <w:r w:rsidR="009E32FC">
              <w:rPr>
                <w:rFonts w:hint="eastAsia"/>
                <w:noProof/>
                <w:webHidden/>
              </w:rPr>
              <w:fldChar w:fldCharType="begin"/>
            </w:r>
            <w:r w:rsidR="009E32FC">
              <w:rPr>
                <w:rFonts w:hint="eastAsia"/>
                <w:noProof/>
                <w:webHidden/>
              </w:rPr>
              <w:instrText xml:space="preserve"> </w:instrText>
            </w:r>
            <w:r w:rsidR="009E32FC">
              <w:rPr>
                <w:noProof/>
                <w:webHidden/>
              </w:rPr>
              <w:instrText>PAGEREF _Toc232272695 \h</w:instrText>
            </w:r>
            <w:r w:rsidR="009E32FC">
              <w:rPr>
                <w:rFonts w:hint="eastAsia"/>
                <w:noProof/>
                <w:webHidden/>
              </w:rPr>
              <w:instrText xml:space="preserve"> </w:instrText>
            </w:r>
            <w:r w:rsidR="009E32FC">
              <w:rPr>
                <w:rFonts w:hint="eastAsia"/>
                <w:noProof/>
                <w:webHidden/>
              </w:rPr>
            </w:r>
            <w:r w:rsidR="009E32FC">
              <w:rPr>
                <w:rFonts w:hint="eastAsia"/>
                <w:noProof/>
                <w:webHidden/>
              </w:rPr>
              <w:fldChar w:fldCharType="separate"/>
            </w:r>
            <w:r w:rsidR="009E32FC">
              <w:rPr>
                <w:noProof/>
                <w:webHidden/>
              </w:rPr>
              <w:t>5</w:t>
            </w:r>
            <w:r w:rsidR="009E32F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4FDBDE" w14:textId="436BCB32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696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B2D1C0" w14:textId="7294956B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697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1.2 适用范围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5A77E" w14:textId="14183535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698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1.3 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74019" w14:textId="32FDAA4A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699" w:history="1">
            <w:r w:rsidRPr="00746695">
              <w:rPr>
                <w:rStyle w:val="afe"/>
                <w:rFonts w:ascii="宋体" w:eastAsia="宋体" w:hAnsi="宋体"/>
                <w:noProof/>
              </w:rPr>
              <w:t>1.4 术语说明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2E92E" w14:textId="22A09D7D" w:rsidR="009E32FC" w:rsidRDefault="009E32FC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0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第 2 章  快速入门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386B58" w14:textId="0B13E18C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1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2.1 获取与安装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7ADC73" w14:textId="378335A7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2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2.2 界面总览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7D436" w14:textId="156DD3BB" w:rsidR="009E32FC" w:rsidRDefault="009E32FC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3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第 3 章  核心功能操作指南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44EA72" w14:textId="5A3FA3BA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4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3.1 记账操作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E2CE30" w14:textId="7C2C9577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5" w:history="1">
            <w:r w:rsidRPr="00746695">
              <w:rPr>
                <w:rStyle w:val="afe"/>
                <w:rFonts w:ascii="宋体" w:eastAsia="宋体" w:hAnsi="宋体"/>
                <w:noProof/>
              </w:rPr>
              <w:t>3.1.1 手动记账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CD8CF" w14:textId="19E8B4FE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6" w:history="1">
            <w:r w:rsidRPr="00746695">
              <w:rPr>
                <w:rStyle w:val="afe"/>
                <w:rFonts w:ascii="宋体" w:eastAsia="宋体" w:hAnsi="宋体"/>
                <w:noProof/>
              </w:rPr>
              <w:t>3.1.2 对话记账（AI 智能）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66115" w14:textId="772596E9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7" w:history="1">
            <w:r w:rsidRPr="00746695">
              <w:rPr>
                <w:rStyle w:val="afe"/>
                <w:rFonts w:ascii="宋体" w:eastAsia="宋体" w:hAnsi="宋体"/>
                <w:noProof/>
              </w:rPr>
              <w:t>3.1.3 编辑账单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71AFA" w14:textId="4B47E48C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8" w:history="1">
            <w:r w:rsidRPr="00746695">
              <w:rPr>
                <w:rStyle w:val="afe"/>
                <w:rFonts w:ascii="宋体" w:eastAsia="宋体" w:hAnsi="宋体"/>
                <w:noProof/>
              </w:rPr>
              <w:t>3.1.4 删除账单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42B313" w14:textId="45B2B814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09" w:history="1">
            <w:r w:rsidRPr="00746695">
              <w:rPr>
                <w:rStyle w:val="afe"/>
                <w:rFonts w:ascii="宋体" w:eastAsia="宋体" w:hAnsi="宋体"/>
                <w:noProof/>
              </w:rPr>
              <w:t>3.1.5 自创分类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CB9F7" w14:textId="3FBCCD41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0" w:history="1">
            <w:r w:rsidRPr="00746695">
              <w:rPr>
                <w:rStyle w:val="afe"/>
                <w:rFonts w:ascii="宋体" w:eastAsia="宋体" w:hAnsi="宋体"/>
                <w:noProof/>
              </w:rPr>
              <w:t>3.2 首页查看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D71F4F" w14:textId="2CA996F4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1" w:history="1">
            <w:r w:rsidRPr="00746695">
              <w:rPr>
                <w:rStyle w:val="afe"/>
                <w:rFonts w:ascii="宋体" w:eastAsia="宋体" w:hAnsi="宋体"/>
                <w:noProof/>
              </w:rPr>
              <w:t>3.3 统计分析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8E6CD" w14:textId="000CCFDC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2" w:history="1">
            <w:r w:rsidRPr="00746695">
              <w:rPr>
                <w:rStyle w:val="afe"/>
                <w:rFonts w:ascii="宋体" w:eastAsia="宋体" w:hAnsi="宋体"/>
                <w:noProof/>
              </w:rPr>
              <w:t>3.4 预算管理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B1CCB" w14:textId="3338BDBE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3" w:history="1">
            <w:r w:rsidRPr="00746695">
              <w:rPr>
                <w:rStyle w:val="afe"/>
                <w:rFonts w:ascii="宋体" w:eastAsia="宋体" w:hAnsi="宋体"/>
                <w:noProof/>
              </w:rPr>
              <w:t>3.5 我的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2C54D0" w14:textId="3845607F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4" w:history="1">
            <w:r w:rsidRPr="00746695">
              <w:rPr>
                <w:rStyle w:val="afe"/>
                <w:rFonts w:ascii="宋体" w:eastAsia="宋体" w:hAnsi="宋体"/>
                <w:noProof/>
              </w:rPr>
              <w:t>3.5.1 个人资料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BE8AD3" w14:textId="38F554F0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5" w:history="1">
            <w:r w:rsidRPr="00746695">
              <w:rPr>
                <w:rStyle w:val="afe"/>
                <w:rFonts w:ascii="宋体" w:eastAsia="宋体" w:hAnsi="宋体"/>
                <w:noProof/>
              </w:rPr>
              <w:t>3.5.2 AI 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0A3A3" w14:textId="3FD16F70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6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3.5.3 每日称号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255AB" w14:textId="65A79579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7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3.5.4 数据导出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D5678" w14:textId="45C1B312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8" w:history="1">
            <w:r w:rsidRPr="00746695">
              <w:rPr>
                <w:rStyle w:val="afe"/>
                <w:rFonts w:ascii="宋体" w:eastAsia="宋体" w:hAnsi="宋体"/>
                <w:noProof/>
              </w:rPr>
              <w:t>3.5.5 数据导入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AF444" w14:textId="1294B89A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19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3.5.6 退出登录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990CC" w14:textId="72B87317" w:rsidR="009E32FC" w:rsidRDefault="009E32FC">
          <w:pPr>
            <w:pStyle w:val="TOC3"/>
            <w:tabs>
              <w:tab w:val="right" w:leader="dot" w:pos="8290"/>
            </w:tabs>
            <w:ind w:left="88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0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3.5.7 数据清除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34AF84" w14:textId="6DE37324" w:rsidR="009E32FC" w:rsidRDefault="009E32FC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1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第 4 章  个性化设置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E006C" w14:textId="2B913FDE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2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4.1 主题切换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A2DBD1" w14:textId="4455106B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3" w:history="1">
            <w:r w:rsidRPr="00746695">
              <w:rPr>
                <w:rStyle w:val="afe"/>
                <w:rFonts w:ascii="宋体" w:eastAsia="宋体" w:hAnsi="宋体"/>
                <w:noProof/>
              </w:rPr>
              <w:t>4.2 自定义主题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D7BDB0" w14:textId="234170FB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4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4.3 小橘 AI 助手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4DDD5" w14:textId="0280A385" w:rsidR="009E32FC" w:rsidRDefault="009E32FC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5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第 5 章  AI 智能功能详解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0F0680" w14:textId="58880956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6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5.1 对话记账原理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93956" w14:textId="6EAC48A2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7" w:history="1">
            <w:r w:rsidRPr="00746695">
              <w:rPr>
                <w:rStyle w:val="afe"/>
                <w:rFonts w:ascii="宋体" w:eastAsia="宋体" w:hAnsi="宋体"/>
                <w:noProof/>
              </w:rPr>
              <w:t>5.2 AI 使用限制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9741A" w14:textId="4D5F8B8A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8" w:history="1">
            <w:r w:rsidRPr="00746695">
              <w:rPr>
                <w:rStyle w:val="afe"/>
                <w:rFonts w:ascii="宋体" w:eastAsia="宋体" w:hAnsi="宋体"/>
                <w:noProof/>
              </w:rPr>
              <w:t>5.3 AI 内容安全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7FDCE" w14:textId="72408B45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29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5.4 小橘闲聊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A0CB7C" w14:textId="762D3066" w:rsidR="009E32FC" w:rsidRDefault="009E32FC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0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第 6 章  数据管理与安全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B336E" w14:textId="1C2995CB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1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6.1 数据存储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0E591" w14:textId="5DC69C6F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2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6.2 数据导出备份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3C703" w14:textId="7DEB7DCC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3" w:history="1">
            <w:r w:rsidRPr="00746695">
              <w:rPr>
                <w:rStyle w:val="afe"/>
                <w:rFonts w:ascii="宋体" w:eastAsia="宋体" w:hAnsi="宋体"/>
                <w:noProof/>
              </w:rPr>
              <w:t>6.3 数据导入恢复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6A80A" w14:textId="6C2ED02C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4" w:history="1">
            <w:r w:rsidRPr="00746695">
              <w:rPr>
                <w:rStyle w:val="afe"/>
                <w:rFonts w:ascii="宋体" w:eastAsia="宋体" w:hAnsi="宋体"/>
                <w:noProof/>
              </w:rPr>
              <w:t>6.4 隐私保护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E95B53" w14:textId="06C39144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5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6.5 数据清除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17B3C" w14:textId="36FC18B9" w:rsidR="009E32FC" w:rsidRDefault="009E32FC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6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第 7 章  常见问题与故障排除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C17ED7" w14:textId="2E9E500B" w:rsidR="009E32FC" w:rsidRDefault="009E32FC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7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第 8 章  联系与支持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2BFA57" w14:textId="4063136A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8" w:history="1">
            <w:r w:rsidRPr="00746695">
              <w:rPr>
                <w:rStyle w:val="afe"/>
                <w:rFonts w:ascii="宋体" w:eastAsia="宋体" w:hAnsi="宋体"/>
                <w:noProof/>
                <w:lang w:eastAsia="zh-CN"/>
              </w:rPr>
              <w:t>8.1 版本信息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F9561" w14:textId="18463EE1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39" w:history="1">
            <w:r w:rsidRPr="00746695">
              <w:rPr>
                <w:rStyle w:val="afe"/>
                <w:rFonts w:ascii="宋体" w:eastAsia="宋体" w:hAnsi="宋体"/>
                <w:noProof/>
              </w:rPr>
              <w:t>8.2 反馈渠道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25F70" w14:textId="0B11448B" w:rsidR="009E32FC" w:rsidRDefault="009E32FC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40" w:history="1">
            <w:r w:rsidRPr="00746695">
              <w:rPr>
                <w:rStyle w:val="afe"/>
                <w:rFonts w:ascii="宋体" w:eastAsia="宋体" w:hAnsi="宋体"/>
                <w:noProof/>
              </w:rPr>
              <w:t>8.3 免责声明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4242D" w14:textId="1F48CD4F" w:rsidR="009E32FC" w:rsidRDefault="009E32FC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2741" w:history="1">
            <w:r w:rsidRPr="00746695">
              <w:rPr>
                <w:rStyle w:val="afe"/>
                <w:rFonts w:ascii="宋体" w:eastAsia="宋体" w:hAnsi="宋体"/>
                <w:noProof/>
              </w:rPr>
              <w:t>附录 A  快捷操作速查表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_Toc232272741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674E9" w14:textId="373CC00B" w:rsidR="00E445B3" w:rsidRDefault="00000000">
          <w:pPr>
            <w:rPr>
              <w:color w:val="000000" w:themeColor="text1"/>
            </w:rPr>
          </w:pPr>
          <w:r>
            <w:rPr>
              <w:b/>
              <w:bCs/>
              <w:color w:val="000000" w:themeColor="text1"/>
              <w:lang w:val="zh-CN"/>
            </w:rPr>
            <w:fldChar w:fldCharType="end"/>
          </w:r>
        </w:p>
      </w:sdtContent>
    </w:sdt>
    <w:p w14:paraId="755FCAE2" w14:textId="77777777" w:rsidR="00E445B3" w:rsidRDefault="00000000">
      <w:pPr>
        <w:spacing w:before="60" w:after="60" w:line="36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76F741CD" w14:textId="77777777" w:rsidR="00E445B3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0" w:name="_Toc232272695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1 章  引言</w:t>
      </w:r>
      <w:bookmarkEnd w:id="0"/>
    </w:p>
    <w:p w14:paraId="06A4566E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" w:name="_Toc232272696"/>
      <w:r>
        <w:rPr>
          <w:rFonts w:ascii="宋体" w:eastAsia="宋体" w:hAnsi="宋体"/>
          <w:color w:val="000000" w:themeColor="text1"/>
          <w:sz w:val="30"/>
          <w:lang w:eastAsia="zh-CN"/>
        </w:rPr>
        <w:t>1.1 编写目的</w:t>
      </w:r>
      <w:bookmarkEnd w:id="1"/>
    </w:p>
    <w:p w14:paraId="69945E4D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本文档是《橘记微信小程序用户操作手册》，面向最终用户（无技术背景），帮助您快速上手橘记的各项功能，包括记账、统计、预算、AI 智能等核心操作。</w:t>
      </w:r>
    </w:p>
    <w:p w14:paraId="7BF28D7B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" w:name="_Toc232272697"/>
      <w:r>
        <w:rPr>
          <w:rFonts w:ascii="宋体" w:eastAsia="宋体" w:hAnsi="宋体"/>
          <w:color w:val="000000" w:themeColor="text1"/>
          <w:sz w:val="30"/>
          <w:lang w:eastAsia="zh-CN"/>
        </w:rPr>
        <w:t>1.2 适用范围</w:t>
      </w:r>
      <w:bookmarkEnd w:id="2"/>
    </w:p>
    <w:p w14:paraId="232A9BE6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本手册适用于橘记微信小程序 v1.1.0 版本的全部功能操作。</w:t>
      </w:r>
    </w:p>
    <w:p w14:paraId="34AB95E8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" w:name="_Toc232272698"/>
      <w:r>
        <w:rPr>
          <w:rFonts w:ascii="宋体" w:eastAsia="宋体" w:hAnsi="宋体"/>
          <w:color w:val="000000" w:themeColor="text1"/>
          <w:sz w:val="30"/>
          <w:lang w:eastAsia="zh-CN"/>
        </w:rPr>
        <w:t>1.3 读者对象</w:t>
      </w:r>
      <w:bookmarkEnd w:id="3"/>
    </w:p>
    <w:p w14:paraId="35A2A678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所有使用橘记微信小程序的普通用户，无需任何技术背景。</w:t>
      </w:r>
    </w:p>
    <w:p w14:paraId="3BD9247B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4" w:name="_Toc232272699"/>
      <w:r>
        <w:rPr>
          <w:rFonts w:ascii="宋体" w:eastAsia="宋体" w:hAnsi="宋体"/>
          <w:color w:val="000000" w:themeColor="text1"/>
          <w:sz w:val="30"/>
        </w:rPr>
        <w:t>1.4 术语说明</w:t>
      </w:r>
      <w:bookmarkEnd w:id="4"/>
    </w:p>
    <w:p w14:paraId="14596930" w14:textId="77777777" w:rsidR="00E445B3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1-1：术语说明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E445B3" w14:paraId="4407AC7C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45251C7F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术语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3BC3079B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说明</w:t>
            </w:r>
          </w:p>
        </w:tc>
      </w:tr>
      <w:tr w:rsidR="00E445B3" w14:paraId="5E0ACB82" w14:textId="77777777">
        <w:trPr>
          <w:jc w:val="center"/>
        </w:trPr>
        <w:tc>
          <w:tcPr>
            <w:tcW w:w="4150" w:type="dxa"/>
          </w:tcPr>
          <w:p w14:paraId="7570EF7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openid</w:t>
            </w:r>
          </w:p>
        </w:tc>
        <w:tc>
          <w:tcPr>
            <w:tcW w:w="4150" w:type="dxa"/>
          </w:tcPr>
          <w:p w14:paraId="089F3040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您的微信账号在橘记中的唯一标识，登录时自动获取</w:t>
            </w:r>
          </w:p>
        </w:tc>
      </w:tr>
      <w:tr w:rsidR="00E445B3" w14:paraId="10585EA8" w14:textId="77777777">
        <w:trPr>
          <w:jc w:val="center"/>
        </w:trPr>
        <w:tc>
          <w:tcPr>
            <w:tcW w:w="4150" w:type="dxa"/>
          </w:tcPr>
          <w:p w14:paraId="5F2E2646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预算</w:t>
            </w:r>
          </w:p>
        </w:tc>
        <w:tc>
          <w:tcPr>
            <w:tcW w:w="4150" w:type="dxa"/>
          </w:tcPr>
          <w:p w14:paraId="087F226D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您为每月消费设定的计划金额上限</w:t>
            </w:r>
          </w:p>
        </w:tc>
      </w:tr>
      <w:tr w:rsidR="00E445B3" w14:paraId="7F608701" w14:textId="77777777">
        <w:trPr>
          <w:jc w:val="center"/>
        </w:trPr>
        <w:tc>
          <w:tcPr>
            <w:tcW w:w="4150" w:type="dxa"/>
          </w:tcPr>
          <w:p w14:paraId="29340935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分类</w:t>
            </w:r>
          </w:p>
        </w:tc>
        <w:tc>
          <w:tcPr>
            <w:tcW w:w="4150" w:type="dxa"/>
          </w:tcPr>
          <w:p w14:paraId="4C51F63E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消费的类别标签，如"餐饮""交通"等</w:t>
            </w:r>
          </w:p>
        </w:tc>
      </w:tr>
      <w:tr w:rsidR="00E445B3" w14:paraId="540ADBFD" w14:textId="77777777">
        <w:trPr>
          <w:jc w:val="center"/>
        </w:trPr>
        <w:tc>
          <w:tcPr>
            <w:tcW w:w="4150" w:type="dxa"/>
          </w:tcPr>
          <w:p w14:paraId="3528337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</w:t>
            </w:r>
          </w:p>
        </w:tc>
        <w:tc>
          <w:tcPr>
            <w:tcW w:w="4150" w:type="dxa"/>
          </w:tcPr>
          <w:p w14:paraId="624A361D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人工智能，橘记使用腾讯混元大模型提供智能功能</w:t>
            </w:r>
          </w:p>
        </w:tc>
      </w:tr>
      <w:tr w:rsidR="00E445B3" w14:paraId="2B82DCE8" w14:textId="77777777">
        <w:trPr>
          <w:jc w:val="center"/>
        </w:trPr>
        <w:tc>
          <w:tcPr>
            <w:tcW w:w="4150" w:type="dxa"/>
          </w:tcPr>
          <w:p w14:paraId="3FA65080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小橘</w:t>
            </w:r>
          </w:p>
        </w:tc>
        <w:tc>
          <w:tcPr>
            <w:tcW w:w="4150" w:type="dxa"/>
          </w:tcPr>
          <w:p w14:paraId="6A6B254D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橘记的 AI 助手形象，一只可爱的橘子</w:t>
            </w:r>
          </w:p>
        </w:tc>
      </w:tr>
      <w:tr w:rsidR="00E445B3" w14:paraId="719FB98F" w14:textId="77777777">
        <w:trPr>
          <w:jc w:val="center"/>
        </w:trPr>
        <w:tc>
          <w:tcPr>
            <w:tcW w:w="4150" w:type="dxa"/>
          </w:tcPr>
          <w:p w14:paraId="5661734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</w:t>
            </w:r>
          </w:p>
        </w:tc>
        <w:tc>
          <w:tcPr>
            <w:tcW w:w="4150" w:type="dxa"/>
          </w:tcPr>
          <w:p w14:paraId="738FE060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橘记使用的云服务平台，数据存储在云端</w:t>
            </w:r>
          </w:p>
        </w:tc>
      </w:tr>
    </w:tbl>
    <w:p w14:paraId="179E985D" w14:textId="77777777" w:rsidR="00E445B3" w:rsidRDefault="00E445B3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3A47F38A" w14:textId="77777777" w:rsidR="00E445B3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7556C11B" w14:textId="77777777" w:rsidR="00E445B3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5" w:name="_Toc232272700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2 章  快速入门</w:t>
      </w:r>
      <w:bookmarkEnd w:id="5"/>
    </w:p>
    <w:p w14:paraId="1C3B300F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6" w:name="_Toc232272701"/>
      <w:r>
        <w:rPr>
          <w:rFonts w:ascii="宋体" w:eastAsia="宋体" w:hAnsi="宋体"/>
          <w:color w:val="000000" w:themeColor="text1"/>
          <w:sz w:val="30"/>
          <w:lang w:eastAsia="zh-CN"/>
        </w:rPr>
        <w:t>2.1 获取与安装</w:t>
      </w:r>
      <w:bookmarkEnd w:id="6"/>
    </w:p>
    <w:p w14:paraId="25AF5DAF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打开微信 → 搜索"橘记" → 点击进入小程序</w:t>
      </w:r>
    </w:p>
    <w:p w14:paraId="53A9B8D2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首次使用会弹出隐私协议，请阅读后点击"同意"</w:t>
      </w:r>
    </w:p>
    <w:p w14:paraId="31243D9C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系统自动完成微信登录（无需输入密码）</w:t>
      </w:r>
    </w:p>
    <w:p w14:paraId="565C6409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浏览 4 屏引导页（快/美/心/伴），了解橘记核心功能</w:t>
      </w:r>
    </w:p>
    <w:p w14:paraId="3176895C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引导结束后自动进入首页</w:t>
      </w:r>
    </w:p>
    <w:p w14:paraId="2B804AF7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7" w:name="_Toc232272702"/>
      <w:r>
        <w:rPr>
          <w:rFonts w:ascii="宋体" w:eastAsia="宋体" w:hAnsi="宋体"/>
          <w:color w:val="000000" w:themeColor="text1"/>
          <w:sz w:val="30"/>
          <w:lang w:eastAsia="zh-CN"/>
        </w:rPr>
        <w:t>2.2 界面总览</w:t>
      </w:r>
      <w:bookmarkEnd w:id="7"/>
    </w:p>
    <w:p w14:paraId="73C8B693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橘记底部有 5 个导航标签（Tab），从左到右分别是：</w:t>
      </w:r>
    </w:p>
    <w:p w14:paraId="7611253A" w14:textId="77777777" w:rsidR="00E445B3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2-1：底部导航标签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E445B3" w14:paraId="471034B1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0ACE1DC8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标签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05930F0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功能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18B73245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说明</w:t>
            </w:r>
          </w:p>
        </w:tc>
      </w:tr>
      <w:tr w:rsidR="00E445B3" w14:paraId="15D4CFEB" w14:textId="77777777">
        <w:trPr>
          <w:jc w:val="center"/>
        </w:trPr>
        <w:tc>
          <w:tcPr>
            <w:tcW w:w="2767" w:type="dxa"/>
          </w:tcPr>
          <w:p w14:paraId="53C249E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首页</w:t>
            </w:r>
          </w:p>
        </w:tc>
        <w:tc>
          <w:tcPr>
            <w:tcW w:w="2767" w:type="dxa"/>
          </w:tcPr>
          <w:p w14:paraId="5F9A40CA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消费概览</w:t>
            </w:r>
          </w:p>
        </w:tc>
        <w:tc>
          <w:tcPr>
            <w:tcW w:w="2767" w:type="dxa"/>
          </w:tcPr>
          <w:p w14:paraId="3BB47AB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今日/昨日消费、预算进度、账单流水</w:t>
            </w:r>
          </w:p>
        </w:tc>
      </w:tr>
      <w:tr w:rsidR="00E445B3" w14:paraId="159DE371" w14:textId="77777777">
        <w:trPr>
          <w:jc w:val="center"/>
        </w:trPr>
        <w:tc>
          <w:tcPr>
            <w:tcW w:w="2767" w:type="dxa"/>
          </w:tcPr>
          <w:p w14:paraId="2039338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统计</w:t>
            </w:r>
          </w:p>
        </w:tc>
        <w:tc>
          <w:tcPr>
            <w:tcW w:w="2767" w:type="dxa"/>
          </w:tcPr>
          <w:p w14:paraId="4D799A2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数据分析</w:t>
            </w:r>
          </w:p>
        </w:tc>
        <w:tc>
          <w:tcPr>
            <w:tcW w:w="2767" w:type="dxa"/>
          </w:tcPr>
          <w:p w14:paraId="4D1ABBA7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收支占比图、趋势图、AI 评论</w:t>
            </w:r>
          </w:p>
        </w:tc>
      </w:tr>
      <w:tr w:rsidR="00E445B3" w14:paraId="0907CDFD" w14:textId="77777777">
        <w:trPr>
          <w:jc w:val="center"/>
        </w:trPr>
        <w:tc>
          <w:tcPr>
            <w:tcW w:w="2767" w:type="dxa"/>
          </w:tcPr>
          <w:p w14:paraId="652B1D7F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+</w:t>
            </w:r>
          </w:p>
        </w:tc>
        <w:tc>
          <w:tcPr>
            <w:tcW w:w="2767" w:type="dxa"/>
          </w:tcPr>
          <w:p w14:paraId="42177ADC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记账</w:t>
            </w:r>
          </w:p>
        </w:tc>
        <w:tc>
          <w:tcPr>
            <w:tcW w:w="2767" w:type="dxa"/>
          </w:tcPr>
          <w:p w14:paraId="19D12F1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手动/对话方式记录消费</w:t>
            </w:r>
          </w:p>
        </w:tc>
      </w:tr>
      <w:tr w:rsidR="00E445B3" w14:paraId="6018BB67" w14:textId="77777777">
        <w:trPr>
          <w:jc w:val="center"/>
        </w:trPr>
        <w:tc>
          <w:tcPr>
            <w:tcW w:w="2767" w:type="dxa"/>
          </w:tcPr>
          <w:p w14:paraId="0B760D7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预算</w:t>
            </w:r>
          </w:p>
        </w:tc>
        <w:tc>
          <w:tcPr>
            <w:tcW w:w="2767" w:type="dxa"/>
          </w:tcPr>
          <w:p w14:paraId="4AEF9507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预算管理</w:t>
            </w:r>
          </w:p>
        </w:tc>
        <w:tc>
          <w:tcPr>
            <w:tcW w:w="2767" w:type="dxa"/>
          </w:tcPr>
          <w:p w14:paraId="6434FE9D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设置月度预算、查看消费节奏</w:t>
            </w:r>
          </w:p>
        </w:tc>
      </w:tr>
      <w:tr w:rsidR="00E445B3" w14:paraId="63BF2EAD" w14:textId="77777777">
        <w:trPr>
          <w:jc w:val="center"/>
        </w:trPr>
        <w:tc>
          <w:tcPr>
            <w:tcW w:w="2767" w:type="dxa"/>
          </w:tcPr>
          <w:p w14:paraId="2FDA4D9D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我的</w:t>
            </w:r>
          </w:p>
        </w:tc>
        <w:tc>
          <w:tcPr>
            <w:tcW w:w="2767" w:type="dxa"/>
          </w:tcPr>
          <w:p w14:paraId="64E048CA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个人中心</w:t>
            </w:r>
          </w:p>
        </w:tc>
        <w:tc>
          <w:tcPr>
            <w:tcW w:w="2767" w:type="dxa"/>
          </w:tcPr>
          <w:p w14:paraId="0B55558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资料编辑、AI 信件、数据管理</w:t>
            </w:r>
          </w:p>
        </w:tc>
      </w:tr>
    </w:tbl>
    <w:p w14:paraId="386E8EBF" w14:textId="77777777" w:rsidR="00E445B3" w:rsidRDefault="00E445B3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7BA2AD8B" w14:textId="38995D97" w:rsidR="0073491D" w:rsidRDefault="0073491D">
      <w:pPr>
        <w:ind w:left="567" w:right="567"/>
        <w:jc w:val="center"/>
        <w:rPr>
          <w:rFonts w:ascii="宋体" w:eastAsia="宋体" w:hAnsi="宋体" w:hint="eastAsia"/>
          <w:b/>
          <w:color w:val="000000" w:themeColor="text1"/>
          <w:lang w:eastAsia="zh-CN"/>
        </w:rPr>
      </w:pPr>
      <w:r>
        <w:rPr>
          <w:rFonts w:ascii="宋体" w:eastAsia="宋体" w:hAnsi="宋体"/>
          <w:b/>
          <w:noProof/>
          <w:color w:val="000000" w:themeColor="text1"/>
          <w:lang w:eastAsia="zh-CN"/>
        </w:rPr>
        <w:drawing>
          <wp:inline distT="0" distB="0" distL="0" distR="0" wp14:anchorId="6EA8342F" wp14:editId="273C1E9A">
            <wp:extent cx="1267331" cy="2733221"/>
            <wp:effectExtent l="0" t="0" r="9525" b="0"/>
            <wp:docPr id="1322048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48715" name="图片 13220487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6480" cy="277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FE72" w14:textId="36C9ED55" w:rsidR="00E445B3" w:rsidRDefault="00000000">
      <w:pPr>
        <w:ind w:left="567" w:right="567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lang w:eastAsia="zh-CN"/>
        </w:rPr>
        <w:t>图2-1：界面总览</w:t>
      </w:r>
    </w:p>
    <w:p w14:paraId="61A6ABE7" w14:textId="77777777" w:rsidR="00E445B3" w:rsidRDefault="00E445B3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571E8044" w14:textId="77777777" w:rsidR="00E445B3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8" w:name="_Toc232272703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3 章  核心功能操作指南</w:t>
      </w:r>
      <w:bookmarkEnd w:id="8"/>
    </w:p>
    <w:p w14:paraId="482B848C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9" w:name="_Toc232272704"/>
      <w:r>
        <w:rPr>
          <w:rFonts w:ascii="宋体" w:eastAsia="宋体" w:hAnsi="宋体"/>
          <w:color w:val="000000" w:themeColor="text1"/>
          <w:sz w:val="30"/>
          <w:lang w:eastAsia="zh-CN"/>
        </w:rPr>
        <w:t>3.1 记账操作</w:t>
      </w:r>
      <w:bookmarkEnd w:id="9"/>
    </w:p>
    <w:p w14:paraId="4888D284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0" w:name="_Toc232272705"/>
      <w:r>
        <w:rPr>
          <w:rFonts w:ascii="宋体" w:eastAsia="宋体" w:hAnsi="宋体"/>
          <w:color w:val="000000" w:themeColor="text1"/>
          <w:sz w:val="26"/>
          <w:lang w:eastAsia="zh-CN"/>
        </w:rPr>
        <w:t>3.1.1 手动记账</w:t>
      </w:r>
      <w:bookmarkEnd w:id="10"/>
    </w:p>
    <w:p w14:paraId="4400DBC2" w14:textId="77777777" w:rsidR="00E445B3" w:rsidRDefault="00000000">
      <w:pPr>
        <w:spacing w:before="60" w:after="6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24"/>
          <w:lang w:eastAsia="zh-CN"/>
        </w:rPr>
        <w:t>操作步骤：</w:t>
      </w:r>
    </w:p>
    <w:p w14:paraId="6FFB7817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点击底部导航栏中间的"+"按钮，进入记账页面</w:t>
      </w:r>
    </w:p>
    <w:p w14:paraId="1D3B09A9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顶部显示金额输入区和收支切换（支出/收入），点击切换</w:t>
      </w:r>
    </w:p>
    <w:p w14:paraId="7CEE633F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下方是分类网格（5列），点击选择消费分类（如"餐饮"🍚）</w:t>
      </w:r>
    </w:p>
    <w:p w14:paraId="60625355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输入金额（数字键盘），可看到大号数字实时显示</w:t>
      </w:r>
    </w:p>
    <w:p w14:paraId="3723D000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可选操作：填写备注、选择日期（默认今天）、拍照、选择心情</w:t>
      </w:r>
    </w:p>
    <w:p w14:paraId="73EF6DF5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点击底部"保存"按钮完成记账</w:t>
      </w:r>
    </w:p>
    <w:p w14:paraId="32E674F6" w14:textId="327EC4CA" w:rsidR="0073491D" w:rsidRDefault="0073491D" w:rsidP="0073491D">
      <w:pPr>
        <w:pStyle w:val="a0"/>
        <w:numPr>
          <w:ilvl w:val="0"/>
          <w:numId w:val="0"/>
        </w:numPr>
        <w:spacing w:after="0" w:line="300" w:lineRule="auto"/>
        <w:ind w:left="363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73491D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1FFFE2B2" wp14:editId="3E6ED7E7">
            <wp:extent cx="1173574" cy="2407534"/>
            <wp:effectExtent l="0" t="0" r="7620" b="0"/>
            <wp:docPr id="810634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34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2533" cy="242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 xml:space="preserve"> </w:t>
      </w:r>
      <w:r w:rsidRPr="0073491D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7117120E" wp14:editId="0099CF0B">
            <wp:extent cx="1131988" cy="2408431"/>
            <wp:effectExtent l="0" t="0" r="0" b="0"/>
            <wp:docPr id="555907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07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8802" cy="244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47AA" w14:textId="77777777" w:rsidR="00E445B3" w:rsidRDefault="00000000">
      <w:pPr>
        <w:spacing w:before="60" w:after="60" w:line="300" w:lineRule="auto"/>
        <w:ind w:firstLine="420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4"/>
        </w:rPr>
        <w:t>注意事项：</w:t>
      </w:r>
    </w:p>
    <w:p w14:paraId="797C21BE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金额必须大于 0 且不超过 99,999,999.99 元</w:t>
      </w:r>
    </w:p>
    <w:p w14:paraId="2A275FD3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3 秒内不可重复提交（防抖保护）</w:t>
      </w:r>
    </w:p>
    <w:p w14:paraId="4393E769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每天最多记账 500 笔</w:t>
      </w:r>
    </w:p>
    <w:p w14:paraId="1C21851B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</w:rPr>
      </w:pPr>
      <w:bookmarkStart w:id="11" w:name="_Toc232272706"/>
      <w:r>
        <w:rPr>
          <w:rFonts w:ascii="宋体" w:eastAsia="宋体" w:hAnsi="宋体"/>
          <w:color w:val="000000" w:themeColor="text1"/>
          <w:sz w:val="26"/>
        </w:rPr>
        <w:t>3.1.2 对话记账（AI 智能）</w:t>
      </w:r>
      <w:bookmarkEnd w:id="11"/>
    </w:p>
    <w:p w14:paraId="4CFC2E1B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这是橘记的创新功能——用自然语言告诉小橘你的消费，AI 自动解析为账单。</w:t>
      </w:r>
    </w:p>
    <w:p w14:paraId="01819EB9" w14:textId="77777777" w:rsidR="00E445B3" w:rsidRDefault="00000000">
      <w:pPr>
        <w:spacing w:before="60" w:after="60" w:line="300" w:lineRule="auto"/>
        <w:ind w:firstLine="420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4"/>
        </w:rPr>
        <w:t>操作步骤：</w:t>
      </w:r>
    </w:p>
    <w:p w14:paraId="64B2DBAC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在对话框中输入消费内容，如"中午吃饭18、冰红茶4、电费40"</w:t>
      </w:r>
    </w:p>
    <w:p w14:paraId="3CA245BB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点击发送，小橘 AI 自动解析为多笔账单</w:t>
      </w:r>
    </w:p>
    <w:p w14:paraId="3859D99F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展示"待确认账单卡"，每笔显示分类、金额、备注</w:t>
      </w:r>
    </w:p>
    <w:p w14:paraId="69FE7590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您可以：编辑金额/备注、勾选新分类、删除不需要的行</w:t>
      </w:r>
    </w:p>
    <w:p w14:paraId="61F0F61E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lastRenderedPageBreak/>
        <w:t>确认无误后点击"确认"，全部账单一键写入</w:t>
      </w:r>
    </w:p>
    <w:p w14:paraId="741ED0CF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示例：输入"早上豆浆3块，中午食堂15，打车去图书馆8元"→AI 解析为 3 笔账单（餐饮3+餐饮15+交通8）</w:t>
      </w:r>
    </w:p>
    <w:p w14:paraId="2A7F3BFC" w14:textId="516977FC" w:rsidR="004233C7" w:rsidRDefault="004233C7" w:rsidP="004233C7">
      <w:pPr>
        <w:spacing w:after="0" w:line="300" w:lineRule="auto"/>
        <w:ind w:firstLineChars="200" w:firstLine="480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4233C7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562CDD41" wp14:editId="08F078D5">
            <wp:extent cx="1285232" cy="2713268"/>
            <wp:effectExtent l="0" t="0" r="0" b="0"/>
            <wp:docPr id="1571339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39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0840" cy="274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9553" w14:textId="77777777" w:rsidR="00E445B3" w:rsidRDefault="00000000">
      <w:pPr>
        <w:pStyle w:val="31"/>
        <w:spacing w:before="120" w:after="60" w:line="360" w:lineRule="auto"/>
        <w:rPr>
          <w:rFonts w:ascii="宋体" w:eastAsia="宋体" w:hAnsi="宋体" w:hint="eastAsia"/>
          <w:color w:val="000000" w:themeColor="text1"/>
        </w:rPr>
      </w:pPr>
      <w:bookmarkStart w:id="12" w:name="_Toc232272707"/>
      <w:r>
        <w:rPr>
          <w:rFonts w:ascii="宋体" w:eastAsia="宋体" w:hAnsi="宋体"/>
          <w:color w:val="000000" w:themeColor="text1"/>
          <w:sz w:val="26"/>
        </w:rPr>
        <w:t>3.1.3 编辑账单</w:t>
      </w:r>
      <w:bookmarkEnd w:id="12"/>
    </w:p>
    <w:p w14:paraId="1E96825F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在首页账单流水或详情页，点击进入账单详情</w:t>
      </w:r>
    </w:p>
    <w:p w14:paraId="0F143B99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点击底部"编辑"按钮</w:t>
      </w:r>
    </w:p>
    <w:p w14:paraId="163F2231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修改需要变更的内容（金额、分类、备注等）</w:t>
      </w:r>
    </w:p>
    <w:p w14:paraId="0F0F81D4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点击"保存修改"</w:t>
      </w:r>
    </w:p>
    <w:p w14:paraId="3087D25C" w14:textId="4D771744" w:rsidR="004233C7" w:rsidRDefault="002B4305" w:rsidP="002B4305">
      <w:pPr>
        <w:pStyle w:val="a0"/>
        <w:numPr>
          <w:ilvl w:val="0"/>
          <w:numId w:val="0"/>
        </w:numPr>
        <w:spacing w:after="0" w:line="300" w:lineRule="auto"/>
        <w:ind w:left="363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B4305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6CC4683D" wp14:editId="35D3941B">
            <wp:extent cx="1333348" cy="2858947"/>
            <wp:effectExtent l="0" t="0" r="635" b="0"/>
            <wp:docPr id="888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8588" cy="289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5531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</w:rPr>
      </w:pPr>
      <w:bookmarkStart w:id="13" w:name="_Toc232272708"/>
      <w:r>
        <w:rPr>
          <w:rFonts w:ascii="宋体" w:eastAsia="宋体" w:hAnsi="宋体"/>
          <w:color w:val="000000" w:themeColor="text1"/>
          <w:sz w:val="26"/>
        </w:rPr>
        <w:t>3.1.4 删除账单</w:t>
      </w:r>
      <w:bookmarkEnd w:id="13"/>
    </w:p>
    <w:p w14:paraId="187514F7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在首页长按账单条目，或在详情页点击"删除"</w:t>
      </w:r>
    </w:p>
    <w:p w14:paraId="5EB20B3D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弹出二次确认窗口，点击"确认删除"</w:t>
      </w:r>
    </w:p>
    <w:p w14:paraId="51C1C3FB" w14:textId="0BAE3308" w:rsidR="002B4305" w:rsidRPr="002B4305" w:rsidRDefault="00000000" w:rsidP="002B4305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lastRenderedPageBreak/>
        <w:t>删除后账单从列表和统计中消失</w:t>
      </w:r>
    </w:p>
    <w:p w14:paraId="3A706F17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</w:rPr>
      </w:pPr>
      <w:bookmarkStart w:id="14" w:name="_Toc232272709"/>
      <w:r>
        <w:rPr>
          <w:rFonts w:ascii="宋体" w:eastAsia="宋体" w:hAnsi="宋体"/>
          <w:color w:val="000000" w:themeColor="text1"/>
          <w:sz w:val="26"/>
        </w:rPr>
        <w:t>3.1.5 自创分类</w:t>
      </w:r>
      <w:bookmarkEnd w:id="14"/>
    </w:p>
    <w:p w14:paraId="0662971B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在记账页分类网格末尾，点击"+"新增分类</w:t>
      </w:r>
    </w:p>
    <w:p w14:paraId="0F4BA0CE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输入分类名称（≤10字）和 emoji 图标</w:t>
      </w:r>
    </w:p>
    <w:p w14:paraId="6364C8F0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点击确认，新分类出现在分类网格中</w:t>
      </w:r>
    </w:p>
    <w:p w14:paraId="2C7D91AE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长按自定义分类可删除（预设分类不可删）</w:t>
      </w:r>
    </w:p>
    <w:p w14:paraId="551D8A3C" w14:textId="08047CAF" w:rsidR="002B4305" w:rsidRDefault="002B4305" w:rsidP="002B4305">
      <w:pPr>
        <w:pStyle w:val="a0"/>
        <w:numPr>
          <w:ilvl w:val="0"/>
          <w:numId w:val="0"/>
        </w:numPr>
        <w:spacing w:after="0" w:line="300" w:lineRule="auto"/>
        <w:ind w:left="363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B4305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2F2FFB26" wp14:editId="4EAB05AB">
            <wp:extent cx="1933574" cy="1820987"/>
            <wp:effectExtent l="0" t="0" r="0" b="8255"/>
            <wp:docPr id="150994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870" cy="183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88AA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15" w:name="_Toc232272710"/>
      <w:r>
        <w:rPr>
          <w:rFonts w:ascii="宋体" w:eastAsia="宋体" w:hAnsi="宋体"/>
          <w:color w:val="000000" w:themeColor="text1"/>
          <w:sz w:val="30"/>
        </w:rPr>
        <w:t>3.2 首页查看</w:t>
      </w:r>
      <w:bookmarkEnd w:id="15"/>
    </w:p>
    <w:p w14:paraId="0E69D467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今日/昨日消费：顶部大数字区域显示今日和昨日的消费总额</w:t>
      </w:r>
    </w:p>
    <w:p w14:paraId="0D062373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预算进度条：显示本月预算使用比例（正常蓝色/超支红色）</w:t>
      </w:r>
    </w:p>
    <w:p w14:paraId="3F8AB6D0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账单流水：按日期分组显示近期账单，点击进入详情</w:t>
      </w:r>
    </w:p>
    <w:p w14:paraId="6EA101FA" w14:textId="5587B8A8" w:rsidR="002B4305" w:rsidRDefault="002B4305" w:rsidP="002B4305">
      <w:pPr>
        <w:pStyle w:val="a0"/>
        <w:numPr>
          <w:ilvl w:val="0"/>
          <w:numId w:val="0"/>
        </w:numPr>
        <w:spacing w:after="0" w:line="300" w:lineRule="auto"/>
        <w:ind w:left="363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B4305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52C3E517" wp14:editId="234064BC">
            <wp:extent cx="1333757" cy="2858947"/>
            <wp:effectExtent l="0" t="0" r="0" b="0"/>
            <wp:docPr id="1801198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98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3235" cy="287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7CC0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16" w:name="_Toc232272711"/>
      <w:r>
        <w:rPr>
          <w:rFonts w:ascii="宋体" w:eastAsia="宋体" w:hAnsi="宋体"/>
          <w:color w:val="000000" w:themeColor="text1"/>
          <w:sz w:val="30"/>
        </w:rPr>
        <w:t>3.3 统计分析</w:t>
      </w:r>
      <w:bookmarkEnd w:id="16"/>
    </w:p>
    <w:p w14:paraId="52397FAE" w14:textId="4DE3D951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收支占比：</w:t>
      </w:r>
      <w:r w:rsidR="002B4305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数据卡片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图展示消费最多的 Top 8 分类占比</w:t>
      </w:r>
    </w:p>
    <w:p w14:paraId="02E41D51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趋势图：近 6 个月收支趋势柱状图，当前月高亮</w:t>
      </w:r>
    </w:p>
    <w:p w14:paraId="04455D82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lastRenderedPageBreak/>
        <w:t>AI 评论：小橘为你写的 3 条俏皮消费分析评论</w:t>
      </w:r>
    </w:p>
    <w:p w14:paraId="7420F6BA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可切换月份查看历史数据，切换支出/收入维度</w:t>
      </w:r>
    </w:p>
    <w:p w14:paraId="722905F6" w14:textId="5A371962" w:rsidR="002B4305" w:rsidRDefault="002B4305" w:rsidP="002B4305">
      <w:pPr>
        <w:pStyle w:val="a0"/>
        <w:numPr>
          <w:ilvl w:val="0"/>
          <w:numId w:val="0"/>
        </w:numPr>
        <w:spacing w:after="0" w:line="300" w:lineRule="auto"/>
        <w:ind w:left="363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B4305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0ED5B167" wp14:editId="2C8D48B4">
            <wp:extent cx="1355931" cy="2933043"/>
            <wp:effectExtent l="0" t="0" r="0" b="1270"/>
            <wp:docPr id="1259739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39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4485" cy="295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3EBD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17" w:name="_Toc232272712"/>
      <w:r>
        <w:rPr>
          <w:rFonts w:ascii="宋体" w:eastAsia="宋体" w:hAnsi="宋体"/>
          <w:color w:val="000000" w:themeColor="text1"/>
          <w:sz w:val="30"/>
        </w:rPr>
        <w:t>3.4 预算管理</w:t>
      </w:r>
      <w:bookmarkEnd w:id="17"/>
    </w:p>
    <w:p w14:paraId="17C1A910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设置预算：点击"调整预算"，输入月度预算金额并保存</w:t>
      </w:r>
    </w:p>
    <w:p w14:paraId="7B7F7A77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进度环：圆环显示已消费占预算的比例，超支时变红色</w:t>
      </w:r>
    </w:p>
    <w:p w14:paraId="648A1526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消费节奏卡：展示日均预算、今日消费、剩余天数、建议日均</w:t>
      </w:r>
    </w:p>
    <w:p w14:paraId="205A3EA1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Top3 分类：当月消费金额最高的 3 个分类及占比</w:t>
      </w:r>
    </w:p>
    <w:p w14:paraId="41216893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未设预算时显示引导页面，提示设置月度目标</w:t>
      </w:r>
    </w:p>
    <w:p w14:paraId="6145AB81" w14:textId="19478C5F" w:rsidR="002B4305" w:rsidRDefault="002B4305" w:rsidP="002B4305">
      <w:pPr>
        <w:pStyle w:val="a0"/>
        <w:numPr>
          <w:ilvl w:val="0"/>
          <w:numId w:val="0"/>
        </w:numPr>
        <w:spacing w:after="0" w:line="300" w:lineRule="auto"/>
        <w:ind w:left="363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B4305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68E0E563" wp14:editId="4FA32808">
            <wp:extent cx="1438455" cy="3037481"/>
            <wp:effectExtent l="0" t="0" r="9525" b="0"/>
            <wp:docPr id="1831367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67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093" cy="305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B12F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18" w:name="_Toc232272713"/>
      <w:r>
        <w:rPr>
          <w:rFonts w:ascii="宋体" w:eastAsia="宋体" w:hAnsi="宋体"/>
          <w:color w:val="000000" w:themeColor="text1"/>
          <w:sz w:val="30"/>
        </w:rPr>
        <w:lastRenderedPageBreak/>
        <w:t>3.5 我的</w:t>
      </w:r>
      <w:bookmarkEnd w:id="18"/>
    </w:p>
    <w:p w14:paraId="0A5B337E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</w:rPr>
      </w:pPr>
      <w:bookmarkStart w:id="19" w:name="_Toc232272714"/>
      <w:r>
        <w:rPr>
          <w:rFonts w:ascii="宋体" w:eastAsia="宋体" w:hAnsi="宋体"/>
          <w:color w:val="000000" w:themeColor="text1"/>
          <w:sz w:val="26"/>
        </w:rPr>
        <w:t>3.5.1 个人资料</w:t>
      </w:r>
      <w:bookmarkEnd w:id="19"/>
    </w:p>
    <w:p w14:paraId="67D30CF6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点击头像可更换（拍照或从相册选择）</w:t>
      </w:r>
    </w:p>
    <w:p w14:paraId="26A52F4E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点击昵称可编辑</w:t>
      </w:r>
    </w:p>
    <w:p w14:paraId="2A14996E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可设置性别信息</w:t>
      </w:r>
    </w:p>
    <w:p w14:paraId="59382EDA" w14:textId="560A4ECE" w:rsidR="002B4305" w:rsidRDefault="002B4305" w:rsidP="00EC6B7B">
      <w:pPr>
        <w:pStyle w:val="a0"/>
        <w:numPr>
          <w:ilvl w:val="0"/>
          <w:numId w:val="0"/>
        </w:numPr>
        <w:spacing w:after="0" w:line="300" w:lineRule="auto"/>
        <w:ind w:left="363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 w:hint="eastAsia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5E29D90C" wp14:editId="6FE7926F">
            <wp:extent cx="1345621" cy="2898998"/>
            <wp:effectExtent l="0" t="0" r="6985" b="0"/>
            <wp:docPr id="6147474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47433" name="图片 61474743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6921" cy="292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B7B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12230F7C" wp14:editId="4CCC2398">
            <wp:extent cx="1354330" cy="2888607"/>
            <wp:effectExtent l="0" t="0" r="0" b="7620"/>
            <wp:docPr id="6264050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05036" name="图片 6264050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8234" cy="291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B7B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40333CDC" wp14:editId="64C96E49">
            <wp:extent cx="1340386" cy="2877234"/>
            <wp:effectExtent l="0" t="0" r="0" b="0"/>
            <wp:docPr id="2949902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0266" name="图片 29499026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5826" cy="291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DF7C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</w:rPr>
      </w:pPr>
      <w:bookmarkStart w:id="20" w:name="_Toc232272715"/>
      <w:r>
        <w:rPr>
          <w:rFonts w:ascii="宋体" w:eastAsia="宋体" w:hAnsi="宋体"/>
          <w:color w:val="000000" w:themeColor="text1"/>
          <w:sz w:val="26"/>
        </w:rPr>
        <w:t>3.5.2 AI 信件</w:t>
      </w:r>
      <w:bookmarkEnd w:id="20"/>
    </w:p>
    <w:p w14:paraId="33E07FAC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小橘根据您当月的消费数据，生成一封 150-180 字的个性化消费分析信件。每日可生成 30 次。</w:t>
      </w:r>
    </w:p>
    <w:p w14:paraId="5544BAA7" w14:textId="3F79F1F1" w:rsidR="00EC6B7B" w:rsidRDefault="00EC6B7B" w:rsidP="00EC6B7B">
      <w:pPr>
        <w:spacing w:after="0" w:line="300" w:lineRule="auto"/>
        <w:ind w:firstLineChars="200" w:firstLine="480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EC6B7B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44439254" wp14:editId="2DEC282F">
            <wp:extent cx="1569348" cy="3373538"/>
            <wp:effectExtent l="0" t="0" r="0" b="0"/>
            <wp:docPr id="8960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6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8647" cy="33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CB6A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1" w:name="_Toc232272716"/>
      <w:r>
        <w:rPr>
          <w:rFonts w:ascii="宋体" w:eastAsia="宋体" w:hAnsi="宋体"/>
          <w:color w:val="000000" w:themeColor="text1"/>
          <w:sz w:val="26"/>
          <w:lang w:eastAsia="zh-CN"/>
        </w:rPr>
        <w:lastRenderedPageBreak/>
        <w:t>3.5.3 每日称号</w:t>
      </w:r>
      <w:bookmarkEnd w:id="21"/>
    </w:p>
    <w:p w14:paraId="6F1E8ADB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每天可查看一个与当日消费相关的趣味称号。每日可生成 8 次。</w:t>
      </w:r>
    </w:p>
    <w:p w14:paraId="25DBD72E" w14:textId="3690A4A9" w:rsidR="00EC6B7B" w:rsidRDefault="00EC6B7B" w:rsidP="00EC6B7B">
      <w:pPr>
        <w:spacing w:after="0" w:line="300" w:lineRule="auto"/>
        <w:ind w:firstLineChars="200" w:firstLine="480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EC6B7B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6609A549" wp14:editId="66067DF5">
            <wp:extent cx="2357366" cy="1732344"/>
            <wp:effectExtent l="0" t="0" r="5080" b="1270"/>
            <wp:docPr id="58987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8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2374" cy="17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DC3D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2" w:name="_Toc232272717"/>
      <w:r>
        <w:rPr>
          <w:rFonts w:ascii="宋体" w:eastAsia="宋体" w:hAnsi="宋体"/>
          <w:color w:val="000000" w:themeColor="text1"/>
          <w:sz w:val="26"/>
          <w:lang w:eastAsia="zh-CN"/>
        </w:rPr>
        <w:t>3.5.4 数据导出</w:t>
      </w:r>
      <w:bookmarkEnd w:id="22"/>
    </w:p>
    <w:p w14:paraId="052ABA33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点击"数据导出"，选择导出格式（JSON）</w:t>
      </w:r>
    </w:p>
    <w:p w14:paraId="5335E62F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系统将全部账单数据导出为 JSON 文件</w:t>
      </w:r>
    </w:p>
    <w:p w14:paraId="55CC77A0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通过微信聊天分享给自己或他人保存</w:t>
      </w:r>
    </w:p>
    <w:p w14:paraId="20160886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建议每周导出一次作为备份。</w:t>
      </w:r>
    </w:p>
    <w:p w14:paraId="0851B687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</w:rPr>
      </w:pPr>
      <w:bookmarkStart w:id="23" w:name="_Toc232272718"/>
      <w:r>
        <w:rPr>
          <w:rFonts w:ascii="宋体" w:eastAsia="宋体" w:hAnsi="宋体"/>
          <w:color w:val="000000" w:themeColor="text1"/>
          <w:sz w:val="26"/>
        </w:rPr>
        <w:t>3.5.5 数据导入</w:t>
      </w:r>
      <w:bookmarkEnd w:id="23"/>
    </w:p>
    <w:p w14:paraId="41D41536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在微信聊天中选择之前导出的 JSON 备份文件</w:t>
      </w:r>
    </w:p>
    <w:p w14:paraId="003E8CFE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系统自动解析并分批导入（每批 20 条）</w:t>
      </w:r>
    </w:p>
    <w:p w14:paraId="7AB38D9D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导入完成后可在首页查看恢复的账单</w:t>
      </w:r>
    </w:p>
    <w:p w14:paraId="554CB9B8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4" w:name="_Toc232272719"/>
      <w:r>
        <w:rPr>
          <w:rFonts w:ascii="宋体" w:eastAsia="宋体" w:hAnsi="宋体"/>
          <w:color w:val="000000" w:themeColor="text1"/>
          <w:sz w:val="26"/>
          <w:lang w:eastAsia="zh-CN"/>
        </w:rPr>
        <w:t>3.5.6 退出登录</w:t>
      </w:r>
      <w:bookmarkEnd w:id="24"/>
    </w:p>
    <w:p w14:paraId="7B7DAF77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点击"退出登录"后清除本地状态，云端数据保留。下次打开需重新登录。</w:t>
      </w:r>
    </w:p>
    <w:p w14:paraId="1FC17074" w14:textId="77777777" w:rsidR="00E445B3" w:rsidRDefault="00000000">
      <w:pPr>
        <w:pStyle w:val="31"/>
        <w:spacing w:before="120" w:after="6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5" w:name="_Toc232272720"/>
      <w:r>
        <w:rPr>
          <w:rFonts w:ascii="宋体" w:eastAsia="宋体" w:hAnsi="宋体"/>
          <w:color w:val="000000" w:themeColor="text1"/>
          <w:sz w:val="26"/>
          <w:lang w:eastAsia="zh-CN"/>
        </w:rPr>
        <w:t>3.5.7 数据清除</w:t>
      </w:r>
      <w:bookmarkEnd w:id="25"/>
    </w:p>
    <w:p w14:paraId="5B03CE4F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EE0000"/>
          <w:lang w:eastAsia="zh-CN"/>
        </w:rPr>
      </w:pPr>
      <w:r>
        <w:rPr>
          <w:rFonts w:ascii="Segoe UI Emoji" w:eastAsia="宋体" w:hAnsi="Segoe UI Emoji" w:cs="Segoe UI Emoji"/>
          <w:color w:val="EE0000"/>
          <w:sz w:val="24"/>
          <w:lang w:eastAsia="zh-CN"/>
        </w:rPr>
        <w:t>⚠️</w:t>
      </w:r>
      <w:r>
        <w:rPr>
          <w:rFonts w:ascii="宋体" w:eastAsia="宋体" w:hAnsi="宋体"/>
          <w:color w:val="EE0000"/>
          <w:sz w:val="24"/>
          <w:lang w:eastAsia="zh-CN"/>
        </w:rPr>
        <w:t xml:space="preserve"> 此操作不可恢复！将删除您所有账单、预算、头像等数据。请确认已做好备份后再操作。</w:t>
      </w:r>
    </w:p>
    <w:p w14:paraId="3C0E8112" w14:textId="77777777" w:rsidR="00E445B3" w:rsidRDefault="00000000">
      <w:pPr>
        <w:rPr>
          <w:rFonts w:ascii="宋体" w:eastAsia="宋体" w:hAnsi="宋体" w:hint="eastAsia"/>
          <w:color w:val="EE0000"/>
          <w:lang w:eastAsia="zh-CN"/>
        </w:rPr>
      </w:pPr>
      <w:r>
        <w:rPr>
          <w:rFonts w:ascii="宋体" w:eastAsia="宋体" w:hAnsi="宋体"/>
          <w:color w:val="EE0000"/>
          <w:lang w:eastAsia="zh-CN"/>
        </w:rPr>
        <w:br w:type="page"/>
      </w:r>
    </w:p>
    <w:p w14:paraId="137A5740" w14:textId="77777777" w:rsidR="00E445B3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6" w:name="_Toc232272721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4 章  个性化设置</w:t>
      </w:r>
      <w:bookmarkEnd w:id="26"/>
    </w:p>
    <w:p w14:paraId="5771DF35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7" w:name="_Toc232272722"/>
      <w:r>
        <w:rPr>
          <w:rFonts w:ascii="宋体" w:eastAsia="宋体" w:hAnsi="宋体"/>
          <w:color w:val="000000" w:themeColor="text1"/>
          <w:sz w:val="30"/>
          <w:lang w:eastAsia="zh-CN"/>
        </w:rPr>
        <w:t>4.1 主题切换</w:t>
      </w:r>
      <w:bookmarkEnd w:id="27"/>
    </w:p>
    <w:p w14:paraId="468CCD7E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橘记提供 4 套精心设计的预设主题，切换后全应用即时生效：</w:t>
      </w:r>
    </w:p>
    <w:p w14:paraId="22B4416D" w14:textId="77777777" w:rsidR="00E445B3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4-1：预设主题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E445B3" w14:paraId="7E2E49F8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783EC697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主题名称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1B558073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色调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3A2D7D57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适合场景</w:t>
            </w:r>
          </w:p>
        </w:tc>
      </w:tr>
      <w:tr w:rsidR="00E445B3" w14:paraId="4FAD3C7B" w14:textId="77777777">
        <w:trPr>
          <w:jc w:val="center"/>
        </w:trPr>
        <w:tc>
          <w:tcPr>
            <w:tcW w:w="2767" w:type="dxa"/>
          </w:tcPr>
          <w:p w14:paraId="50D8A75A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清爽薄荷</w:t>
            </w:r>
          </w:p>
        </w:tc>
        <w:tc>
          <w:tcPr>
            <w:tcW w:w="2767" w:type="dxa"/>
          </w:tcPr>
          <w:p w14:paraId="2299161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清新绿色系</w:t>
            </w:r>
          </w:p>
        </w:tc>
        <w:tc>
          <w:tcPr>
            <w:tcW w:w="2767" w:type="dxa"/>
          </w:tcPr>
          <w:p w14:paraId="65F0530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日常使用，清新舒适</w:t>
            </w:r>
          </w:p>
        </w:tc>
      </w:tr>
      <w:tr w:rsidR="00E445B3" w14:paraId="126628F3" w14:textId="77777777">
        <w:trPr>
          <w:jc w:val="center"/>
        </w:trPr>
        <w:tc>
          <w:tcPr>
            <w:tcW w:w="2767" w:type="dxa"/>
          </w:tcPr>
          <w:p w14:paraId="43F622D6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温馨玫瑰</w:t>
            </w:r>
          </w:p>
        </w:tc>
        <w:tc>
          <w:tcPr>
            <w:tcW w:w="2767" w:type="dxa"/>
          </w:tcPr>
          <w:p w14:paraId="54A331A6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温暖粉色系</w:t>
            </w:r>
          </w:p>
        </w:tc>
        <w:tc>
          <w:tcPr>
            <w:tcW w:w="2767" w:type="dxa"/>
          </w:tcPr>
          <w:p w14:paraId="13B4993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温馨浪漫风格</w:t>
            </w:r>
          </w:p>
        </w:tc>
      </w:tr>
      <w:tr w:rsidR="00E445B3" w14:paraId="172A1AA9" w14:textId="77777777">
        <w:trPr>
          <w:jc w:val="center"/>
        </w:trPr>
        <w:tc>
          <w:tcPr>
            <w:tcW w:w="2767" w:type="dxa"/>
          </w:tcPr>
          <w:p w14:paraId="743DA992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夜猫子</w:t>
            </w:r>
          </w:p>
        </w:tc>
        <w:tc>
          <w:tcPr>
            <w:tcW w:w="2767" w:type="dxa"/>
          </w:tcPr>
          <w:p w14:paraId="7C9F4830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深色系</w:t>
            </w:r>
          </w:p>
        </w:tc>
        <w:tc>
          <w:tcPr>
            <w:tcW w:w="2767" w:type="dxa"/>
          </w:tcPr>
          <w:p w14:paraId="05A146E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夜间使用，保护眼睛</w:t>
            </w:r>
          </w:p>
        </w:tc>
      </w:tr>
      <w:tr w:rsidR="00E445B3" w14:paraId="75CBE297" w14:textId="77777777">
        <w:trPr>
          <w:jc w:val="center"/>
        </w:trPr>
        <w:tc>
          <w:tcPr>
            <w:tcW w:w="2767" w:type="dxa"/>
          </w:tcPr>
          <w:p w14:paraId="454D79D8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蓝天白云</w:t>
            </w:r>
          </w:p>
        </w:tc>
        <w:tc>
          <w:tcPr>
            <w:tcW w:w="2767" w:type="dxa"/>
          </w:tcPr>
          <w:p w14:paraId="4848330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明亮蓝色系</w:t>
            </w:r>
          </w:p>
        </w:tc>
        <w:tc>
          <w:tcPr>
            <w:tcW w:w="2767" w:type="dxa"/>
          </w:tcPr>
          <w:p w14:paraId="14D9778C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晴朗清爽风格</w:t>
            </w:r>
          </w:p>
        </w:tc>
      </w:tr>
    </w:tbl>
    <w:p w14:paraId="29C0A58E" w14:textId="77777777" w:rsidR="00E445B3" w:rsidRDefault="00E445B3">
      <w:pPr>
        <w:rPr>
          <w:rFonts w:ascii="宋体" w:eastAsia="宋体" w:hAnsi="宋体" w:hint="eastAsia"/>
          <w:color w:val="000000" w:themeColor="text1"/>
        </w:rPr>
      </w:pPr>
    </w:p>
    <w:p w14:paraId="5E9C053C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操作路径：我的 → 主题切换 → 点击选择主题卡片</w:t>
      </w:r>
    </w:p>
    <w:p w14:paraId="2281C808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28" w:name="_Toc232272723"/>
      <w:r>
        <w:rPr>
          <w:rFonts w:ascii="宋体" w:eastAsia="宋体" w:hAnsi="宋体"/>
          <w:color w:val="000000" w:themeColor="text1"/>
          <w:sz w:val="30"/>
        </w:rPr>
        <w:t>4.2 自定义主题</w:t>
      </w:r>
      <w:bookmarkEnd w:id="28"/>
    </w:p>
    <w:p w14:paraId="67E3B0B2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点击"创建主题"，使用 8 色调色板自定义配色</w:t>
      </w:r>
    </w:p>
    <w:p w14:paraId="24FE9C0B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为自定义主题命名（最多 5 个自命名主题）</w:t>
      </w:r>
    </w:p>
    <w:p w14:paraId="56B523BE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支持创建、切换、长按删除自定义主题</w:t>
      </w:r>
    </w:p>
    <w:p w14:paraId="058724BD" w14:textId="7C1F9016" w:rsidR="00EC6B7B" w:rsidRDefault="00EC6B7B" w:rsidP="00EC6B7B">
      <w:pPr>
        <w:pStyle w:val="a0"/>
        <w:numPr>
          <w:ilvl w:val="0"/>
          <w:numId w:val="0"/>
        </w:numPr>
        <w:spacing w:after="0" w:line="300" w:lineRule="auto"/>
        <w:ind w:left="363"/>
        <w:jc w:val="center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EC6B7B">
        <w:rPr>
          <w:rFonts w:ascii="宋体" w:eastAsia="宋体" w:hAnsi="宋体"/>
          <w:noProof/>
          <w:color w:val="000000" w:themeColor="text1"/>
          <w:sz w:val="24"/>
          <w:szCs w:val="24"/>
          <w:lang w:eastAsia="zh-CN"/>
        </w:rPr>
        <w:drawing>
          <wp:inline distT="0" distB="0" distL="0" distR="0" wp14:anchorId="61E788B6" wp14:editId="5C2FC3F8">
            <wp:extent cx="1348315" cy="2869894"/>
            <wp:effectExtent l="0" t="0" r="4445" b="6985"/>
            <wp:docPr id="842578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8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3461" cy="28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061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9" w:name="_Toc232272724"/>
      <w:r>
        <w:rPr>
          <w:rFonts w:ascii="宋体" w:eastAsia="宋体" w:hAnsi="宋体"/>
          <w:color w:val="000000" w:themeColor="text1"/>
          <w:sz w:val="30"/>
          <w:lang w:eastAsia="zh-CN"/>
        </w:rPr>
        <w:t>4.3 小橘 AI 助手</w:t>
      </w:r>
      <w:bookmarkEnd w:id="29"/>
    </w:p>
    <w:p w14:paraId="086649B6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小橘是橘记的 AI 聊天伙伴，您可以在个人中心右上角找到小橘吉祥物，点击打开聊天窗口。</w:t>
      </w:r>
    </w:p>
    <w:p w14:paraId="572670F4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可以与小橘进行日常闲聊</w:t>
      </w:r>
    </w:p>
    <w:p w14:paraId="33DCE21E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每次对话最多 8 条消息，每条最多 300 字</w:t>
      </w:r>
    </w:p>
    <w:p w14:paraId="3BDB6FBE" w14:textId="78E07998" w:rsidR="00E445B3" w:rsidRDefault="00D00132" w:rsidP="00D00132">
      <w:pPr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D00132">
        <w:rPr>
          <w:rFonts w:ascii="宋体" w:eastAsia="宋体" w:hAnsi="宋体"/>
          <w:noProof/>
          <w:color w:val="000000" w:themeColor="text1"/>
          <w:lang w:eastAsia="zh-CN"/>
        </w:rPr>
        <w:lastRenderedPageBreak/>
        <w:drawing>
          <wp:inline distT="0" distB="0" distL="0" distR="0" wp14:anchorId="56A5C3EA" wp14:editId="3EE44B71">
            <wp:extent cx="1626456" cy="3491868"/>
            <wp:effectExtent l="0" t="0" r="0" b="0"/>
            <wp:docPr id="1422761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61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4349" cy="350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9381" w14:textId="77777777" w:rsidR="00E445B3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0" w:name="_Toc232272725"/>
      <w:r>
        <w:rPr>
          <w:rFonts w:ascii="宋体" w:eastAsia="宋体" w:hAnsi="宋体"/>
          <w:color w:val="000000" w:themeColor="text1"/>
          <w:sz w:val="36"/>
          <w:lang w:eastAsia="zh-CN"/>
        </w:rPr>
        <w:t>第 5 章  AI 智能功能详解</w:t>
      </w:r>
      <w:bookmarkEnd w:id="30"/>
    </w:p>
    <w:p w14:paraId="69D9A0A4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1" w:name="_Toc232272726"/>
      <w:r>
        <w:rPr>
          <w:rFonts w:ascii="宋体" w:eastAsia="宋体" w:hAnsi="宋体"/>
          <w:color w:val="000000" w:themeColor="text1"/>
          <w:sz w:val="30"/>
          <w:lang w:eastAsia="zh-CN"/>
        </w:rPr>
        <w:t>5.1 对话记账原理</w:t>
      </w:r>
      <w:bookmarkEnd w:id="31"/>
    </w:p>
    <w:p w14:paraId="5CF49941" w14:textId="77777777" w:rsidR="00E445B3" w:rsidRDefault="00000000">
      <w:pPr>
        <w:spacing w:before="60" w:after="60" w:line="300" w:lineRule="auto"/>
        <w:ind w:firstLine="420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对话记账的工作流程：</w:t>
      </w:r>
    </w:p>
    <w:p w14:paraId="2EA83F1C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您输入自然语言描述消费（如"吃饭18、打车8元"）</w:t>
      </w:r>
    </w:p>
    <w:p w14:paraId="0789EF9D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AI 解析引擎（腾讯混元大模型）自动识别消费项</w:t>
      </w:r>
    </w:p>
    <w:p w14:paraId="51BA16BA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解析为结构化的账单数据（分类、金额、备注）</w:t>
      </w:r>
    </w:p>
    <w:p w14:paraId="6B06BC5A" w14:textId="77777777" w:rsidR="00E445B3" w:rsidRDefault="00000000">
      <w:pPr>
        <w:pStyle w:val="a0"/>
        <w:spacing w:after="0" w:line="300" w:lineRule="auto"/>
        <w:ind w:left="363" w:hanging="363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您在确认卡上审核并确认后批量写入</w:t>
      </w:r>
    </w:p>
    <w:p w14:paraId="7C74C047" w14:textId="77777777" w:rsidR="00E445B3" w:rsidRDefault="00000000">
      <w:pPr>
        <w:spacing w:before="60" w:after="6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AI 一次最多识别 10 笔消费，每笔金额需大于 0。</w:t>
      </w:r>
    </w:p>
    <w:p w14:paraId="2601601A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32" w:name="_Toc232272727"/>
      <w:r>
        <w:rPr>
          <w:rFonts w:ascii="宋体" w:eastAsia="宋体" w:hAnsi="宋体"/>
          <w:color w:val="000000" w:themeColor="text1"/>
          <w:sz w:val="30"/>
        </w:rPr>
        <w:t>5.2 AI 使用限制</w:t>
      </w:r>
      <w:bookmarkEnd w:id="32"/>
    </w:p>
    <w:p w14:paraId="1DD0861C" w14:textId="77777777" w:rsidR="00E445B3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5-1：AI 使用限制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E445B3" w14:paraId="1A420C51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63B5B0A5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功能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C4686ED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每日限额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8B31BE5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单次限制</w:t>
            </w:r>
          </w:p>
        </w:tc>
      </w:tr>
      <w:tr w:rsidR="00E445B3" w14:paraId="721ACD35" w14:textId="77777777">
        <w:trPr>
          <w:jc w:val="center"/>
        </w:trPr>
        <w:tc>
          <w:tcPr>
            <w:tcW w:w="2767" w:type="dxa"/>
          </w:tcPr>
          <w:p w14:paraId="72DF3705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对话记账</w:t>
            </w:r>
          </w:p>
        </w:tc>
        <w:tc>
          <w:tcPr>
            <w:tcW w:w="2767" w:type="dxa"/>
          </w:tcPr>
          <w:p w14:paraId="784EB27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不限</w:t>
            </w:r>
          </w:p>
        </w:tc>
        <w:tc>
          <w:tcPr>
            <w:tcW w:w="2767" w:type="dxa"/>
          </w:tcPr>
          <w:p w14:paraId="7E21CF4E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单次≤10笔</w:t>
            </w:r>
          </w:p>
        </w:tc>
      </w:tr>
      <w:tr w:rsidR="00E445B3" w14:paraId="7A6C9E7E" w14:textId="77777777">
        <w:trPr>
          <w:jc w:val="center"/>
        </w:trPr>
        <w:tc>
          <w:tcPr>
            <w:tcW w:w="2767" w:type="dxa"/>
          </w:tcPr>
          <w:p w14:paraId="093F5D6C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 信件</w:t>
            </w:r>
          </w:p>
        </w:tc>
        <w:tc>
          <w:tcPr>
            <w:tcW w:w="2767" w:type="dxa"/>
          </w:tcPr>
          <w:p w14:paraId="5EEFB2C0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30次/日</w:t>
            </w:r>
          </w:p>
        </w:tc>
        <w:tc>
          <w:tcPr>
            <w:tcW w:w="2767" w:type="dxa"/>
          </w:tcPr>
          <w:p w14:paraId="2CA96AA2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E445B3" w14:paraId="78780F51" w14:textId="77777777">
        <w:trPr>
          <w:jc w:val="center"/>
        </w:trPr>
        <w:tc>
          <w:tcPr>
            <w:tcW w:w="2767" w:type="dxa"/>
          </w:tcPr>
          <w:p w14:paraId="34093937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每日称号</w:t>
            </w:r>
          </w:p>
        </w:tc>
        <w:tc>
          <w:tcPr>
            <w:tcW w:w="2767" w:type="dxa"/>
          </w:tcPr>
          <w:p w14:paraId="60E4CD1E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8次/日</w:t>
            </w:r>
          </w:p>
        </w:tc>
        <w:tc>
          <w:tcPr>
            <w:tcW w:w="2767" w:type="dxa"/>
          </w:tcPr>
          <w:p w14:paraId="449DE572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E445B3" w14:paraId="3602A95F" w14:textId="77777777">
        <w:trPr>
          <w:jc w:val="center"/>
        </w:trPr>
        <w:tc>
          <w:tcPr>
            <w:tcW w:w="2767" w:type="dxa"/>
          </w:tcPr>
          <w:p w14:paraId="30F08C8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小橘闲聊</w:t>
            </w:r>
          </w:p>
        </w:tc>
        <w:tc>
          <w:tcPr>
            <w:tcW w:w="2767" w:type="dxa"/>
          </w:tcPr>
          <w:p w14:paraId="174B619F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不限</w:t>
            </w:r>
          </w:p>
        </w:tc>
        <w:tc>
          <w:tcPr>
            <w:tcW w:w="2767" w:type="dxa"/>
          </w:tcPr>
          <w:p w14:paraId="41ECD70B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单条≤300字</w:t>
            </w:r>
          </w:p>
        </w:tc>
      </w:tr>
    </w:tbl>
    <w:p w14:paraId="1F287C54" w14:textId="77777777" w:rsidR="00E445B3" w:rsidRDefault="00E445B3">
      <w:pPr>
        <w:spacing w:line="300" w:lineRule="auto"/>
        <w:rPr>
          <w:rFonts w:ascii="宋体" w:eastAsia="宋体" w:hAnsi="宋体" w:hint="eastAsia"/>
          <w:color w:val="000000" w:themeColor="text1"/>
        </w:rPr>
      </w:pPr>
    </w:p>
    <w:p w14:paraId="6F365BAF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33" w:name="_Toc232272728"/>
      <w:r>
        <w:rPr>
          <w:rFonts w:ascii="宋体" w:eastAsia="宋体" w:hAnsi="宋体"/>
          <w:color w:val="000000" w:themeColor="text1"/>
          <w:sz w:val="30"/>
        </w:rPr>
        <w:lastRenderedPageBreak/>
        <w:t>5.3 AI 内容安全</w:t>
      </w:r>
      <w:bookmarkEnd w:id="33"/>
    </w:p>
    <w:p w14:paraId="1368391F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橘记采用双层内容安全审核机制，违规内容（如赌博、色情、暴力等）会被自动拦截，不会被处理或存储。</w:t>
      </w:r>
    </w:p>
    <w:p w14:paraId="20640725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4" w:name="_Toc232272729"/>
      <w:r>
        <w:rPr>
          <w:rFonts w:ascii="宋体" w:eastAsia="宋体" w:hAnsi="宋体"/>
          <w:color w:val="000000" w:themeColor="text1"/>
          <w:sz w:val="30"/>
          <w:lang w:eastAsia="zh-CN"/>
        </w:rPr>
        <w:t>5.4 小橘闲聊</w:t>
      </w:r>
      <w:bookmarkEnd w:id="34"/>
    </w:p>
    <w:p w14:paraId="3872E8B7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小橘可以回答日常问题，也可以与您进行轻松的闲聊对话。如果小橘无法回答，会说"小橘不知道，来聊聊别的吧~"。</w:t>
      </w:r>
    </w:p>
    <w:p w14:paraId="2B5678E4" w14:textId="77777777" w:rsidR="00E445B3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2F689673" w14:textId="77777777" w:rsidR="00E445B3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5" w:name="_Toc232272730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6 章  数据管理与安全</w:t>
      </w:r>
      <w:bookmarkEnd w:id="35"/>
    </w:p>
    <w:p w14:paraId="5A608887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6" w:name="_Toc232272731"/>
      <w:r>
        <w:rPr>
          <w:rFonts w:ascii="宋体" w:eastAsia="宋体" w:hAnsi="宋体"/>
          <w:color w:val="000000" w:themeColor="text1"/>
          <w:sz w:val="30"/>
          <w:lang w:eastAsia="zh-CN"/>
        </w:rPr>
        <w:t>6.1 数据存储</w:t>
      </w:r>
      <w:bookmarkEnd w:id="36"/>
    </w:p>
    <w:p w14:paraId="44627936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您的所有账单数据存储在腾讯云 CloudBase 服务器上，需要网络连接才能访问。数据通过您的微信账号（openid）隔离，其他人无法查看您的数据。</w:t>
      </w:r>
    </w:p>
    <w:p w14:paraId="10D0E21D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7" w:name="_Toc232272732"/>
      <w:r>
        <w:rPr>
          <w:rFonts w:ascii="宋体" w:eastAsia="宋体" w:hAnsi="宋体"/>
          <w:color w:val="000000" w:themeColor="text1"/>
          <w:sz w:val="30"/>
          <w:lang w:eastAsia="zh-CN"/>
        </w:rPr>
        <w:t>6.2 数据导出备份</w:t>
      </w:r>
      <w:bookmarkEnd w:id="37"/>
    </w:p>
    <w:p w14:paraId="387F2FAD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建议您每周导出一次 JSON 格式的账单备份。导出步骤：</w:t>
      </w:r>
    </w:p>
    <w:p w14:paraId="0254E215" w14:textId="77777777" w:rsidR="00E445B3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进入"我的"页面</w:t>
      </w:r>
    </w:p>
    <w:p w14:paraId="0D71F821" w14:textId="77777777" w:rsidR="00E445B3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点击"数据导出"</w:t>
      </w:r>
    </w:p>
    <w:p w14:paraId="6848BBD1" w14:textId="77777777" w:rsidR="00E445B3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系统生成 JSON 文件并通过微信聊天发送</w:t>
      </w:r>
    </w:p>
    <w:p w14:paraId="495A29C0" w14:textId="77777777" w:rsidR="00E445B3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将文件保存到安全位置</w:t>
      </w:r>
    </w:p>
    <w:p w14:paraId="23008903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38" w:name="_Toc232272733"/>
      <w:r>
        <w:rPr>
          <w:rFonts w:ascii="宋体" w:eastAsia="宋体" w:hAnsi="宋体"/>
          <w:color w:val="000000" w:themeColor="text1"/>
          <w:sz w:val="30"/>
        </w:rPr>
        <w:t>6.3 数据导入恢复</w:t>
      </w:r>
      <w:bookmarkEnd w:id="38"/>
    </w:p>
    <w:p w14:paraId="6694FEE5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从备份恢复数据：在微信聊天中选择 JSON 备份文件 → 系统自动解析并导入 → 分批写入（每批 20 条）。导入后请检查首页和统计页数据是否正确。</w:t>
      </w:r>
    </w:p>
    <w:p w14:paraId="7D0389FA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39" w:name="_Toc232272734"/>
      <w:r>
        <w:rPr>
          <w:rFonts w:ascii="宋体" w:eastAsia="宋体" w:hAnsi="宋体"/>
          <w:color w:val="000000" w:themeColor="text1"/>
          <w:sz w:val="30"/>
        </w:rPr>
        <w:t>6.4 隐私保护</w:t>
      </w:r>
      <w:bookmarkEnd w:id="39"/>
    </w:p>
    <w:p w14:paraId="0BD14684" w14:textId="77777777" w:rsidR="00E445B3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所有数据通过微信账号隔离，仅自己可见</w:t>
      </w:r>
    </w:p>
    <w:p w14:paraId="768AF1D1" w14:textId="77777777" w:rsidR="00E445B3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使用前需同意隐私协议</w:t>
      </w:r>
    </w:p>
    <w:p w14:paraId="4B6BE426" w14:textId="77777777" w:rsidR="00E445B3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涉及照片、定位等敏感操作前需再次授权</w:t>
      </w:r>
    </w:p>
    <w:p w14:paraId="051C5E26" w14:textId="77777777" w:rsidR="00E445B3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不会向第三方分享您的个人数据</w:t>
      </w:r>
    </w:p>
    <w:p w14:paraId="2C549134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0" w:name="_Toc232272735"/>
      <w:r>
        <w:rPr>
          <w:rFonts w:ascii="宋体" w:eastAsia="宋体" w:hAnsi="宋体"/>
          <w:color w:val="000000" w:themeColor="text1"/>
          <w:sz w:val="30"/>
          <w:lang w:eastAsia="zh-CN"/>
        </w:rPr>
        <w:t>6.5 数据清除</w:t>
      </w:r>
      <w:bookmarkEnd w:id="40"/>
    </w:p>
    <w:p w14:paraId="4353309D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EE0000"/>
          <w:lang w:eastAsia="zh-CN"/>
        </w:rPr>
      </w:pPr>
      <w:r>
        <w:rPr>
          <w:rFonts w:ascii="Segoe UI Emoji" w:eastAsia="宋体" w:hAnsi="Segoe UI Emoji" w:cs="Segoe UI Emoji"/>
          <w:color w:val="EE0000"/>
          <w:sz w:val="24"/>
          <w:lang w:eastAsia="zh-CN"/>
        </w:rPr>
        <w:t>⚠️</w:t>
      </w:r>
      <w:r>
        <w:rPr>
          <w:rFonts w:ascii="宋体" w:eastAsia="宋体" w:hAnsi="宋体"/>
          <w:color w:val="EE0000"/>
          <w:sz w:val="24"/>
          <w:lang w:eastAsia="zh-CN"/>
        </w:rPr>
        <w:t xml:space="preserve"> 数据清除操作会删除您的所有账单、预算、头像等数据，此操作不可恢复。如需清除，请先做好数据备份。</w:t>
      </w:r>
    </w:p>
    <w:p w14:paraId="697CBDC4" w14:textId="77777777" w:rsidR="00E445B3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7188F406" w14:textId="77777777" w:rsidR="00E445B3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1" w:name="_Toc232272736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7 章  常见问题与故障排除</w:t>
      </w:r>
      <w:bookmarkEnd w:id="41"/>
    </w:p>
    <w:p w14:paraId="2E0672A2" w14:textId="77777777" w:rsidR="00E445B3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21"/>
          <w:lang w:eastAsia="zh-CN"/>
        </w:rPr>
        <w:t>表 7-1：常见问题与解决方法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E445B3" w14:paraId="5406A723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48686C6B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问题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9142E38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可能原因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63E0305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解决方法</w:t>
            </w:r>
          </w:p>
        </w:tc>
      </w:tr>
      <w:tr w:rsidR="00E445B3" w14:paraId="4A1347FE" w14:textId="77777777">
        <w:trPr>
          <w:jc w:val="center"/>
        </w:trPr>
        <w:tc>
          <w:tcPr>
            <w:tcW w:w="2767" w:type="dxa"/>
          </w:tcPr>
          <w:p w14:paraId="1E46DF2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记账保存失败</w:t>
            </w:r>
          </w:p>
        </w:tc>
        <w:tc>
          <w:tcPr>
            <w:tcW w:w="2767" w:type="dxa"/>
          </w:tcPr>
          <w:p w14:paraId="1FEAC0AB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网络异常或输入不合法</w:t>
            </w:r>
          </w:p>
        </w:tc>
        <w:tc>
          <w:tcPr>
            <w:tcW w:w="2767" w:type="dxa"/>
          </w:tcPr>
          <w:p w14:paraId="0BEE2522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检查网络连接，确认金额/分类/日期填写正确</w:t>
            </w:r>
          </w:p>
        </w:tc>
      </w:tr>
      <w:tr w:rsidR="00E445B3" w14:paraId="179F9DC2" w14:textId="77777777">
        <w:trPr>
          <w:jc w:val="center"/>
        </w:trPr>
        <w:tc>
          <w:tcPr>
            <w:tcW w:w="2767" w:type="dxa"/>
          </w:tcPr>
          <w:p w14:paraId="60BDAF6B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 不回复消息</w:t>
            </w:r>
          </w:p>
        </w:tc>
        <w:tc>
          <w:tcPr>
            <w:tcW w:w="2767" w:type="dxa"/>
          </w:tcPr>
          <w:p w14:paraId="67FF750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AI 配额用完或网络异常</w:t>
            </w:r>
          </w:p>
        </w:tc>
        <w:tc>
          <w:tcPr>
            <w:tcW w:w="2767" w:type="dxa"/>
          </w:tcPr>
          <w:p w14:paraId="4E39B9F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等待片刻重试，或检查网络连接</w:t>
            </w:r>
          </w:p>
        </w:tc>
      </w:tr>
      <w:tr w:rsidR="00E445B3" w14:paraId="3F3CA5A1" w14:textId="77777777">
        <w:trPr>
          <w:jc w:val="center"/>
        </w:trPr>
        <w:tc>
          <w:tcPr>
            <w:tcW w:w="2767" w:type="dxa"/>
          </w:tcPr>
          <w:p w14:paraId="6173E65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对话记账解析不准</w:t>
            </w:r>
          </w:p>
        </w:tc>
        <w:tc>
          <w:tcPr>
            <w:tcW w:w="2767" w:type="dxa"/>
          </w:tcPr>
          <w:p w14:paraId="36580FF7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 理解偏差</w:t>
            </w:r>
          </w:p>
        </w:tc>
        <w:tc>
          <w:tcPr>
            <w:tcW w:w="2767" w:type="dxa"/>
          </w:tcPr>
          <w:p w14:paraId="6B693C56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在确认卡上手动修改金额/分类后确认</w:t>
            </w:r>
          </w:p>
        </w:tc>
      </w:tr>
      <w:tr w:rsidR="00E445B3" w14:paraId="1E683382" w14:textId="77777777">
        <w:trPr>
          <w:jc w:val="center"/>
        </w:trPr>
        <w:tc>
          <w:tcPr>
            <w:tcW w:w="2767" w:type="dxa"/>
          </w:tcPr>
          <w:p w14:paraId="14AAEB08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主题切换不生效</w:t>
            </w:r>
          </w:p>
        </w:tc>
        <w:tc>
          <w:tcPr>
            <w:tcW w:w="2767" w:type="dxa"/>
          </w:tcPr>
          <w:p w14:paraId="7C0747B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缓存延迟</w:t>
            </w:r>
          </w:p>
        </w:tc>
        <w:tc>
          <w:tcPr>
            <w:tcW w:w="2767" w:type="dxa"/>
          </w:tcPr>
          <w:p w14:paraId="3E56AE4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退出小程序重新进入</w:t>
            </w:r>
          </w:p>
        </w:tc>
      </w:tr>
      <w:tr w:rsidR="00E445B3" w14:paraId="42F68AF9" w14:textId="77777777">
        <w:trPr>
          <w:jc w:val="center"/>
        </w:trPr>
        <w:tc>
          <w:tcPr>
            <w:tcW w:w="2767" w:type="dxa"/>
          </w:tcPr>
          <w:p w14:paraId="1E8CBCAC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头像不显示</w:t>
            </w:r>
          </w:p>
        </w:tc>
        <w:tc>
          <w:tcPr>
            <w:tcW w:w="2767" w:type="dxa"/>
          </w:tcPr>
          <w:p w14:paraId="182EE00A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图片加载失败</w:t>
            </w:r>
          </w:p>
        </w:tc>
        <w:tc>
          <w:tcPr>
            <w:tcW w:w="2767" w:type="dxa"/>
          </w:tcPr>
          <w:p w14:paraId="59559308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检查网络，或重新上传头像</w:t>
            </w:r>
          </w:p>
        </w:tc>
      </w:tr>
      <w:tr w:rsidR="00E445B3" w14:paraId="3A3F732C" w14:textId="77777777">
        <w:trPr>
          <w:jc w:val="center"/>
        </w:trPr>
        <w:tc>
          <w:tcPr>
            <w:tcW w:w="2767" w:type="dxa"/>
          </w:tcPr>
          <w:p w14:paraId="073E4FF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照片上传失败</w:t>
            </w:r>
          </w:p>
        </w:tc>
        <w:tc>
          <w:tcPr>
            <w:tcW w:w="2767" w:type="dxa"/>
          </w:tcPr>
          <w:p w14:paraId="7C8EAAF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文件过大</w:t>
            </w:r>
          </w:p>
        </w:tc>
        <w:tc>
          <w:tcPr>
            <w:tcW w:w="2767" w:type="dxa"/>
          </w:tcPr>
          <w:p w14:paraId="0840D53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压缩照片后重试</w:t>
            </w:r>
          </w:p>
        </w:tc>
      </w:tr>
      <w:tr w:rsidR="00E445B3" w14:paraId="68D9AB9C" w14:textId="77777777">
        <w:trPr>
          <w:jc w:val="center"/>
        </w:trPr>
        <w:tc>
          <w:tcPr>
            <w:tcW w:w="2767" w:type="dxa"/>
          </w:tcPr>
          <w:p w14:paraId="2F32259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预算进度不更新</w:t>
            </w:r>
          </w:p>
        </w:tc>
        <w:tc>
          <w:tcPr>
            <w:tcW w:w="2767" w:type="dxa"/>
          </w:tcPr>
          <w:p w14:paraId="31D80990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数据同步延迟</w:t>
            </w:r>
          </w:p>
        </w:tc>
        <w:tc>
          <w:tcPr>
            <w:tcW w:w="2767" w:type="dxa"/>
          </w:tcPr>
          <w:p w14:paraId="47F3A3A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下拉刷新或重新进入页面</w:t>
            </w:r>
          </w:p>
        </w:tc>
      </w:tr>
      <w:tr w:rsidR="00E445B3" w14:paraId="125B6605" w14:textId="77777777">
        <w:trPr>
          <w:jc w:val="center"/>
        </w:trPr>
        <w:tc>
          <w:tcPr>
            <w:tcW w:w="2767" w:type="dxa"/>
          </w:tcPr>
          <w:p w14:paraId="01996222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数据导入失败</w:t>
            </w:r>
          </w:p>
        </w:tc>
        <w:tc>
          <w:tcPr>
            <w:tcW w:w="2767" w:type="dxa"/>
          </w:tcPr>
          <w:p w14:paraId="74565963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JSON 文件格式错误</w:t>
            </w:r>
          </w:p>
        </w:tc>
        <w:tc>
          <w:tcPr>
            <w:tcW w:w="2767" w:type="dxa"/>
          </w:tcPr>
          <w:p w14:paraId="2FB01D28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确认文件为橘记导出的原始格式</w:t>
            </w:r>
          </w:p>
        </w:tc>
      </w:tr>
      <w:tr w:rsidR="00E445B3" w14:paraId="3F702F49" w14:textId="77777777">
        <w:trPr>
          <w:jc w:val="center"/>
        </w:trPr>
        <w:tc>
          <w:tcPr>
            <w:tcW w:w="2767" w:type="dxa"/>
          </w:tcPr>
          <w:p w14:paraId="5765832A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今日消费显示0</w:t>
            </w:r>
          </w:p>
        </w:tc>
        <w:tc>
          <w:tcPr>
            <w:tcW w:w="2767" w:type="dxa"/>
          </w:tcPr>
          <w:p w14:paraId="6C65C8AF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今日无记账</w:t>
            </w:r>
          </w:p>
        </w:tc>
        <w:tc>
          <w:tcPr>
            <w:tcW w:w="2767" w:type="dxa"/>
          </w:tcPr>
          <w:p w14:paraId="17D0C708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正常现象，记账后自动更新</w:t>
            </w:r>
          </w:p>
        </w:tc>
      </w:tr>
      <w:tr w:rsidR="00E445B3" w14:paraId="62737F5F" w14:textId="77777777">
        <w:trPr>
          <w:jc w:val="center"/>
        </w:trPr>
        <w:tc>
          <w:tcPr>
            <w:tcW w:w="2767" w:type="dxa"/>
          </w:tcPr>
          <w:p w14:paraId="4DD2D1E5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AI 信件显示兜底内容</w:t>
            </w:r>
          </w:p>
        </w:tc>
        <w:tc>
          <w:tcPr>
            <w:tcW w:w="2767" w:type="dxa"/>
          </w:tcPr>
          <w:p w14:paraId="2BCB17E2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 服务暂时不可用</w:t>
            </w:r>
          </w:p>
        </w:tc>
        <w:tc>
          <w:tcPr>
            <w:tcW w:w="2767" w:type="dxa"/>
          </w:tcPr>
          <w:p w14:paraId="295FFCD7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稍后重试，下次进入会重新生成</w:t>
            </w:r>
          </w:p>
        </w:tc>
      </w:tr>
    </w:tbl>
    <w:p w14:paraId="03EA535B" w14:textId="77777777" w:rsidR="00E445B3" w:rsidRDefault="00E445B3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4F8C767E" w14:textId="77777777" w:rsidR="00E445B3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5AAA8E99" w14:textId="77777777" w:rsidR="00E445B3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2" w:name="_Toc232272737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8 章  联系与支持</w:t>
      </w:r>
      <w:bookmarkEnd w:id="42"/>
    </w:p>
    <w:p w14:paraId="5C2D60B7" w14:textId="77777777" w:rsidR="00E445B3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3" w:name="_Toc232272738"/>
      <w:r>
        <w:rPr>
          <w:rFonts w:ascii="宋体" w:eastAsia="宋体" w:hAnsi="宋体"/>
          <w:color w:val="000000" w:themeColor="text1"/>
          <w:sz w:val="30"/>
          <w:lang w:eastAsia="zh-CN"/>
        </w:rPr>
        <w:t>8.1 版本信息</w:t>
      </w:r>
      <w:bookmarkEnd w:id="43"/>
    </w:p>
    <w:p w14:paraId="53E44437" w14:textId="77777777" w:rsidR="00E445B3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8-1：版本信息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E445B3" w14:paraId="49190C1B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7719D5DB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项目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352E37A2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信息</w:t>
            </w:r>
          </w:p>
        </w:tc>
      </w:tr>
      <w:tr w:rsidR="00E445B3" w14:paraId="522EE3E2" w14:textId="77777777">
        <w:trPr>
          <w:jc w:val="center"/>
        </w:trPr>
        <w:tc>
          <w:tcPr>
            <w:tcW w:w="4150" w:type="dxa"/>
          </w:tcPr>
          <w:p w14:paraId="60F241DF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应用名称</w:t>
            </w:r>
          </w:p>
        </w:tc>
        <w:tc>
          <w:tcPr>
            <w:tcW w:w="4150" w:type="dxa"/>
          </w:tcPr>
          <w:p w14:paraId="48D5EE97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橘记（Juji）</w:t>
            </w:r>
          </w:p>
        </w:tc>
      </w:tr>
      <w:tr w:rsidR="00E445B3" w14:paraId="23DF6C8E" w14:textId="77777777">
        <w:trPr>
          <w:jc w:val="center"/>
        </w:trPr>
        <w:tc>
          <w:tcPr>
            <w:tcW w:w="4150" w:type="dxa"/>
          </w:tcPr>
          <w:p w14:paraId="6BE92473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版本号</w:t>
            </w:r>
          </w:p>
        </w:tc>
        <w:tc>
          <w:tcPr>
            <w:tcW w:w="4150" w:type="dxa"/>
          </w:tcPr>
          <w:p w14:paraId="6A283753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v1.1.0</w:t>
            </w:r>
          </w:p>
        </w:tc>
      </w:tr>
      <w:tr w:rsidR="00E445B3" w14:paraId="0A2F6FA0" w14:textId="77777777">
        <w:trPr>
          <w:jc w:val="center"/>
        </w:trPr>
        <w:tc>
          <w:tcPr>
            <w:tcW w:w="4150" w:type="dxa"/>
          </w:tcPr>
          <w:p w14:paraId="4D5451A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发布日期</w:t>
            </w:r>
          </w:p>
        </w:tc>
        <w:tc>
          <w:tcPr>
            <w:tcW w:w="4150" w:type="dxa"/>
          </w:tcPr>
          <w:p w14:paraId="36CDA493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2026年6月</w:t>
            </w:r>
          </w:p>
        </w:tc>
      </w:tr>
      <w:tr w:rsidR="00E445B3" w14:paraId="2F71769B" w14:textId="77777777">
        <w:trPr>
          <w:jc w:val="center"/>
        </w:trPr>
        <w:tc>
          <w:tcPr>
            <w:tcW w:w="4150" w:type="dxa"/>
          </w:tcPr>
          <w:p w14:paraId="58DA06E5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技术框架</w:t>
            </w:r>
          </w:p>
        </w:tc>
        <w:tc>
          <w:tcPr>
            <w:tcW w:w="4150" w:type="dxa"/>
          </w:tcPr>
          <w:p w14:paraId="3F475AC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原生微信小程序 + CloudBase</w:t>
            </w:r>
          </w:p>
        </w:tc>
      </w:tr>
      <w:tr w:rsidR="00E445B3" w14:paraId="7BD98FB6" w14:textId="77777777">
        <w:trPr>
          <w:jc w:val="center"/>
        </w:trPr>
        <w:tc>
          <w:tcPr>
            <w:tcW w:w="4150" w:type="dxa"/>
          </w:tcPr>
          <w:p w14:paraId="2EDFDFA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 模型</w:t>
            </w:r>
          </w:p>
        </w:tc>
        <w:tc>
          <w:tcPr>
            <w:tcW w:w="4150" w:type="dxa"/>
          </w:tcPr>
          <w:p w14:paraId="5D936D6B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腾讯混元大模型</w:t>
            </w:r>
          </w:p>
        </w:tc>
      </w:tr>
    </w:tbl>
    <w:p w14:paraId="646B4442" w14:textId="77777777" w:rsidR="00E445B3" w:rsidRDefault="00E445B3">
      <w:pPr>
        <w:spacing w:line="300" w:lineRule="auto"/>
        <w:rPr>
          <w:rFonts w:ascii="宋体" w:eastAsia="宋体" w:hAnsi="宋体" w:hint="eastAsia"/>
          <w:color w:val="000000" w:themeColor="text1"/>
        </w:rPr>
      </w:pPr>
    </w:p>
    <w:p w14:paraId="02267DA9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44" w:name="_Toc232272739"/>
      <w:r>
        <w:rPr>
          <w:rFonts w:ascii="宋体" w:eastAsia="宋体" w:hAnsi="宋体"/>
          <w:color w:val="000000" w:themeColor="text1"/>
          <w:sz w:val="30"/>
        </w:rPr>
        <w:t>8.2 反馈渠道</w:t>
      </w:r>
      <w:bookmarkEnd w:id="44"/>
    </w:p>
    <w:p w14:paraId="19AF5C2B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如在使用过程中遇到问题或有改进建议，欢迎通过以下方式反馈：</w:t>
      </w:r>
    </w:p>
    <w:p w14:paraId="776F91B2" w14:textId="77777777" w:rsidR="00E445B3" w:rsidRDefault="00000000">
      <w:pPr>
        <w:pStyle w:val="a0"/>
        <w:spacing w:after="0" w:line="300" w:lineRule="auto"/>
        <w:ind w:left="0" w:firstLineChars="200" w:firstLine="480"/>
        <w:jc w:val="bot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在"我的"页面提交反馈</w:t>
      </w:r>
    </w:p>
    <w:p w14:paraId="0E3553BA" w14:textId="77777777" w:rsidR="00E445B3" w:rsidRDefault="00000000">
      <w:pPr>
        <w:pStyle w:val="a0"/>
        <w:spacing w:after="0" w:line="300" w:lineRule="auto"/>
        <w:ind w:left="0" w:firstLineChars="200" w:firstLine="480"/>
        <w:jc w:val="bot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通过 GitHub 仓库提交 Issue</w:t>
      </w:r>
    </w:p>
    <w:p w14:paraId="2ED9B600" w14:textId="77777777" w:rsidR="00E445B3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45" w:name="_Toc232272740"/>
      <w:r>
        <w:rPr>
          <w:rFonts w:ascii="宋体" w:eastAsia="宋体" w:hAnsi="宋体"/>
          <w:color w:val="000000" w:themeColor="text1"/>
          <w:sz w:val="30"/>
        </w:rPr>
        <w:t>8.3 免责声明</w:t>
      </w:r>
      <w:bookmarkEnd w:id="45"/>
    </w:p>
    <w:p w14:paraId="7127F703" w14:textId="77777777" w:rsidR="00E445B3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橘记为个人学习项目，数据备份请用户自行保管。AI 生成的内容仅供参考，不构成财务建议。</w:t>
      </w:r>
    </w:p>
    <w:p w14:paraId="253C2634" w14:textId="52A5F67F" w:rsidR="00E445B3" w:rsidRDefault="00E445B3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2918A8F7" w14:textId="77777777" w:rsidR="006F3086" w:rsidRDefault="006F3086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2F75719F" w14:textId="77777777" w:rsidR="006F3086" w:rsidRDefault="006F3086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05C113B2" w14:textId="77777777" w:rsidR="006F3086" w:rsidRDefault="006F3086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7AA34696" w14:textId="77777777" w:rsidR="006F3086" w:rsidRDefault="006F3086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62C46E56" w14:textId="77777777" w:rsidR="006F3086" w:rsidRDefault="006F3086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23270476" w14:textId="77777777" w:rsidR="006F3086" w:rsidRDefault="006F3086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1635A4B2" w14:textId="77777777" w:rsidR="006F3086" w:rsidRDefault="006F3086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0DA8BADB" w14:textId="77777777" w:rsidR="006F3086" w:rsidRDefault="006F3086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21E860E9" w14:textId="77777777" w:rsidR="006F3086" w:rsidRDefault="006F3086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0F9252F7" w14:textId="77777777" w:rsidR="00E445B3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</w:rPr>
      </w:pPr>
      <w:bookmarkStart w:id="46" w:name="_Toc232272741"/>
      <w:r>
        <w:rPr>
          <w:rFonts w:ascii="宋体" w:eastAsia="宋体" w:hAnsi="宋体"/>
          <w:color w:val="000000" w:themeColor="text1"/>
          <w:sz w:val="36"/>
        </w:rPr>
        <w:lastRenderedPageBreak/>
        <w:t>附录 A  快捷操作速查表</w:t>
      </w:r>
      <w:bookmarkEnd w:id="46"/>
    </w:p>
    <w:p w14:paraId="7B857870" w14:textId="77777777" w:rsidR="00E445B3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附录表 A-1：快捷操作速查表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E445B3" w14:paraId="766D3B38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4A6A4F0E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操作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B67BB5A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入口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58B61C9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步骤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F3319AF" w14:textId="77777777" w:rsidR="00E445B3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备注</w:t>
            </w:r>
          </w:p>
        </w:tc>
      </w:tr>
      <w:tr w:rsidR="00E445B3" w14:paraId="0BB420EF" w14:textId="77777777">
        <w:trPr>
          <w:jc w:val="center"/>
        </w:trPr>
        <w:tc>
          <w:tcPr>
            <w:tcW w:w="2075" w:type="dxa"/>
          </w:tcPr>
          <w:p w14:paraId="5785BBB8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手动记账</w:t>
            </w:r>
          </w:p>
        </w:tc>
        <w:tc>
          <w:tcPr>
            <w:tcW w:w="2075" w:type="dxa"/>
          </w:tcPr>
          <w:p w14:paraId="407F5CBB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底部"+"按钮</w:t>
            </w:r>
          </w:p>
        </w:tc>
        <w:tc>
          <w:tcPr>
            <w:tcW w:w="2075" w:type="dxa"/>
          </w:tcPr>
          <w:p w14:paraId="7115586F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选分类→输金额→保存</w:t>
            </w:r>
          </w:p>
        </w:tc>
        <w:tc>
          <w:tcPr>
            <w:tcW w:w="2075" w:type="dxa"/>
          </w:tcPr>
          <w:p w14:paraId="5AEE86BF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3s防抖</w:t>
            </w:r>
          </w:p>
        </w:tc>
      </w:tr>
      <w:tr w:rsidR="00E445B3" w14:paraId="21D0E990" w14:textId="77777777">
        <w:trPr>
          <w:jc w:val="center"/>
        </w:trPr>
        <w:tc>
          <w:tcPr>
            <w:tcW w:w="2075" w:type="dxa"/>
          </w:tcPr>
          <w:p w14:paraId="1860389C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对话记账</w:t>
            </w:r>
          </w:p>
        </w:tc>
        <w:tc>
          <w:tcPr>
            <w:tcW w:w="2075" w:type="dxa"/>
          </w:tcPr>
          <w:p w14:paraId="3E686C9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对话框</w:t>
            </w:r>
          </w:p>
        </w:tc>
        <w:tc>
          <w:tcPr>
            <w:tcW w:w="2075" w:type="dxa"/>
          </w:tcPr>
          <w:p w14:paraId="471AFEB3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输入自然语言→发送→确认</w:t>
            </w:r>
          </w:p>
        </w:tc>
        <w:tc>
          <w:tcPr>
            <w:tcW w:w="2075" w:type="dxa"/>
          </w:tcPr>
          <w:p w14:paraId="71AA000D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单次≤10笔</w:t>
            </w:r>
          </w:p>
        </w:tc>
      </w:tr>
      <w:tr w:rsidR="00E445B3" w14:paraId="1B9BE9DA" w14:textId="77777777">
        <w:trPr>
          <w:jc w:val="center"/>
        </w:trPr>
        <w:tc>
          <w:tcPr>
            <w:tcW w:w="2075" w:type="dxa"/>
          </w:tcPr>
          <w:p w14:paraId="669CF015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编辑账单</w:t>
            </w:r>
          </w:p>
        </w:tc>
        <w:tc>
          <w:tcPr>
            <w:tcW w:w="2075" w:type="dxa"/>
          </w:tcPr>
          <w:p w14:paraId="2DB34D5E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详情页→编辑</w:t>
            </w:r>
          </w:p>
        </w:tc>
        <w:tc>
          <w:tcPr>
            <w:tcW w:w="2075" w:type="dxa"/>
          </w:tcPr>
          <w:p w14:paraId="52ABCCAA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修改内容→保存</w:t>
            </w:r>
          </w:p>
        </w:tc>
        <w:tc>
          <w:tcPr>
            <w:tcW w:w="2075" w:type="dxa"/>
          </w:tcPr>
          <w:p w14:paraId="23D77478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E445B3" w14:paraId="5D4B083A" w14:textId="77777777">
        <w:trPr>
          <w:jc w:val="center"/>
        </w:trPr>
        <w:tc>
          <w:tcPr>
            <w:tcW w:w="2075" w:type="dxa"/>
          </w:tcPr>
          <w:p w14:paraId="476703E5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删除账单</w:t>
            </w:r>
          </w:p>
        </w:tc>
        <w:tc>
          <w:tcPr>
            <w:tcW w:w="2075" w:type="dxa"/>
          </w:tcPr>
          <w:p w14:paraId="560D4EC4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长按账单/详情页删除</w:t>
            </w:r>
          </w:p>
        </w:tc>
        <w:tc>
          <w:tcPr>
            <w:tcW w:w="2075" w:type="dxa"/>
          </w:tcPr>
          <w:p w14:paraId="5793A897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二次确认</w:t>
            </w:r>
          </w:p>
        </w:tc>
        <w:tc>
          <w:tcPr>
            <w:tcW w:w="2075" w:type="dxa"/>
          </w:tcPr>
          <w:p w14:paraId="56B79E9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不可恢复</w:t>
            </w:r>
          </w:p>
        </w:tc>
      </w:tr>
      <w:tr w:rsidR="00E445B3" w14:paraId="5690A516" w14:textId="77777777">
        <w:trPr>
          <w:jc w:val="center"/>
        </w:trPr>
        <w:tc>
          <w:tcPr>
            <w:tcW w:w="2075" w:type="dxa"/>
          </w:tcPr>
          <w:p w14:paraId="228773F6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导出数据</w:t>
            </w:r>
          </w:p>
        </w:tc>
        <w:tc>
          <w:tcPr>
            <w:tcW w:w="2075" w:type="dxa"/>
          </w:tcPr>
          <w:p w14:paraId="41786482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我的→数据导出</w:t>
            </w:r>
          </w:p>
        </w:tc>
        <w:tc>
          <w:tcPr>
            <w:tcW w:w="2075" w:type="dxa"/>
          </w:tcPr>
          <w:p w14:paraId="42B4954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选择格式→分享</w:t>
            </w:r>
          </w:p>
        </w:tc>
        <w:tc>
          <w:tcPr>
            <w:tcW w:w="2075" w:type="dxa"/>
          </w:tcPr>
          <w:p w14:paraId="24CFE4FE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建议每周备份</w:t>
            </w:r>
          </w:p>
        </w:tc>
      </w:tr>
      <w:tr w:rsidR="00E445B3" w14:paraId="6C43F719" w14:textId="77777777">
        <w:trPr>
          <w:jc w:val="center"/>
        </w:trPr>
        <w:tc>
          <w:tcPr>
            <w:tcW w:w="2075" w:type="dxa"/>
          </w:tcPr>
          <w:p w14:paraId="061A1B68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导入数据</w:t>
            </w:r>
          </w:p>
        </w:tc>
        <w:tc>
          <w:tcPr>
            <w:tcW w:w="2075" w:type="dxa"/>
          </w:tcPr>
          <w:p w14:paraId="329A132A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微信聊天选文件</w:t>
            </w:r>
          </w:p>
        </w:tc>
        <w:tc>
          <w:tcPr>
            <w:tcW w:w="2075" w:type="dxa"/>
          </w:tcPr>
          <w:p w14:paraId="5BDDF67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自动解析导入</w:t>
            </w:r>
          </w:p>
        </w:tc>
        <w:tc>
          <w:tcPr>
            <w:tcW w:w="2075" w:type="dxa"/>
          </w:tcPr>
          <w:p w14:paraId="6D443220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每批20条</w:t>
            </w:r>
          </w:p>
        </w:tc>
      </w:tr>
      <w:tr w:rsidR="00E445B3" w14:paraId="3CFCFBE2" w14:textId="77777777">
        <w:trPr>
          <w:jc w:val="center"/>
        </w:trPr>
        <w:tc>
          <w:tcPr>
            <w:tcW w:w="2075" w:type="dxa"/>
          </w:tcPr>
          <w:p w14:paraId="066B757E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切换主题</w:t>
            </w:r>
          </w:p>
        </w:tc>
        <w:tc>
          <w:tcPr>
            <w:tcW w:w="2075" w:type="dxa"/>
          </w:tcPr>
          <w:p w14:paraId="63871C8B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我的→主题切换</w:t>
            </w:r>
          </w:p>
        </w:tc>
        <w:tc>
          <w:tcPr>
            <w:tcW w:w="2075" w:type="dxa"/>
          </w:tcPr>
          <w:p w14:paraId="515EDC0F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选择主题</w:t>
            </w:r>
          </w:p>
        </w:tc>
        <w:tc>
          <w:tcPr>
            <w:tcW w:w="2075" w:type="dxa"/>
          </w:tcPr>
          <w:p w14:paraId="3F2D03F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即时生效</w:t>
            </w:r>
          </w:p>
        </w:tc>
      </w:tr>
      <w:tr w:rsidR="00E445B3" w14:paraId="7B8129B0" w14:textId="77777777">
        <w:trPr>
          <w:jc w:val="center"/>
        </w:trPr>
        <w:tc>
          <w:tcPr>
            <w:tcW w:w="2075" w:type="dxa"/>
          </w:tcPr>
          <w:p w14:paraId="5057E3F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创建主题</w:t>
            </w:r>
          </w:p>
        </w:tc>
        <w:tc>
          <w:tcPr>
            <w:tcW w:w="2075" w:type="dxa"/>
          </w:tcPr>
          <w:p w14:paraId="56D08265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主题页→创建主题</w:t>
            </w:r>
          </w:p>
        </w:tc>
        <w:tc>
          <w:tcPr>
            <w:tcW w:w="2075" w:type="dxa"/>
          </w:tcPr>
          <w:p w14:paraId="18274179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调色→命名→保存</w:t>
            </w:r>
          </w:p>
        </w:tc>
        <w:tc>
          <w:tcPr>
            <w:tcW w:w="2075" w:type="dxa"/>
          </w:tcPr>
          <w:p w14:paraId="35077E33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最多5个</w:t>
            </w:r>
          </w:p>
        </w:tc>
      </w:tr>
      <w:tr w:rsidR="00E445B3" w14:paraId="5084DDBD" w14:textId="77777777">
        <w:trPr>
          <w:jc w:val="center"/>
        </w:trPr>
        <w:tc>
          <w:tcPr>
            <w:tcW w:w="2075" w:type="dxa"/>
          </w:tcPr>
          <w:p w14:paraId="252949DD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AI信件</w:t>
            </w:r>
          </w:p>
        </w:tc>
        <w:tc>
          <w:tcPr>
            <w:tcW w:w="2075" w:type="dxa"/>
          </w:tcPr>
          <w:p w14:paraId="3C035FC1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我的→AI信件</w:t>
            </w:r>
          </w:p>
        </w:tc>
        <w:tc>
          <w:tcPr>
            <w:tcW w:w="2075" w:type="dxa"/>
          </w:tcPr>
          <w:p w14:paraId="687D38FE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点击生成</w:t>
            </w:r>
          </w:p>
        </w:tc>
        <w:tc>
          <w:tcPr>
            <w:tcW w:w="2075" w:type="dxa"/>
          </w:tcPr>
          <w:p w14:paraId="270045DC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30次/日</w:t>
            </w:r>
          </w:p>
        </w:tc>
      </w:tr>
      <w:tr w:rsidR="00E445B3" w14:paraId="2FAF94CD" w14:textId="77777777">
        <w:trPr>
          <w:jc w:val="center"/>
        </w:trPr>
        <w:tc>
          <w:tcPr>
            <w:tcW w:w="2075" w:type="dxa"/>
          </w:tcPr>
          <w:p w14:paraId="143B8D2E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数据清除</w:t>
            </w:r>
          </w:p>
        </w:tc>
        <w:tc>
          <w:tcPr>
            <w:tcW w:w="2075" w:type="dxa"/>
          </w:tcPr>
          <w:p w14:paraId="4BA3D84E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我的→数据清除</w:t>
            </w:r>
          </w:p>
        </w:tc>
        <w:tc>
          <w:tcPr>
            <w:tcW w:w="2075" w:type="dxa"/>
          </w:tcPr>
          <w:p w14:paraId="67AE03D2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二次确认</w:t>
            </w:r>
          </w:p>
        </w:tc>
        <w:tc>
          <w:tcPr>
            <w:tcW w:w="2075" w:type="dxa"/>
          </w:tcPr>
          <w:p w14:paraId="19D5872D" w14:textId="77777777" w:rsidR="00E445B3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Segoe UI Emoji" w:eastAsia="宋体" w:hAnsi="Segoe UI Emoji" w:cs="Segoe UI Emoji"/>
                <w:color w:val="000000" w:themeColor="text1"/>
                <w:sz w:val="21"/>
              </w:rPr>
              <w:t>⚠️</w:t>
            </w:r>
            <w:r>
              <w:rPr>
                <w:rFonts w:ascii="宋体" w:eastAsia="宋体" w:hAnsi="宋体"/>
                <w:color w:val="000000" w:themeColor="text1"/>
                <w:sz w:val="21"/>
              </w:rPr>
              <w:t>不可恢复</w:t>
            </w:r>
          </w:p>
        </w:tc>
      </w:tr>
    </w:tbl>
    <w:p w14:paraId="4AFCE80C" w14:textId="3EDC0F34" w:rsidR="00E445B3" w:rsidRDefault="00E445B3">
      <w:pPr>
        <w:rPr>
          <w:rFonts w:ascii="宋体" w:eastAsia="宋体" w:hAnsi="宋体" w:hint="eastAsia"/>
          <w:color w:val="000000" w:themeColor="text1"/>
          <w:lang w:eastAsia="zh-CN"/>
        </w:rPr>
      </w:pPr>
    </w:p>
    <w:sectPr w:rsidR="00E445B3">
      <w:headerReference w:type="default" r:id="rId24"/>
      <w:footerReference w:type="default" r:id="rId2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2F637" w14:textId="77777777" w:rsidR="00D214BB" w:rsidRDefault="00D214BB">
      <w:pPr>
        <w:spacing w:line="240" w:lineRule="auto"/>
      </w:pPr>
      <w:r>
        <w:separator/>
      </w:r>
    </w:p>
  </w:endnote>
  <w:endnote w:type="continuationSeparator" w:id="0">
    <w:p w14:paraId="7B8401D9" w14:textId="77777777" w:rsidR="00D214BB" w:rsidRDefault="00D214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38AF" w14:textId="77777777" w:rsidR="00E445B3" w:rsidRDefault="00000000">
    <w:pPr>
      <w:pStyle w:val="ab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  <w:r>
      <w:t xml:space="preserve"> / </w:t>
    </w:r>
    <w:r>
      <w:t>共</w:t>
    </w:r>
    <w:r>
      <w:t xml:space="preserve"> </w:t>
    </w:r>
    <w:fldSimple w:instr=" NUMPAGES ">
      <w:r w:rsidR="00E445B3">
        <w:t>2</w:t>
      </w:r>
    </w:fldSimple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F099" w14:textId="77777777" w:rsidR="00D214BB" w:rsidRDefault="00D214BB">
      <w:pPr>
        <w:spacing w:after="0"/>
      </w:pPr>
      <w:r>
        <w:separator/>
      </w:r>
    </w:p>
  </w:footnote>
  <w:footnote w:type="continuationSeparator" w:id="0">
    <w:p w14:paraId="21A3D5F6" w14:textId="77777777" w:rsidR="00D214BB" w:rsidRDefault="00D214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59A4" w14:textId="77777777" w:rsidR="00E445B3" w:rsidRDefault="00000000">
    <w:pPr>
      <w:pStyle w:val="ad"/>
    </w:pPr>
    <w:r>
      <w:rPr>
        <w:rFonts w:ascii="Times New Roman" w:eastAsia="宋体" w:hAnsi="Times New Roman"/>
        <w:color w:val="808080"/>
        <w:sz w:val="18"/>
      </w:rPr>
      <w:t>橘记</w:t>
    </w:r>
    <w:r>
      <w:rPr>
        <w:rFonts w:ascii="Times New Roman" w:eastAsia="宋体" w:hAnsi="Times New Roman"/>
        <w:color w:val="808080"/>
        <w:sz w:val="18"/>
      </w:rPr>
      <w:t xml:space="preserve"> </w:t>
    </w:r>
    <w:r>
      <w:rPr>
        <w:rFonts w:ascii="Times New Roman" w:eastAsia="宋体" w:hAnsi="Times New Roman"/>
        <w:color w:val="808080"/>
        <w:sz w:val="18"/>
      </w:rPr>
      <w:t>用户操作手册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38216019">
    <w:abstractNumId w:val="1"/>
  </w:num>
  <w:num w:numId="2" w16cid:durableId="196238735">
    <w:abstractNumId w:val="4"/>
  </w:num>
  <w:num w:numId="3" w16cid:durableId="591283705">
    <w:abstractNumId w:val="5"/>
  </w:num>
  <w:num w:numId="4" w16cid:durableId="2037608745">
    <w:abstractNumId w:val="2"/>
  </w:num>
  <w:num w:numId="5" w16cid:durableId="238102986">
    <w:abstractNumId w:val="0"/>
  </w:num>
  <w:num w:numId="6" w16cid:durableId="113526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5C8"/>
    <w:rsid w:val="0029639D"/>
    <w:rsid w:val="002B4305"/>
    <w:rsid w:val="002F6ECA"/>
    <w:rsid w:val="00326F90"/>
    <w:rsid w:val="004233C7"/>
    <w:rsid w:val="00440144"/>
    <w:rsid w:val="006C34E3"/>
    <w:rsid w:val="006F3086"/>
    <w:rsid w:val="0070621F"/>
    <w:rsid w:val="0073491D"/>
    <w:rsid w:val="0076114A"/>
    <w:rsid w:val="00930A7C"/>
    <w:rsid w:val="009E32FC"/>
    <w:rsid w:val="00AA1D8D"/>
    <w:rsid w:val="00B47730"/>
    <w:rsid w:val="00CB0664"/>
    <w:rsid w:val="00D00132"/>
    <w:rsid w:val="00D214BB"/>
    <w:rsid w:val="00E445B3"/>
    <w:rsid w:val="00EC6B7B"/>
    <w:rsid w:val="00FC693F"/>
    <w:rsid w:val="165F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335965"/>
  <w14:defaultImageDpi w14:val="300"/>
  <w15:docId w15:val="{C1BC09D7-5E28-4555-83C1-BA342DC9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19</Pages>
  <Words>2718</Words>
  <Characters>5329</Characters>
  <Application>Microsoft Office Word</Application>
  <DocSecurity>0</DocSecurity>
  <Lines>666</Lines>
  <Paragraphs>670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cheng wei Liang</cp:lastModifiedBy>
  <cp:revision>10</cp:revision>
  <dcterms:created xsi:type="dcterms:W3CDTF">2026-06-11T14:05:00Z</dcterms:created>
  <dcterms:modified xsi:type="dcterms:W3CDTF">2026-06-13T14:30:00Z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eyJoZGlkIjoiYTM2NWM5NDllMjUwMjkyYmYwNGE0MWQ1ZmQwMjgyZWUiLCJ1c2VySWQiOiI3OTY0NzEyNzAifQ==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DF71FC27468B471EABBBFC4485AA7627_12</vt:lpwstr>
  </property>
</Properties>
</file>