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5C36" w14:textId="77777777" w:rsidR="00337C03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32"/>
          <w:szCs w:val="32"/>
          <w:lang w:eastAsia="zh-CN"/>
        </w:rPr>
      </w:pPr>
      <w:r>
        <w:rPr>
          <w:rFonts w:cs="Times New Roman"/>
          <w:b/>
          <w:color w:val="000000" w:themeColor="text1"/>
          <w:kern w:val="2"/>
          <w:sz w:val="32"/>
          <w:szCs w:val="32"/>
          <w:lang w:eastAsia="zh-CN"/>
        </w:rPr>
        <w:t>2026年湖南省大学生计算机程序设计竞赛校级选拔赛</w:t>
      </w:r>
    </w:p>
    <w:p w14:paraId="61947E59" w14:textId="77777777" w:rsidR="00337C03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32"/>
          <w:szCs w:val="32"/>
          <w:lang w:eastAsia="zh-CN"/>
        </w:rPr>
      </w:pPr>
      <w:r>
        <w:rPr>
          <w:rFonts w:cs="Times New Roman"/>
          <w:b/>
          <w:color w:val="000000" w:themeColor="text1"/>
          <w:kern w:val="2"/>
          <w:sz w:val="32"/>
          <w:szCs w:val="32"/>
          <w:lang w:eastAsia="zh-CN"/>
        </w:rPr>
        <w:tab/>
        <w:t>-----应用开发类竞赛（2026）</w:t>
      </w:r>
      <w:r>
        <w:rPr>
          <w:rFonts w:cs="Times New Roman"/>
          <w:b/>
          <w:color w:val="000000" w:themeColor="text1"/>
          <w:kern w:val="2"/>
          <w:sz w:val="32"/>
          <w:szCs w:val="32"/>
          <w:lang w:eastAsia="zh-CN"/>
        </w:rPr>
        <w:tab/>
      </w:r>
    </w:p>
    <w:p w14:paraId="18C00A68" w14:textId="77777777" w:rsidR="00337C03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  <w:t>软</w:t>
      </w:r>
    </w:p>
    <w:p w14:paraId="1A5BE4BE" w14:textId="77777777" w:rsidR="00337C03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  <w:t>件</w:t>
      </w:r>
    </w:p>
    <w:p w14:paraId="5262FFE6" w14:textId="77777777" w:rsidR="00337C03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  <w:t>界</w:t>
      </w:r>
    </w:p>
    <w:p w14:paraId="3B000135" w14:textId="77777777" w:rsidR="00337C03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  <w:t>面</w:t>
      </w:r>
    </w:p>
    <w:p w14:paraId="0A3B2241" w14:textId="77777777" w:rsidR="00337C03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  <w:t>设</w:t>
      </w:r>
    </w:p>
    <w:p w14:paraId="199DBC7B" w14:textId="77777777" w:rsidR="00337C03" w:rsidRDefault="00000000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  <w:t>计</w:t>
      </w:r>
    </w:p>
    <w:p w14:paraId="6B2F5440" w14:textId="49A3E768" w:rsidR="00337C03" w:rsidRDefault="00000000" w:rsidP="006F5F55">
      <w:pPr>
        <w:spacing w:after="0" w:line="540" w:lineRule="atLeast"/>
        <w:jc w:val="center"/>
        <w:rPr>
          <w:rFonts w:cs="Times New Roman"/>
          <w:b/>
          <w:color w:val="000000" w:themeColor="text1"/>
          <w:kern w:val="2"/>
          <w:sz w:val="72"/>
          <w:szCs w:val="72"/>
          <w:lang w:eastAsia="zh-CN"/>
        </w:rPr>
      </w:pPr>
      <w:r>
        <w:rPr>
          <w:rFonts w:cs="Times New Roman"/>
          <w:b/>
          <w:color w:val="000000" w:themeColor="text1"/>
          <w:kern w:val="2"/>
          <w:sz w:val="72"/>
          <w:szCs w:val="72"/>
          <w:lang w:eastAsia="zh-CN"/>
        </w:rPr>
        <w:t>书</w:t>
      </w:r>
    </w:p>
    <w:p w14:paraId="4B3807D3" w14:textId="77777777" w:rsidR="00D42834" w:rsidRDefault="00D42834" w:rsidP="006F5F55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72"/>
          <w:szCs w:val="72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3960"/>
      </w:tblGrid>
      <w:tr w:rsidR="00337C03" w14:paraId="3055C66A" w14:textId="77777777">
        <w:trPr>
          <w:jc w:val="center"/>
        </w:trPr>
        <w:tc>
          <w:tcPr>
            <w:tcW w:w="1758" w:type="dxa"/>
          </w:tcPr>
          <w:p w14:paraId="11C01383" w14:textId="77777777" w:rsidR="00337C03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作品名称：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10B95099" w14:textId="2F2A48AA" w:rsidR="00337C03" w:rsidRDefault="00B15C17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 w:rsidRPr="004925D9">
              <w:rPr>
                <w:color w:val="000000"/>
                <w:sz w:val="22"/>
                <w:szCs w:val="21"/>
                <w:lang w:eastAsia="zh-CN"/>
              </w:rPr>
              <w:t>橘记(JuJI)—— 混元AI大模型驱动的对话式智能记账与消费洞察小程序</w:t>
            </w:r>
          </w:p>
        </w:tc>
      </w:tr>
      <w:tr w:rsidR="00337C03" w14:paraId="097FB2AF" w14:textId="77777777">
        <w:trPr>
          <w:jc w:val="center"/>
        </w:trPr>
        <w:tc>
          <w:tcPr>
            <w:tcW w:w="1758" w:type="dxa"/>
          </w:tcPr>
          <w:p w14:paraId="65A99943" w14:textId="77777777" w:rsidR="00337C03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作品类别：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3669877E" w14:textId="77777777" w:rsidR="00337C03" w:rsidRDefault="00000000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移动终端开发</w:t>
            </w: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>类</w:t>
            </w:r>
          </w:p>
        </w:tc>
      </w:tr>
      <w:tr w:rsidR="00337C03" w14:paraId="7AF26EBB" w14:textId="77777777">
        <w:trPr>
          <w:jc w:val="center"/>
        </w:trPr>
        <w:tc>
          <w:tcPr>
            <w:tcW w:w="1758" w:type="dxa"/>
          </w:tcPr>
          <w:p w14:paraId="02F6A91D" w14:textId="77777777" w:rsidR="00337C03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作　　者：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4BC2603A" w14:textId="77777777" w:rsidR="00337C03" w:rsidRDefault="00000000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梁承伟</w:t>
            </w: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 xml:space="preserve">  </w:t>
            </w: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李俊怡</w:t>
            </w: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 xml:space="preserve">  邓泽楷</w:t>
            </w:r>
          </w:p>
        </w:tc>
      </w:tr>
      <w:tr w:rsidR="00337C03" w14:paraId="111F50EE" w14:textId="77777777">
        <w:trPr>
          <w:jc w:val="center"/>
        </w:trPr>
        <w:tc>
          <w:tcPr>
            <w:tcW w:w="1758" w:type="dxa"/>
          </w:tcPr>
          <w:p w14:paraId="418EEEB9" w14:textId="77777777" w:rsidR="00337C03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指导老师：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2369138A" w14:textId="77777777" w:rsidR="00337C03" w:rsidRDefault="00000000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李翠红</w:t>
            </w: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 xml:space="preserve"> </w:t>
            </w:r>
            <w:r>
              <w:rPr>
                <w:rFonts w:cs="Times New Roman"/>
                <w:color w:val="000000" w:themeColor="text1"/>
                <w:kern w:val="2"/>
                <w:szCs w:val="24"/>
                <w:lang w:eastAsia="zh-CN"/>
              </w:rPr>
              <w:t>胡瑶</w:t>
            </w:r>
          </w:p>
        </w:tc>
      </w:tr>
      <w:tr w:rsidR="00337C03" w14:paraId="332E4D28" w14:textId="77777777">
        <w:trPr>
          <w:jc w:val="center"/>
        </w:trPr>
        <w:tc>
          <w:tcPr>
            <w:tcW w:w="1758" w:type="dxa"/>
          </w:tcPr>
          <w:p w14:paraId="79706BFC" w14:textId="77777777" w:rsidR="00337C03" w:rsidRDefault="00000000">
            <w:pPr>
              <w:spacing w:after="0" w:line="540" w:lineRule="atLeast"/>
              <w:jc w:val="center"/>
              <w:rPr>
                <w:rFonts w:cs="Times New Roman" w:hint="eastAsia"/>
                <w:b/>
                <w:color w:val="000000" w:themeColor="text1"/>
                <w:kern w:val="2"/>
                <w:sz w:val="52"/>
                <w:szCs w:val="52"/>
                <w:lang w:eastAsia="zh-CN"/>
              </w:rPr>
            </w:pPr>
            <w:r>
              <w:rPr>
                <w:rFonts w:cs="宋体"/>
                <w:b/>
                <w:bCs/>
                <w:color w:val="000000" w:themeColor="text1"/>
                <w:kern w:val="2"/>
                <w:sz w:val="30"/>
                <w:szCs w:val="30"/>
                <w:lang w:eastAsia="zh-CN"/>
              </w:rPr>
              <w:t>单　　位：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68EBA538" w14:textId="77777777" w:rsidR="00337C03" w:rsidRDefault="00000000">
            <w:pPr>
              <w:spacing w:after="0" w:line="540" w:lineRule="atLeast"/>
              <w:jc w:val="center"/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kern w:val="2"/>
                <w:szCs w:val="24"/>
                <w:lang w:eastAsia="zh-CN"/>
              </w:rPr>
              <w:t>湖南信息学院</w:t>
            </w:r>
          </w:p>
        </w:tc>
      </w:tr>
    </w:tbl>
    <w:p w14:paraId="1252BC05" w14:textId="77777777" w:rsidR="00337C03" w:rsidRDefault="00337C03">
      <w:pPr>
        <w:spacing w:after="0" w:line="540" w:lineRule="atLeast"/>
        <w:jc w:val="center"/>
        <w:rPr>
          <w:rFonts w:cs="Times New Roman" w:hint="eastAsia"/>
          <w:b/>
          <w:color w:val="000000" w:themeColor="text1"/>
          <w:kern w:val="2"/>
          <w:sz w:val="52"/>
          <w:szCs w:val="52"/>
          <w:lang w:eastAsia="zh-CN"/>
        </w:rPr>
      </w:pPr>
    </w:p>
    <w:p w14:paraId="3F64281D" w14:textId="4EF9F786" w:rsidR="00337C03" w:rsidRDefault="00000000" w:rsidP="00E262F8">
      <w:pPr>
        <w:jc w:val="center"/>
        <w:rPr>
          <w:rFonts w:hint="eastAsia"/>
          <w:color w:val="000000" w:themeColor="text1"/>
          <w:lang w:eastAsia="zh-CN"/>
        </w:rPr>
      </w:pPr>
      <w:r>
        <w:rPr>
          <w:rFonts w:cs="宋体"/>
          <w:b/>
          <w:bCs/>
          <w:color w:val="000000" w:themeColor="text1"/>
          <w:kern w:val="2"/>
          <w:sz w:val="30"/>
          <w:szCs w:val="30"/>
          <w:lang w:eastAsia="zh-CN"/>
        </w:rPr>
        <w:t>二零二六 年</w:t>
      </w:r>
      <w:r w:rsidR="00527AC8">
        <w:rPr>
          <w:rFonts w:cs="宋体" w:hint="eastAsia"/>
          <w:b/>
          <w:bCs/>
          <w:color w:val="000000" w:themeColor="text1"/>
          <w:kern w:val="2"/>
          <w:sz w:val="30"/>
          <w:szCs w:val="30"/>
          <w:lang w:eastAsia="zh-CN"/>
        </w:rPr>
        <w:t xml:space="preserve"> </w:t>
      </w:r>
      <w:r>
        <w:rPr>
          <w:rFonts w:cs="宋体" w:hint="eastAsia"/>
          <w:b/>
          <w:bCs/>
          <w:color w:val="000000" w:themeColor="text1"/>
          <w:kern w:val="2"/>
          <w:sz w:val="30"/>
          <w:szCs w:val="30"/>
          <w:lang w:eastAsia="zh-CN"/>
        </w:rPr>
        <w:t>六</w:t>
      </w:r>
      <w:r>
        <w:rPr>
          <w:rFonts w:cs="宋体"/>
          <w:b/>
          <w:bCs/>
          <w:color w:val="000000" w:themeColor="text1"/>
          <w:kern w:val="2"/>
          <w:sz w:val="30"/>
          <w:szCs w:val="30"/>
          <w:lang w:eastAsia="zh-CN"/>
        </w:rPr>
        <w:t>月</w:t>
      </w:r>
      <w:r w:rsidR="00527AC8">
        <w:rPr>
          <w:rFonts w:cs="宋体" w:hint="eastAsia"/>
          <w:b/>
          <w:bCs/>
          <w:color w:val="000000" w:themeColor="text1"/>
          <w:kern w:val="2"/>
          <w:sz w:val="30"/>
          <w:szCs w:val="30"/>
          <w:lang w:eastAsia="zh-CN"/>
        </w:rPr>
        <w:t xml:space="preserve"> </w:t>
      </w:r>
      <w:r>
        <w:rPr>
          <w:rFonts w:cs="宋体" w:hint="eastAsia"/>
          <w:b/>
          <w:bCs/>
          <w:color w:val="000000" w:themeColor="text1"/>
          <w:kern w:val="2"/>
          <w:sz w:val="30"/>
          <w:szCs w:val="30"/>
          <w:lang w:eastAsia="zh-CN"/>
        </w:rPr>
        <w:t>十</w:t>
      </w:r>
      <w:r>
        <w:rPr>
          <w:rFonts w:cs="宋体"/>
          <w:b/>
          <w:bCs/>
          <w:color w:val="000000" w:themeColor="text1"/>
          <w:kern w:val="2"/>
          <w:sz w:val="30"/>
          <w:szCs w:val="30"/>
          <w:lang w:eastAsia="zh-CN"/>
        </w:rPr>
        <w:t>日</w:t>
      </w:r>
    </w:p>
    <w:p w14:paraId="06F152E1" w14:textId="77777777" w:rsidR="00337C03" w:rsidRDefault="00000000">
      <w:pPr>
        <w:spacing w:before="240" w:after="240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36"/>
          <w:lang w:eastAsia="zh-CN"/>
        </w:rPr>
        <w:lastRenderedPageBreak/>
        <w:t>目  录</w:t>
      </w:r>
    </w:p>
    <w:p w14:paraId="09A19B5D" w14:textId="6F28C62D" w:rsidR="00E262F8" w:rsidRDefault="0000000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  <w:lang w:eastAsia="zh-CN"/>
        </w:rPr>
        <w:instrText xml:space="preserve"> TOC \o "1-3" \h \z \u </w:instrText>
      </w:r>
      <w:r>
        <w:rPr>
          <w:color w:val="000000" w:themeColor="text1"/>
        </w:rPr>
        <w:fldChar w:fldCharType="separate"/>
      </w:r>
      <w:hyperlink w:anchor="_Toc232264955" w:history="1">
        <w:r w:rsidR="00E262F8" w:rsidRPr="009205F9">
          <w:rPr>
            <w:rStyle w:val="afe"/>
            <w:noProof/>
            <w:lang w:eastAsia="zh-CN"/>
          </w:rPr>
          <w:t>第1章 引言</w:t>
        </w:r>
        <w:r w:rsidR="00E262F8">
          <w:rPr>
            <w:rFonts w:hint="eastAsia"/>
            <w:noProof/>
            <w:webHidden/>
          </w:rPr>
          <w:tab/>
        </w:r>
        <w:r w:rsidR="00E262F8">
          <w:rPr>
            <w:rFonts w:hint="eastAsia"/>
            <w:noProof/>
            <w:webHidden/>
          </w:rPr>
          <w:fldChar w:fldCharType="begin"/>
        </w:r>
        <w:r w:rsidR="00E262F8">
          <w:rPr>
            <w:rFonts w:hint="eastAsia"/>
            <w:noProof/>
            <w:webHidden/>
          </w:rPr>
          <w:instrText xml:space="preserve"> </w:instrText>
        </w:r>
        <w:r w:rsidR="00E262F8">
          <w:rPr>
            <w:noProof/>
            <w:webHidden/>
          </w:rPr>
          <w:instrText>PAGEREF _Toc232264955 \h</w:instrText>
        </w:r>
        <w:r w:rsidR="00E262F8">
          <w:rPr>
            <w:rFonts w:hint="eastAsia"/>
            <w:noProof/>
            <w:webHidden/>
          </w:rPr>
          <w:instrText xml:space="preserve"> </w:instrText>
        </w:r>
        <w:r w:rsidR="00E262F8">
          <w:rPr>
            <w:rFonts w:hint="eastAsia"/>
            <w:noProof/>
            <w:webHidden/>
          </w:rPr>
        </w:r>
        <w:r w:rsidR="00E262F8">
          <w:rPr>
            <w:rFonts w:hint="eastAsia"/>
            <w:noProof/>
            <w:webHidden/>
          </w:rPr>
          <w:fldChar w:fldCharType="separate"/>
        </w:r>
        <w:r w:rsidR="00E262F8">
          <w:rPr>
            <w:rFonts w:hint="eastAsia"/>
            <w:noProof/>
            <w:webHidden/>
          </w:rPr>
          <w:t>5</w:t>
        </w:r>
        <w:r w:rsidR="00E262F8">
          <w:rPr>
            <w:rFonts w:hint="eastAsia"/>
            <w:noProof/>
            <w:webHidden/>
          </w:rPr>
          <w:fldChar w:fldCharType="end"/>
        </w:r>
      </w:hyperlink>
    </w:p>
    <w:p w14:paraId="17D1EB12" w14:textId="779A12A9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56" w:history="1">
        <w:r w:rsidRPr="009205F9">
          <w:rPr>
            <w:rStyle w:val="afe"/>
            <w:noProof/>
            <w:lang w:eastAsia="zh-CN"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33D26D" w14:textId="3C98B46E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57" w:history="1">
        <w:r w:rsidRPr="009205F9">
          <w:rPr>
            <w:rStyle w:val="afe"/>
            <w:noProof/>
            <w:lang w:eastAsia="zh-CN"/>
          </w:rPr>
          <w:t>1.2 文档范围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1C84FA" w14:textId="6E34A861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58" w:history="1">
        <w:r w:rsidRPr="009205F9">
          <w:rPr>
            <w:rStyle w:val="afe"/>
            <w:noProof/>
            <w:lang w:eastAsia="zh-CN"/>
          </w:rPr>
          <w:t>1.3 设计工具与环境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263B84" w14:textId="4A4D285E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59" w:history="1">
        <w:r w:rsidRPr="009205F9">
          <w:rPr>
            <w:rStyle w:val="afe"/>
            <w:noProof/>
          </w:rPr>
          <w:t>1.4 读者对象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C628D8" w14:textId="169DCD16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60" w:history="1">
        <w:r w:rsidRPr="009205F9">
          <w:rPr>
            <w:rStyle w:val="afe"/>
            <w:noProof/>
          </w:rPr>
          <w:t>1.5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19C3E8" w14:textId="08EFB844" w:rsidR="00E262F8" w:rsidRDefault="00E262F8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61" w:history="1">
        <w:r w:rsidRPr="009205F9">
          <w:rPr>
            <w:rStyle w:val="afe"/>
            <w:noProof/>
            <w:lang w:eastAsia="zh-CN"/>
          </w:rPr>
          <w:t>第2章 设计理念与品牌基调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7D622A" w14:textId="1D075C82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62" w:history="1">
        <w:r w:rsidRPr="009205F9">
          <w:rPr>
            <w:rStyle w:val="afe"/>
            <w:noProof/>
            <w:lang w:eastAsia="zh-CN"/>
          </w:rPr>
          <w:t>2.1 设计理念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2BB8A7" w14:textId="1E538F8B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63" w:history="1">
        <w:r w:rsidRPr="009205F9">
          <w:rPr>
            <w:rStyle w:val="afe"/>
            <w:noProof/>
            <w:lang w:eastAsia="zh-CN"/>
          </w:rPr>
          <w:t>2.2 品牌吉祥物「小橘」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57BEE1" w14:textId="229B287E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64" w:history="1">
        <w:r w:rsidRPr="009205F9">
          <w:rPr>
            <w:rStyle w:val="afe"/>
            <w:noProof/>
          </w:rPr>
          <w:t>2.3 视觉风格定位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4279E9" w14:textId="37DF5CB7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65" w:history="1">
        <w:r w:rsidRPr="009205F9">
          <w:rPr>
            <w:rStyle w:val="afe"/>
            <w:noProof/>
            <w:lang w:eastAsia="zh-CN"/>
          </w:rPr>
          <w:t>2.4 主题策略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4B8DA7" w14:textId="58CC2F1A" w:rsidR="00E262F8" w:rsidRDefault="00E262F8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66" w:history="1">
        <w:r w:rsidRPr="009205F9">
          <w:rPr>
            <w:rStyle w:val="afe"/>
            <w:noProof/>
          </w:rPr>
          <w:t>第3章 视觉设计规范（Design Token体系）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860760" w14:textId="77DDE5E8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67" w:history="1">
        <w:r w:rsidRPr="009205F9">
          <w:rPr>
            <w:rStyle w:val="afe"/>
            <w:noProof/>
          </w:rPr>
          <w:t>3.1 颜色体系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D5C132" w14:textId="5DF51B1E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68" w:history="1">
        <w:r w:rsidRPr="009205F9">
          <w:rPr>
            <w:rStyle w:val="afe"/>
            <w:noProof/>
          </w:rPr>
          <w:t>3.2 渐变体系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617467" w14:textId="669904C8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69" w:history="1">
        <w:r w:rsidRPr="009205F9">
          <w:rPr>
            <w:rStyle w:val="afe"/>
            <w:noProof/>
            <w:lang w:eastAsia="zh-CN"/>
          </w:rPr>
          <w:t>3.3 阴影体系（Neumorphic）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BB7A12" w14:textId="5AA9BD00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70" w:history="1">
        <w:r w:rsidRPr="009205F9">
          <w:rPr>
            <w:rStyle w:val="afe"/>
            <w:noProof/>
          </w:rPr>
          <w:t>3.4 字体体系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46D889" w14:textId="5C578732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71" w:history="1">
        <w:r w:rsidRPr="009205F9">
          <w:rPr>
            <w:rStyle w:val="afe"/>
            <w:noProof/>
          </w:rPr>
          <w:t>3.5 圆角体系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EDCAFF" w14:textId="5051FE9C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72" w:history="1">
        <w:r w:rsidRPr="009205F9">
          <w:rPr>
            <w:rStyle w:val="afe"/>
            <w:noProof/>
            <w:lang w:eastAsia="zh-CN"/>
          </w:rPr>
          <w:t>3.6 间距体系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91808F" w14:textId="74C8BC5E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73" w:history="1">
        <w:r w:rsidRPr="009205F9">
          <w:rPr>
            <w:rStyle w:val="afe"/>
            <w:noProof/>
          </w:rPr>
          <w:t>3.7 inline-style注入技术说明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FDEBAD" w14:textId="217A69FF" w:rsidR="00E262F8" w:rsidRDefault="00E262F8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74" w:history="1">
        <w:r w:rsidRPr="009205F9">
          <w:rPr>
            <w:rStyle w:val="afe"/>
            <w:noProof/>
            <w:lang w:eastAsia="zh-CN"/>
          </w:rPr>
          <w:t>第4章 界面布局规范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474442" w14:textId="0D911ED2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75" w:history="1">
        <w:r w:rsidRPr="009205F9">
          <w:rPr>
            <w:rStyle w:val="afe"/>
            <w:noProof/>
            <w:lang w:eastAsia="zh-CN"/>
          </w:rPr>
          <w:t>4.1 屏幕基准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126DEB" w14:textId="3338AEB0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76" w:history="1">
        <w:r w:rsidRPr="009205F9">
          <w:rPr>
            <w:rStyle w:val="afe"/>
            <w:noProof/>
            <w:lang w:eastAsia="zh-CN"/>
          </w:rPr>
          <w:t>4.2 页面区域划分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0FB753" w14:textId="2C91FA12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77" w:history="1">
        <w:r w:rsidRPr="009205F9">
          <w:rPr>
            <w:rStyle w:val="afe"/>
            <w:noProof/>
            <w:lang w:eastAsia="zh-CN"/>
          </w:rPr>
          <w:t>4.3 内容边距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F8B4A8" w14:textId="063A5DA0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78" w:history="1">
        <w:r w:rsidRPr="009205F9">
          <w:rPr>
            <w:rStyle w:val="afe"/>
            <w:noProof/>
          </w:rPr>
          <w:t>4.4 卡片设计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377224" w14:textId="45AF4E7B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79" w:history="1">
        <w:r w:rsidRPr="009205F9">
          <w:rPr>
            <w:rStyle w:val="afe"/>
            <w:noProof/>
          </w:rPr>
          <w:t>4.5 底部安全区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229223" w14:textId="6F798B93" w:rsidR="00E262F8" w:rsidRDefault="00E262F8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80" w:history="1">
        <w:r w:rsidRPr="009205F9">
          <w:rPr>
            <w:rStyle w:val="afe"/>
            <w:noProof/>
            <w:lang w:eastAsia="zh-CN"/>
          </w:rPr>
          <w:t>第5章 自定义组件设计规范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4D385C" w14:textId="1D2EE583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81" w:history="1">
        <w:r w:rsidRPr="009205F9">
          <w:rPr>
            <w:rStyle w:val="afe"/>
            <w:noProof/>
            <w:lang w:eastAsia="zh-CN"/>
          </w:rPr>
          <w:t>5.1 自定义TabBar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77EDC6" w14:textId="27D31A64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82" w:history="1">
        <w:r w:rsidRPr="009205F9">
          <w:rPr>
            <w:rStyle w:val="afe"/>
            <w:noProof/>
            <w:lang w:eastAsia="zh-CN"/>
          </w:rPr>
          <w:t>5.2 渐变Hero卡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E9A24A" w14:textId="17F16D4F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83" w:history="1">
        <w:r w:rsidRPr="009205F9">
          <w:rPr>
            <w:rStyle w:val="afe"/>
            <w:noProof/>
            <w:lang w:eastAsia="zh-CN"/>
          </w:rPr>
          <w:t>5.3 Neumorphic 3D药丸收支切换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03D729" w14:textId="75E2D71C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84" w:history="1">
        <w:r w:rsidRPr="009205F9">
          <w:rPr>
            <w:rStyle w:val="afe"/>
            <w:noProof/>
            <w:lang w:eastAsia="zh-CN"/>
          </w:rPr>
          <w:t>5.4 分类网格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62177D" w14:textId="6D519C6B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85" w:history="1">
        <w:r w:rsidRPr="009205F9">
          <w:rPr>
            <w:rStyle w:val="afe"/>
            <w:noProof/>
            <w:lang w:eastAsia="zh-CN"/>
          </w:rPr>
          <w:t>5.5 Neumorphic 3D相机按钮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2BD6D9" w14:textId="3968B74F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86" w:history="1">
        <w:r w:rsidRPr="009205F9">
          <w:rPr>
            <w:rStyle w:val="afe"/>
            <w:noProof/>
          </w:rPr>
          <w:t>5.6 进度环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DE24C3" w14:textId="05FCBC4B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87" w:history="1">
        <w:r w:rsidRPr="009205F9">
          <w:rPr>
            <w:rStyle w:val="afe"/>
            <w:noProof/>
          </w:rPr>
          <w:t>5.7 胶囊指示器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353631" w14:textId="11798291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88" w:history="1">
        <w:r w:rsidRPr="009205F9">
          <w:rPr>
            <w:rStyle w:val="afe"/>
            <w:noProof/>
          </w:rPr>
          <w:t>5.8 「小橘」AI吉祥物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6CB81D" w14:textId="7CD402A6" w:rsidR="00E262F8" w:rsidRDefault="00E262F8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89" w:history="1">
        <w:r w:rsidRPr="009205F9">
          <w:rPr>
            <w:rStyle w:val="afe"/>
            <w:noProof/>
            <w:lang w:eastAsia="zh-CN"/>
          </w:rPr>
          <w:t>第6章 各页面界面规格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E000DC" w14:textId="1CCD4214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90" w:history="1">
        <w:r w:rsidRPr="009205F9">
          <w:rPr>
            <w:rStyle w:val="afe"/>
            <w:noProof/>
            <w:lang w:eastAsia="zh-CN"/>
          </w:rPr>
          <w:t>6.1 登录页（login）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8DC6F8" w14:textId="2D7B9509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91" w:history="1">
        <w:r w:rsidRPr="009205F9">
          <w:rPr>
            <w:rStyle w:val="afe"/>
            <w:noProof/>
            <w:lang w:eastAsia="zh-CN"/>
          </w:rPr>
          <w:t>6.2 引导页（guide）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170A23" w14:textId="2753592D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92" w:history="1">
        <w:r w:rsidRPr="009205F9">
          <w:rPr>
            <w:rStyle w:val="afe"/>
            <w:noProof/>
            <w:lang w:eastAsia="zh-CN"/>
          </w:rPr>
          <w:t>6.3 首页（home）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ECA5E0" w14:textId="265BC4FA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93" w:history="1">
        <w:r w:rsidRPr="009205F9">
          <w:rPr>
            <w:rStyle w:val="afe"/>
            <w:noProof/>
            <w:lang w:eastAsia="zh-CN"/>
          </w:rPr>
          <w:t>6.4 统计页（stats）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A44EF4" w14:textId="0DAC5D78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94" w:history="1">
        <w:r w:rsidRPr="009205F9">
          <w:rPr>
            <w:rStyle w:val="afe"/>
            <w:noProof/>
            <w:lang w:eastAsia="zh-CN"/>
          </w:rPr>
          <w:t>6.5 记账页（record）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75B28B" w14:textId="611C3401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95" w:history="1">
        <w:r w:rsidRPr="009205F9">
          <w:rPr>
            <w:rStyle w:val="afe"/>
            <w:noProof/>
            <w:lang w:eastAsia="zh-CN"/>
          </w:rPr>
          <w:t>6.6 预算页（budget）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4F586A" w14:textId="3EABFEA5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96" w:history="1">
        <w:r w:rsidRPr="009205F9">
          <w:rPr>
            <w:rStyle w:val="afe"/>
            <w:noProof/>
            <w:lang w:eastAsia="zh-CN"/>
          </w:rPr>
          <w:t>6.7 我的页（profile）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FF8CC9" w14:textId="3A763EE2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97" w:history="1">
        <w:r w:rsidRPr="009205F9">
          <w:rPr>
            <w:rStyle w:val="afe"/>
            <w:noProof/>
            <w:lang w:eastAsia="zh-CN"/>
          </w:rPr>
          <w:t>6.8 分类管理页（categories）与主题设置页（themes）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C8D049" w14:textId="60154B08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98" w:history="1">
        <w:r w:rsidRPr="009205F9">
          <w:rPr>
            <w:rStyle w:val="afe"/>
            <w:noProof/>
            <w:lang w:eastAsia="zh-CN"/>
          </w:rPr>
          <w:t>6.9 账单详情页（detail）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EB757C" w14:textId="2350ADFE" w:rsidR="00E262F8" w:rsidRDefault="00E262F8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4999" w:history="1">
        <w:r w:rsidRPr="009205F9">
          <w:rPr>
            <w:rStyle w:val="afe"/>
            <w:noProof/>
            <w:lang w:eastAsia="zh-CN"/>
          </w:rPr>
          <w:t>第7章 交互行为规范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_Toc232264999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06DE46" w14:textId="6429F193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00" w:history="1">
        <w:r w:rsidRPr="009205F9">
          <w:rPr>
            <w:rStyle w:val="afe"/>
            <w:noProof/>
            <w:lang w:eastAsia="zh-CN"/>
          </w:rPr>
          <w:t>7.1 导航交互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8A2788" w14:textId="0FF48756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01" w:history="1">
        <w:r w:rsidRPr="009205F9">
          <w:rPr>
            <w:rStyle w:val="afe"/>
            <w:noProof/>
            <w:lang w:eastAsia="zh-CN"/>
          </w:rPr>
          <w:t>7.2 手势交互表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1B48E1" w14:textId="072D23D9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02" w:history="1">
        <w:r w:rsidRPr="009205F9">
          <w:rPr>
            <w:rStyle w:val="afe"/>
            <w:noProof/>
            <w:lang w:eastAsia="zh-CN"/>
          </w:rPr>
          <w:t>7.3 主题切换交互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C78341" w14:textId="42AA808B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03" w:history="1">
        <w:r w:rsidRPr="009205F9">
          <w:rPr>
            <w:rStyle w:val="afe"/>
            <w:noProof/>
            <w:lang w:eastAsia="zh-CN"/>
          </w:rPr>
          <w:t>7.4 AI交互规范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033233" w14:textId="302C1809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04" w:history="1">
        <w:r w:rsidRPr="009205F9">
          <w:rPr>
            <w:rStyle w:val="afe"/>
            <w:noProof/>
          </w:rPr>
          <w:t>7.5 反馈提示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A9A359" w14:textId="4F2310E2" w:rsidR="00E262F8" w:rsidRDefault="00E262F8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05" w:history="1">
        <w:r w:rsidRPr="009205F9">
          <w:rPr>
            <w:rStyle w:val="afe"/>
            <w:noProof/>
            <w:lang w:eastAsia="zh-CN"/>
          </w:rPr>
          <w:t>第8章 响应式适配与辅助功能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EC587D" w14:textId="60FE2AF6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06" w:history="1">
        <w:r w:rsidRPr="009205F9">
          <w:rPr>
            <w:rStyle w:val="afe"/>
            <w:noProof/>
          </w:rPr>
          <w:t>8.1 rpx响应式适配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0B6E01" w14:textId="01AB233D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07" w:history="1">
        <w:r w:rsidRPr="009205F9">
          <w:rPr>
            <w:rStyle w:val="afe"/>
            <w:noProof/>
            <w:lang w:eastAsia="zh-CN"/>
          </w:rPr>
          <w:t>8.2 深色模式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87F7D9" w14:textId="740EA214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08" w:history="1">
        <w:r w:rsidRPr="009205F9">
          <w:rPr>
            <w:rStyle w:val="afe"/>
            <w:noProof/>
          </w:rPr>
          <w:t>8.3 无障碍辅助功能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3C37B8" w14:textId="1841E08D" w:rsidR="00E262F8" w:rsidRDefault="00E262F8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09" w:history="1">
        <w:r w:rsidRPr="009205F9">
          <w:rPr>
            <w:rStyle w:val="afe"/>
            <w:noProof/>
          </w:rPr>
          <w:t>附录A Design Token完整清单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32594B" w14:textId="4C35EF5A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10" w:history="1">
        <w:r w:rsidRPr="009205F9">
          <w:rPr>
            <w:rStyle w:val="afe"/>
            <w:noProof/>
            <w:lang w:eastAsia="zh-CN"/>
          </w:rPr>
          <w:t>A.1 颜色Token（15个核心 + 10个辅助）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988F14" w14:textId="54E082D6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11" w:history="1">
        <w:r w:rsidRPr="009205F9">
          <w:rPr>
            <w:rStyle w:val="afe"/>
            <w:noProof/>
            <w:lang w:eastAsia="zh-CN"/>
          </w:rPr>
          <w:t>A.2 渐变Token（2个）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B5BD46" w14:textId="0B456C63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12" w:history="1">
        <w:r w:rsidRPr="009205F9">
          <w:rPr>
            <w:rStyle w:val="afe"/>
            <w:noProof/>
            <w:lang w:eastAsia="zh-CN"/>
          </w:rPr>
          <w:t>A.3 阴影Token（6个）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2AD316" w14:textId="37482205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13" w:history="1">
        <w:r w:rsidRPr="009205F9">
          <w:rPr>
            <w:rStyle w:val="afe"/>
            <w:noProof/>
          </w:rPr>
          <w:t>A.4 字体Token（18个）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F0D6BA" w14:textId="77CBF0B8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14" w:history="1">
        <w:r w:rsidRPr="009205F9">
          <w:rPr>
            <w:rStyle w:val="afe"/>
            <w:noProof/>
            <w:lang w:eastAsia="zh-CN"/>
          </w:rPr>
          <w:t>A.5 圆角与间距Token（11个）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A5371" w14:textId="2DDF15D4" w:rsidR="00E262F8" w:rsidRDefault="00E262F8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15" w:history="1">
        <w:r w:rsidRPr="009205F9">
          <w:rPr>
            <w:rStyle w:val="afe"/>
            <w:noProof/>
            <w:lang w:eastAsia="zh-CN"/>
          </w:rPr>
          <w:t>附录B 页面跳转关系图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1006E4" w14:textId="7ADBAD99" w:rsidR="00E262F8" w:rsidRDefault="00E262F8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2265016" w:history="1">
        <w:r w:rsidRPr="009205F9">
          <w:rPr>
            <w:rStyle w:val="afe"/>
            <w:noProof/>
          </w:rPr>
          <w:t>B.1 页面跳转关系表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_Toc232265016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CF5F9" w14:textId="589FCB0E" w:rsidR="00337C03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</w:rPr>
        <w:fldChar w:fldCharType="end"/>
      </w:r>
      <w:r>
        <w:rPr>
          <w:color w:val="000000" w:themeColor="text1"/>
          <w:lang w:eastAsia="zh-CN"/>
        </w:rPr>
        <w:br w:type="page"/>
      </w:r>
    </w:p>
    <w:p w14:paraId="0D751B57" w14:textId="77777777" w:rsidR="00337C03" w:rsidRDefault="00000000">
      <w:pPr>
        <w:pStyle w:val="1"/>
        <w:spacing w:after="240"/>
        <w:rPr>
          <w:rFonts w:ascii="宋体" w:eastAsia="宋体" w:hAnsi="宋体" w:hint="eastAsia"/>
          <w:color w:val="000000" w:themeColor="text1"/>
          <w:lang w:eastAsia="zh-CN"/>
        </w:rPr>
      </w:pPr>
      <w:bookmarkStart w:id="0" w:name="_Toc232264955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第1章 引言</w:t>
      </w:r>
      <w:bookmarkEnd w:id="0"/>
    </w:p>
    <w:p w14:paraId="60A68FD3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1" w:name="_Toc232264956"/>
      <w:r>
        <w:rPr>
          <w:rFonts w:ascii="宋体" w:eastAsia="宋体" w:hAnsi="宋体"/>
          <w:color w:val="000000" w:themeColor="text1"/>
          <w:sz w:val="30"/>
          <w:lang w:eastAsia="zh-CN"/>
        </w:rPr>
        <w:t>1.1 编写目的</w:t>
      </w:r>
      <w:bookmarkEnd w:id="1"/>
    </w:p>
    <w:p w14:paraId="70E88CD5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本文档为橘记（Juji）微信小程序的软件界面设计书，旨在提供完整的界面视觉规范与交互行为准则，为UI实现、设计评审、开发验收提供统一的设计依据。</w:t>
      </w:r>
    </w:p>
    <w:p w14:paraId="246FB8E6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文档覆盖v1.1.0版本全部10个页面及共用设计系统，包含颜色体系、字体规范、组件规格、页面布局、交互行为、响应式适配等完整设计语言，确保产品在不同主题与设备下保持一致的视觉品质。</w:t>
      </w:r>
    </w:p>
    <w:p w14:paraId="6D150A39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2" w:name="_Toc232264957"/>
      <w:r>
        <w:rPr>
          <w:rFonts w:ascii="宋体" w:eastAsia="宋体" w:hAnsi="宋体"/>
          <w:color w:val="000000" w:themeColor="text1"/>
          <w:sz w:val="30"/>
          <w:lang w:eastAsia="zh-CN"/>
        </w:rPr>
        <w:t>1.2 文档范围</w:t>
      </w:r>
      <w:bookmarkEnd w:id="2"/>
    </w:p>
    <w:p w14:paraId="5B360F29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本文档适用于橘记微信小程序v1.1.0版本，涵盖以下范围：</w:t>
      </w:r>
    </w:p>
    <w:p w14:paraId="43F08BCF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10个页面界面规格：登录、引导、首页、统计、记账、预算、我的、分类管理、主题设置、账单详情</w:t>
      </w:r>
    </w:p>
    <w:p w14:paraId="7E305DF6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共用设计系统：Design Token体系（颜色、渐变、阴影、字体、圆角、间距）</w:t>
      </w:r>
    </w:p>
    <w:p w14:paraId="20919770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8个自定义组件：TabBar、Hero卡、收支切换、分类网格、相机按钮、进度环、胶囊指示器、小橘吉祥物</w:t>
      </w:r>
    </w:p>
    <w:p w14:paraId="0C6B5AEA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交互行为规范：导航、手势、主题切换、AI交互、反馈提示</w:t>
      </w:r>
    </w:p>
    <w:p w14:paraId="0D8B7177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响应式适配与无障碍辅助功能</w:t>
      </w:r>
    </w:p>
    <w:p w14:paraId="398CAD62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3" w:name="_Toc232264958"/>
      <w:r>
        <w:rPr>
          <w:rFonts w:ascii="宋体" w:eastAsia="宋体" w:hAnsi="宋体"/>
          <w:color w:val="000000" w:themeColor="text1"/>
          <w:sz w:val="30"/>
          <w:lang w:eastAsia="zh-CN"/>
        </w:rPr>
        <w:t>1.3 设计工具与环境</w:t>
      </w:r>
      <w:bookmarkEnd w:id="3"/>
    </w:p>
    <w:p w14:paraId="64E4698F" w14:textId="77777777" w:rsidR="00337C03" w:rsidRDefault="00000000">
      <w:pPr>
        <w:spacing w:before="120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表1-1 设计工具与环境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0"/>
        <w:gridCol w:w="4150"/>
      </w:tblGrid>
      <w:tr w:rsidR="00337C03" w14:paraId="64003311" w14:textId="77777777">
        <w:trPr>
          <w:jc w:val="center"/>
        </w:trPr>
        <w:tc>
          <w:tcPr>
            <w:tcW w:w="4150" w:type="dxa"/>
            <w:tcBorders>
              <w:bottom w:val="single" w:sz="8" w:space="0" w:color="000000"/>
            </w:tcBorders>
          </w:tcPr>
          <w:p w14:paraId="29B26E70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项目</w:t>
            </w:r>
          </w:p>
        </w:tc>
        <w:tc>
          <w:tcPr>
            <w:tcW w:w="4150" w:type="dxa"/>
            <w:tcBorders>
              <w:bottom w:val="single" w:sz="8" w:space="0" w:color="000000"/>
            </w:tcBorders>
          </w:tcPr>
          <w:p w14:paraId="3D439036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规格</w:t>
            </w:r>
          </w:p>
        </w:tc>
      </w:tr>
      <w:tr w:rsidR="00337C03" w14:paraId="7384C407" w14:textId="77777777">
        <w:trPr>
          <w:jc w:val="center"/>
        </w:trPr>
        <w:tc>
          <w:tcPr>
            <w:tcW w:w="4150" w:type="dxa"/>
          </w:tcPr>
          <w:p w14:paraId="76B4100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开发框架</w:t>
            </w:r>
          </w:p>
        </w:tc>
        <w:tc>
          <w:tcPr>
            <w:tcW w:w="4150" w:type="dxa"/>
          </w:tcPr>
          <w:p w14:paraId="74D6E7BA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原生微信小程序（WXML + WXSS + JS）</w:t>
            </w:r>
          </w:p>
        </w:tc>
      </w:tr>
      <w:tr w:rsidR="00337C03" w14:paraId="04D6F8FC" w14:textId="77777777">
        <w:trPr>
          <w:jc w:val="center"/>
        </w:trPr>
        <w:tc>
          <w:tcPr>
            <w:tcW w:w="4150" w:type="dxa"/>
          </w:tcPr>
          <w:p w14:paraId="47612B5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像素单位</w:t>
            </w:r>
          </w:p>
        </w:tc>
        <w:tc>
          <w:tcPr>
            <w:tcW w:w="4150" w:type="dxa"/>
          </w:tcPr>
          <w:p w14:paraId="75C7961E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rpx（responsive pixel），750rpx = 屏幕宽度</w:t>
            </w:r>
          </w:p>
        </w:tc>
      </w:tr>
      <w:tr w:rsidR="00337C03" w14:paraId="032541F6" w14:textId="77777777">
        <w:trPr>
          <w:jc w:val="center"/>
        </w:trPr>
        <w:tc>
          <w:tcPr>
            <w:tcW w:w="4150" w:type="dxa"/>
          </w:tcPr>
          <w:p w14:paraId="461A873B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屏幕基准</w:t>
            </w:r>
          </w:p>
        </w:tc>
        <w:tc>
          <w:tcPr>
            <w:tcW w:w="4150" w:type="dxa"/>
          </w:tcPr>
          <w:p w14:paraId="02C2B84E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iPhone 6/7/8 逻辑分辨率 375x667px，750x1334rpx</w:t>
            </w:r>
          </w:p>
        </w:tc>
      </w:tr>
      <w:tr w:rsidR="00337C03" w14:paraId="1AF5E195" w14:textId="77777777">
        <w:trPr>
          <w:jc w:val="center"/>
        </w:trPr>
        <w:tc>
          <w:tcPr>
            <w:tcW w:w="4150" w:type="dxa"/>
          </w:tcPr>
          <w:p w14:paraId="476021A2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样式语言</w:t>
            </w:r>
          </w:p>
        </w:tc>
        <w:tc>
          <w:tcPr>
            <w:tcW w:w="4150" w:type="dxa"/>
          </w:tcPr>
          <w:p w14:paraId="4DF71538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WXSS（CSS子集，支持var()、flex、grid）</w:t>
            </w:r>
          </w:p>
        </w:tc>
      </w:tr>
      <w:tr w:rsidR="00337C03" w14:paraId="049E5603" w14:textId="77777777">
        <w:trPr>
          <w:jc w:val="center"/>
        </w:trPr>
        <w:tc>
          <w:tcPr>
            <w:tcW w:w="4150" w:type="dxa"/>
          </w:tcPr>
          <w:p w14:paraId="65DBDB9B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模板语言</w:t>
            </w:r>
          </w:p>
        </w:tc>
        <w:tc>
          <w:tcPr>
            <w:tcW w:w="4150" w:type="dxa"/>
          </w:tcPr>
          <w:p w14:paraId="3E84B847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WXML（HTML子集，支持条件/循环渲染）</w:t>
            </w:r>
          </w:p>
        </w:tc>
      </w:tr>
      <w:tr w:rsidR="00337C03" w14:paraId="5D2F08C7" w14:textId="77777777">
        <w:trPr>
          <w:jc w:val="center"/>
        </w:trPr>
        <w:tc>
          <w:tcPr>
            <w:tcW w:w="4150" w:type="dxa"/>
          </w:tcPr>
          <w:p w14:paraId="495658E0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设计工具</w:t>
            </w:r>
          </w:p>
        </w:tc>
        <w:tc>
          <w:tcPr>
            <w:tcW w:w="4150" w:type="dxa"/>
          </w:tcPr>
          <w:p w14:paraId="109C7487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Figma设计稿 + 微信开发者工具实机预览</w:t>
            </w:r>
          </w:p>
        </w:tc>
      </w:tr>
    </w:tbl>
    <w:p w14:paraId="70709ACC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2AEF8284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4" w:name="_Toc232264959"/>
      <w:r>
        <w:rPr>
          <w:rFonts w:ascii="宋体" w:eastAsia="宋体" w:hAnsi="宋体"/>
          <w:color w:val="000000" w:themeColor="text1"/>
          <w:sz w:val="30"/>
        </w:rPr>
        <w:lastRenderedPageBreak/>
        <w:t>1.4 读者对象</w:t>
      </w:r>
      <w:bookmarkEnd w:id="4"/>
    </w:p>
    <w:p w14:paraId="416EC5EA" w14:textId="77777777" w:rsidR="00337C03" w:rsidRDefault="00000000">
      <w:pPr>
        <w:pStyle w:val="a0"/>
        <w:spacing w:before="40" w:after="40" w:line="300" w:lineRule="auto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评审专家：</w:t>
      </w:r>
    </w:p>
    <w:p w14:paraId="51AB722E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了解设计决策依据，评估界面规范的完整性与合理性。</w:t>
      </w:r>
    </w:p>
    <w:p w14:paraId="39483630" w14:textId="77777777" w:rsidR="00337C03" w:rsidRDefault="00000000">
      <w:pPr>
        <w:pStyle w:val="a0"/>
        <w:spacing w:before="40" w:after="40" w:line="300" w:lineRule="auto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UI设计师：</w:t>
      </w:r>
    </w:p>
    <w:p w14:paraId="2253A35C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获取完整的设计Token值、组件规格、配色规则，用于Figma设计稿维护。</w:t>
      </w:r>
    </w:p>
    <w:p w14:paraId="7DAEC4AE" w14:textId="77777777" w:rsidR="00337C03" w:rsidRDefault="00000000">
      <w:pPr>
        <w:pStyle w:val="a0"/>
        <w:spacing w:before="40" w:after="40" w:line="300" w:lineRule="auto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前端开发：</w:t>
      </w:r>
    </w:p>
    <w:p w14:paraId="34BC3342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依据rpx尺寸、CSS变量名、交互行为描述进行WXML/WXSS编码实现。</w:t>
      </w:r>
    </w:p>
    <w:p w14:paraId="3307421F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5" w:name="_Toc232264960"/>
      <w:r>
        <w:rPr>
          <w:rFonts w:ascii="宋体" w:eastAsia="宋体" w:hAnsi="宋体"/>
          <w:color w:val="000000" w:themeColor="text1"/>
          <w:sz w:val="30"/>
        </w:rPr>
        <w:t>1.5 参考资料</w:t>
      </w:r>
      <w:bookmarkEnd w:id="5"/>
    </w:p>
    <w:p w14:paraId="38805C41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微信小程序设计规范（https://developers.weixin.qq.com/miniprogram/design/）</w:t>
      </w:r>
    </w:p>
    <w:p w14:paraId="2F5FFDE9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Material Design 3（https://m3.material.io/）</w:t>
      </w:r>
    </w:p>
    <w:p w14:paraId="109C9463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Apple Human Interface Guidelines（https://developer.apple.com/design/human-interface-guidelines/）</w:t>
      </w:r>
    </w:p>
    <w:p w14:paraId="61F54B0B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GB/T 8567-2006《计算机软件文档编制规范》</w:t>
      </w:r>
    </w:p>
    <w:p w14:paraId="1A4CBDDD" w14:textId="77777777" w:rsidR="00337C03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0D1C8B19" w14:textId="77777777" w:rsidR="00337C03" w:rsidRDefault="00000000">
      <w:pPr>
        <w:pStyle w:val="1"/>
        <w:spacing w:after="240"/>
        <w:rPr>
          <w:rFonts w:ascii="宋体" w:eastAsia="宋体" w:hAnsi="宋体" w:hint="eastAsia"/>
          <w:color w:val="000000" w:themeColor="text1"/>
          <w:lang w:eastAsia="zh-CN"/>
        </w:rPr>
      </w:pPr>
      <w:bookmarkStart w:id="6" w:name="_Toc232264961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第2章 设计理念与品牌基调</w:t>
      </w:r>
      <w:bookmarkEnd w:id="6"/>
    </w:p>
    <w:p w14:paraId="1B110052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7" w:name="_Toc232264962"/>
      <w:r>
        <w:rPr>
          <w:rFonts w:ascii="宋体" w:eastAsia="宋体" w:hAnsi="宋体"/>
          <w:color w:val="000000" w:themeColor="text1"/>
          <w:sz w:val="30"/>
          <w:lang w:eastAsia="zh-CN"/>
        </w:rPr>
        <w:t>2.1 设计理念</w:t>
      </w:r>
      <w:bookmarkEnd w:id="7"/>
    </w:p>
    <w:p w14:paraId="76461324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橘记的界面设计遵循以下四条核心原则，贯穿所有页面与组件的设计决策：</w:t>
      </w:r>
    </w:p>
    <w:p w14:paraId="7959459C" w14:textId="77777777" w:rsidR="00337C03" w:rsidRDefault="00000000">
      <w:pPr>
        <w:spacing w:line="300" w:lineRule="auto"/>
        <w:ind w:firstLine="42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克制即美</w:t>
      </w:r>
    </w:p>
    <w:p w14:paraId="70D0637C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界面元素精简、留白充足，拒绝信息过载。每一个视觉元素都必须承担明确的功能或情感职责，无装饰性冗余。通过限制颜色数量（单主色驱动）、统一圆角体系（40rpx主卡片）、克制阴影层次（三级Neumorphic），营造安静、整洁的记账氛围，让用户专注于数字本身。</w:t>
      </w:r>
    </w:p>
    <w:p w14:paraId="058588F5" w14:textId="77777777" w:rsidR="00337C03" w:rsidRDefault="00000000">
      <w:pPr>
        <w:spacing w:line="300" w:lineRule="auto"/>
        <w:ind w:firstLine="42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温度优先</w:t>
      </w:r>
    </w:p>
    <w:p w14:paraId="6EE3CAAF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作为一款记账工具，橘记拒绝冰冷的表格与数字堆砌。通过品牌吉祥物「小橘」的4种动画（idle呼吸、wave招手、jump跳跃、heart爱心）提供情感陪伴，AI评论以温暖口吻解读消费趋势，主题色支持用户自定义（8色调色板+5个自命名），让每个人拥有专属的"记账空间"。</w:t>
      </w:r>
    </w:p>
    <w:p w14:paraId="33E397CE" w14:textId="77777777" w:rsidR="00337C03" w:rsidRDefault="00000000">
      <w:pPr>
        <w:spacing w:line="300" w:lineRule="auto"/>
        <w:ind w:firstLine="42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主题即品牌</w:t>
      </w:r>
    </w:p>
    <w:p w14:paraId="3D4399F8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采用单主色驱动的HSL推导机制，仅需用户提供一个hex色值，即可自动生成60+个CSS变量，包括渐变、阴影、表面色阶等派生token。这一机制确保橘记在任何主题色下都保持视觉一致性，同时让"换主题"成为用户粘性的来源。</w:t>
      </w:r>
    </w:p>
    <w:p w14:paraId="65769AA7" w14:textId="77777777" w:rsidR="00337C03" w:rsidRDefault="00000000">
      <w:pPr>
        <w:spacing w:line="300" w:lineRule="auto"/>
        <w:ind w:firstLine="42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动效有意义</w:t>
      </w:r>
    </w:p>
    <w:p w14:paraId="1217F786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所有动画服务于明确的交互意图：小橘idle动画（2.6s呼吸循环）暗示陪伴感，收支切换滑块（0.3s过渡）确认操作反馈，胶囊指示器（0.4s dot扩展）指示当前状态，引导页smoothUp（0.8s交错入场）营造仪式感。不存在纯装饰性动画，所有动效时长控制在0.3s-2.6s范围内。</w:t>
      </w:r>
    </w:p>
    <w:p w14:paraId="3C7F9703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8" w:name="_Toc232264963"/>
      <w:r>
        <w:rPr>
          <w:rFonts w:ascii="宋体" w:eastAsia="宋体" w:hAnsi="宋体"/>
          <w:color w:val="000000" w:themeColor="text1"/>
          <w:sz w:val="30"/>
          <w:lang w:eastAsia="zh-CN"/>
        </w:rPr>
        <w:t>2.2 品牌吉祥物「小橘」</w:t>
      </w:r>
      <w:bookmarkEnd w:id="8"/>
    </w:p>
    <w:p w14:paraId="05D124F0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「小橘」是橘记的品牌吉祥物，完全由纯CSS绘制的拟人化橘子形象，不依赖任何外部图片资源。固定配色方案确保跨主题一致性。</w:t>
      </w:r>
    </w:p>
    <w:p w14:paraId="324FA0CA" w14:textId="77777777" w:rsidR="00022881" w:rsidRDefault="00022881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</w:p>
    <w:p w14:paraId="0A575B60" w14:textId="77777777" w:rsidR="00022881" w:rsidRDefault="00022881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</w:p>
    <w:p w14:paraId="7903B5FF" w14:textId="77777777" w:rsidR="00022881" w:rsidRDefault="00022881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</w:p>
    <w:p w14:paraId="611C7306" w14:textId="77777777" w:rsidR="00022881" w:rsidRDefault="00022881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</w:p>
    <w:p w14:paraId="0722B87C" w14:textId="77777777" w:rsidR="00022881" w:rsidRDefault="00022881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</w:p>
    <w:p w14:paraId="1C517CFC" w14:textId="77777777" w:rsidR="00022881" w:rsidRDefault="00022881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</w:p>
    <w:p w14:paraId="4382AC4E" w14:textId="77777777" w:rsidR="00337C03" w:rsidRDefault="00000000">
      <w:pPr>
        <w:ind w:firstLine="42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lastRenderedPageBreak/>
        <w:t>配色规格：</w:t>
      </w:r>
    </w:p>
    <w:p w14:paraId="0719111E" w14:textId="77777777" w:rsidR="00337C03" w:rsidRDefault="00000000" w:rsidP="00022881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表2-1 小橘配色规格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5919484F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67B26B23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部位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42C5033E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颜色值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1B1A4016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说明</w:t>
            </w:r>
          </w:p>
        </w:tc>
      </w:tr>
      <w:tr w:rsidR="00337C03" w14:paraId="7F9DAD5B" w14:textId="77777777">
        <w:trPr>
          <w:jc w:val="center"/>
        </w:trPr>
        <w:tc>
          <w:tcPr>
            <w:tcW w:w="2767" w:type="dxa"/>
          </w:tcPr>
          <w:p w14:paraId="39F7E10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身体 body</w:t>
            </w:r>
          </w:p>
        </w:tc>
        <w:tc>
          <w:tcPr>
            <w:tcW w:w="2767" w:type="dxa"/>
          </w:tcPr>
          <w:p w14:paraId="757FC930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#f7a628</w:t>
            </w:r>
          </w:p>
        </w:tc>
        <w:tc>
          <w:tcPr>
            <w:tcW w:w="2767" w:type="dxa"/>
          </w:tcPr>
          <w:p w14:paraId="425630DF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暖橙色，线性渐变 165deg 到 #e88d17</w:t>
            </w:r>
          </w:p>
        </w:tc>
      </w:tr>
      <w:tr w:rsidR="00337C03" w14:paraId="01D15D8F" w14:textId="77777777">
        <w:trPr>
          <w:jc w:val="center"/>
        </w:trPr>
        <w:tc>
          <w:tcPr>
            <w:tcW w:w="2767" w:type="dxa"/>
          </w:tcPr>
          <w:p w14:paraId="5F106DCC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叶子 leaf</w:t>
            </w:r>
          </w:p>
        </w:tc>
        <w:tc>
          <w:tcPr>
            <w:tcW w:w="2767" w:type="dxa"/>
          </w:tcPr>
          <w:p w14:paraId="14512120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#3a7d2b</w:t>
            </w:r>
          </w:p>
        </w:tc>
        <w:tc>
          <w:tcPr>
            <w:tcW w:w="2767" w:type="dxa"/>
          </w:tcPr>
          <w:p w14:paraId="07707F54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绿色，线性渐变 135deg 到 #6fc63f</w:t>
            </w:r>
          </w:p>
        </w:tc>
      </w:tr>
      <w:tr w:rsidR="00337C03" w14:paraId="7BEDA66C" w14:textId="77777777">
        <w:trPr>
          <w:jc w:val="center"/>
        </w:trPr>
        <w:tc>
          <w:tcPr>
            <w:tcW w:w="2767" w:type="dxa"/>
          </w:tcPr>
          <w:p w14:paraId="57FEF89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腮红 cheek</w:t>
            </w:r>
          </w:p>
        </w:tc>
        <w:tc>
          <w:tcPr>
            <w:tcW w:w="2767" w:type="dxa"/>
          </w:tcPr>
          <w:p w14:paraId="6B9370D4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#f7a0a4</w:t>
            </w:r>
          </w:p>
        </w:tc>
        <w:tc>
          <w:tcPr>
            <w:tcW w:w="2767" w:type="dxa"/>
          </w:tcPr>
          <w:p w14:paraId="125C59CC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粉色椭圆，20rpx x 14rpx</w:t>
            </w:r>
          </w:p>
        </w:tc>
      </w:tr>
      <w:tr w:rsidR="00337C03" w14:paraId="2B86C976" w14:textId="77777777">
        <w:trPr>
          <w:jc w:val="center"/>
        </w:trPr>
        <w:tc>
          <w:tcPr>
            <w:tcW w:w="2767" w:type="dxa"/>
          </w:tcPr>
          <w:p w14:paraId="671669BA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轮廓 outline</w:t>
            </w:r>
          </w:p>
        </w:tc>
        <w:tc>
          <w:tcPr>
            <w:tcW w:w="2767" w:type="dxa"/>
          </w:tcPr>
          <w:p w14:paraId="61E3055F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#2d1f0d</w:t>
            </w:r>
          </w:p>
        </w:tc>
        <w:tc>
          <w:tcPr>
            <w:tcW w:w="2767" w:type="dxa"/>
          </w:tcPr>
          <w:p w14:paraId="5D51F09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深棕色描边，6rpx（身体）/5rpx（叶子/手臂）</w:t>
            </w:r>
          </w:p>
        </w:tc>
      </w:tr>
      <w:tr w:rsidR="00337C03" w14:paraId="4A6640B0" w14:textId="77777777">
        <w:trPr>
          <w:jc w:val="center"/>
        </w:trPr>
        <w:tc>
          <w:tcPr>
            <w:tcW w:w="2767" w:type="dxa"/>
          </w:tcPr>
          <w:p w14:paraId="6CEB851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投影 shadow</w:t>
            </w:r>
          </w:p>
        </w:tc>
        <w:tc>
          <w:tcPr>
            <w:tcW w:w="2767" w:type="dxa"/>
          </w:tcPr>
          <w:p w14:paraId="225D994D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rgba(48,38,31,0.16)</w:t>
            </w:r>
          </w:p>
        </w:tc>
        <w:tc>
          <w:tcPr>
            <w:tcW w:w="2767" w:type="dxa"/>
          </w:tcPr>
          <w:p w14:paraId="7BCEDFA2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112rpx x 16rpx 椭圆，blur(1rpx)</w:t>
            </w:r>
          </w:p>
        </w:tc>
      </w:tr>
    </w:tbl>
    <w:p w14:paraId="4FCC7D13" w14:textId="77777777" w:rsidR="00337C03" w:rsidRDefault="00337C03">
      <w:pPr>
        <w:rPr>
          <w:rFonts w:hint="eastAsia"/>
          <w:color w:val="000000" w:themeColor="text1"/>
        </w:rPr>
      </w:pPr>
    </w:p>
    <w:p w14:paraId="72E71346" w14:textId="77777777" w:rsidR="00337C03" w:rsidRDefault="00000000">
      <w:pPr>
        <w:spacing w:line="300" w:lineRule="auto"/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动画系统：</w:t>
      </w:r>
    </w:p>
    <w:p w14:paraId="25DB4850" w14:textId="77777777" w:rsidR="00337C03" w:rsidRDefault="00000000" w:rsidP="00022881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表2-2 小橘动画系统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337C03" w14:paraId="2F200396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6871DD7B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动画名称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34AAF44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时长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332C003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触发方式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CFCF3C1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描述</w:t>
            </w:r>
          </w:p>
        </w:tc>
      </w:tr>
      <w:tr w:rsidR="00337C03" w14:paraId="6F747796" w14:textId="77777777">
        <w:trPr>
          <w:jc w:val="center"/>
        </w:trPr>
        <w:tc>
          <w:tcPr>
            <w:tcW w:w="2075" w:type="dxa"/>
          </w:tcPr>
          <w:p w14:paraId="7A366E7A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juji-pet-idle</w:t>
            </w:r>
          </w:p>
        </w:tc>
        <w:tc>
          <w:tcPr>
            <w:tcW w:w="2075" w:type="dxa"/>
          </w:tcPr>
          <w:p w14:paraId="1539281F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2.6s ease-in-out infinite</w:t>
            </w:r>
          </w:p>
        </w:tc>
        <w:tc>
          <w:tcPr>
            <w:tcW w:w="2075" w:type="dxa"/>
          </w:tcPr>
          <w:p w14:paraId="4CC4F305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默认常驻</w:t>
            </w:r>
          </w:p>
        </w:tc>
        <w:tc>
          <w:tcPr>
            <w:tcW w:w="2075" w:type="dxa"/>
          </w:tcPr>
          <w:p w14:paraId="3AABE4C7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垂直呼吸浮动，translateY 0-&gt;-4rpx</w:t>
            </w:r>
          </w:p>
        </w:tc>
      </w:tr>
      <w:tr w:rsidR="00337C03" w14:paraId="15E1D827" w14:textId="77777777">
        <w:trPr>
          <w:jc w:val="center"/>
        </w:trPr>
        <w:tc>
          <w:tcPr>
            <w:tcW w:w="2075" w:type="dxa"/>
          </w:tcPr>
          <w:p w14:paraId="621CB8C4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juji-pet-blink</w:t>
            </w:r>
          </w:p>
        </w:tc>
        <w:tc>
          <w:tcPr>
            <w:tcW w:w="2075" w:type="dxa"/>
          </w:tcPr>
          <w:p w14:paraId="02E91A0A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4.6s steps(1) infinite</w:t>
            </w:r>
          </w:p>
        </w:tc>
        <w:tc>
          <w:tcPr>
            <w:tcW w:w="2075" w:type="dxa"/>
          </w:tcPr>
          <w:p w14:paraId="4398952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默认常驻</w:t>
            </w:r>
          </w:p>
        </w:tc>
        <w:tc>
          <w:tcPr>
            <w:tcW w:w="2075" w:type="dxa"/>
          </w:tcPr>
          <w:p w14:paraId="4F9EB064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眼睛眨眼，高度16rpx-&gt;3rpx（92-94%帧）</w:t>
            </w:r>
          </w:p>
        </w:tc>
      </w:tr>
      <w:tr w:rsidR="00337C03" w14:paraId="6900B85B" w14:textId="77777777">
        <w:trPr>
          <w:jc w:val="center"/>
        </w:trPr>
        <w:tc>
          <w:tcPr>
            <w:tcW w:w="2075" w:type="dxa"/>
          </w:tcPr>
          <w:p w14:paraId="142E1242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juji-pet-wave</w:t>
            </w:r>
          </w:p>
        </w:tc>
        <w:tc>
          <w:tcPr>
            <w:tcW w:w="2075" w:type="dxa"/>
          </w:tcPr>
          <w:p w14:paraId="467F2965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0.38s ease-in-out x3</w:t>
            </w:r>
          </w:p>
        </w:tc>
        <w:tc>
          <w:tcPr>
            <w:tcW w:w="2075" w:type="dxa"/>
          </w:tcPr>
          <w:p w14:paraId="1763E31B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交互触发</w:t>
            </w:r>
          </w:p>
        </w:tc>
        <w:tc>
          <w:tcPr>
            <w:tcW w:w="2075" w:type="dxa"/>
          </w:tcPr>
          <w:p w14:paraId="6E0C4D5C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右臂招手，rotate -18deg-&gt;-62deg</w:t>
            </w:r>
          </w:p>
        </w:tc>
      </w:tr>
      <w:tr w:rsidR="00337C03" w14:paraId="594583AF" w14:textId="77777777">
        <w:trPr>
          <w:jc w:val="center"/>
        </w:trPr>
        <w:tc>
          <w:tcPr>
            <w:tcW w:w="2075" w:type="dxa"/>
          </w:tcPr>
          <w:p w14:paraId="5BAD77AA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juji-pet-jump</w:t>
            </w:r>
          </w:p>
        </w:tc>
        <w:tc>
          <w:tcPr>
            <w:tcW w:w="2075" w:type="dxa"/>
          </w:tcPr>
          <w:p w14:paraId="28D49139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0.7s ease both</w:t>
            </w:r>
          </w:p>
        </w:tc>
        <w:tc>
          <w:tcPr>
            <w:tcW w:w="2075" w:type="dxa"/>
          </w:tcPr>
          <w:p w14:paraId="7DD3F0B9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交互触发</w:t>
            </w:r>
          </w:p>
        </w:tc>
        <w:tc>
          <w:tcPr>
            <w:tcW w:w="2075" w:type="dxa"/>
          </w:tcPr>
          <w:p w14:paraId="46C6F22D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整体跳跃，translateY -26rpx + scale 1.04</w:t>
            </w:r>
          </w:p>
        </w:tc>
      </w:tr>
    </w:tbl>
    <w:p w14:paraId="5AD9BA86" w14:textId="77777777" w:rsidR="00337C03" w:rsidRDefault="00337C03">
      <w:pPr>
        <w:rPr>
          <w:rFonts w:hint="eastAsia"/>
          <w:color w:val="000000" w:themeColor="text1"/>
        </w:rPr>
      </w:pPr>
    </w:p>
    <w:p w14:paraId="6DD57A5F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尺寸规格：容器150rpx x 142rpx，身体94rpx x 90rpx（border-radius:50%），叶子38rpx x 26rpx，眼睛16rpx x 16rpx，嘴巴18rpx x 12rpx，手臂17rpx x 36rpx，脚24rpx x 18rpx。</w:t>
      </w:r>
    </w:p>
    <w:p w14:paraId="31C48A98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9" w:name="_Toc232264964"/>
      <w:r>
        <w:rPr>
          <w:rFonts w:ascii="宋体" w:eastAsia="宋体" w:hAnsi="宋体"/>
          <w:color w:val="000000" w:themeColor="text1"/>
          <w:sz w:val="30"/>
        </w:rPr>
        <w:t>2.3 视觉风格定位</w:t>
      </w:r>
      <w:bookmarkEnd w:id="9"/>
    </w:p>
    <w:p w14:paraId="5C05BB44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橘记的视觉风格定位在"小红书x Apple Wallet"的交汇处：兼具小红书的温暖质感与Apple Wallet的克制秩序。</w:t>
      </w:r>
    </w:p>
    <w:p w14:paraId="62EDF592" w14:textId="77777777" w:rsidR="00337C03" w:rsidRDefault="00000000">
      <w:pPr>
        <w:spacing w:line="300" w:lineRule="auto"/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核心视觉特征：</w:t>
      </w:r>
    </w:p>
    <w:p w14:paraId="5DF2C205" w14:textId="77777777" w:rsidR="00337C03" w:rsidRDefault="00000000">
      <w:pPr>
        <w:pStyle w:val="a0"/>
        <w:spacing w:before="40" w:after="40" w:line="300" w:lineRule="auto"/>
        <w:rPr>
          <w:rFonts w:hint="eastAsia"/>
          <w:color w:val="000000" w:themeColor="text1"/>
        </w:rPr>
      </w:pPr>
      <w:r>
        <w:rPr>
          <w:b/>
          <w:color w:val="000000" w:themeColor="text1"/>
        </w:rPr>
        <w:lastRenderedPageBreak/>
        <w:t>卡片式架构：</w:t>
      </w:r>
    </w:p>
    <w:p w14:paraId="450A2DCE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所有内容以卡片为单元组织，40rpx圆角+Neumorphic双侧阴影+白色/半透明背景，营造浮动层叠感。</w:t>
      </w:r>
    </w:p>
    <w:p w14:paraId="328C1892" w14:textId="77777777" w:rsidR="00337C03" w:rsidRDefault="00000000">
      <w:pPr>
        <w:pStyle w:val="a0"/>
        <w:spacing w:before="40" w:after="40" w:line="300" w:lineRule="auto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渐变Hero区：</w:t>
      </w:r>
    </w:p>
    <w:p w14:paraId="43975F9F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页面顶部使用primary-&gt;accent 135度跨色相渐变，作为品牌识别的核心视觉锚点。</w:t>
      </w:r>
    </w:p>
    <w:p w14:paraId="213C34A6" w14:textId="77777777" w:rsidR="00337C03" w:rsidRDefault="00000000">
      <w:pPr>
        <w:pStyle w:val="a0"/>
        <w:spacing w:before="40" w:after="40" w:line="300" w:lineRule="auto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大数字排版：</w:t>
      </w:r>
    </w:p>
    <w:p w14:paraId="1DBC8EA3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金额数字使用DIN Alternate字体，display级96rpx+font-weight 800，确保扫一眼即可获取关键信息。</w:t>
      </w:r>
    </w:p>
    <w:p w14:paraId="65B8BDE2" w14:textId="77777777" w:rsidR="00337C03" w:rsidRDefault="00000000">
      <w:pPr>
        <w:pStyle w:val="a0"/>
        <w:spacing w:before="40" w:after="40" w:line="300" w:lineRule="auto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毛玻璃质感：</w:t>
      </w:r>
    </w:p>
    <w:p w14:paraId="7B59698E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TabBar、弹窗等浮层使用backdrop-filter:blur(24rpx)+rgba半透明背景，与底层内容形成层次感。</w:t>
      </w:r>
    </w:p>
    <w:p w14:paraId="3033605A" w14:textId="77777777" w:rsidR="00337C03" w:rsidRDefault="00000000">
      <w:pPr>
        <w:pStyle w:val="a0"/>
        <w:spacing w:before="40" w:after="40" w:line="300" w:lineRule="auto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Neumorphic阴影：</w:t>
      </w:r>
    </w:p>
    <w:p w14:paraId="3E042899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采用双侧阴影系统（左上亮光+右下暗影），根据主题色着色（如薄荷主题阴影带绿色调），实现柔和的3D浮雕效果。</w:t>
      </w:r>
    </w:p>
    <w:p w14:paraId="5FC1EA1B" w14:textId="65996B50" w:rsidR="00D53283" w:rsidRDefault="00D53283" w:rsidP="00D53283">
      <w:pPr>
        <w:spacing w:before="0" w:after="0" w:line="300" w:lineRule="auto"/>
        <w:ind w:firstLineChars="200" w:firstLine="480"/>
        <w:jc w:val="center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49B6D239" wp14:editId="62A7F6C2">
            <wp:extent cx="1624371" cy="3460994"/>
            <wp:effectExtent l="0" t="0" r="0" b="6350"/>
            <wp:docPr id="148754338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43384" name="图片 14875433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4871" cy="35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0E90" w14:textId="31BC4CD4" w:rsidR="00337C03" w:rsidRDefault="00000000" w:rsidP="00D53283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图2-1：视觉风格情绪板</w:t>
      </w:r>
    </w:p>
    <w:p w14:paraId="107978EA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10" w:name="_Toc232264965"/>
      <w:r>
        <w:rPr>
          <w:rFonts w:ascii="宋体" w:eastAsia="宋体" w:hAnsi="宋体"/>
          <w:color w:val="000000" w:themeColor="text1"/>
          <w:sz w:val="30"/>
          <w:lang w:eastAsia="zh-CN"/>
        </w:rPr>
        <w:t>2.4 主题策略</w:t>
      </w:r>
      <w:bookmarkEnd w:id="10"/>
    </w:p>
    <w:p w14:paraId="1F20713E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橘记采用"单主色驱动"的主题策略：用户提供一个主色hex值，系统通过HSL色彩空间推导出完整的60+个CSS变量。</w:t>
      </w:r>
    </w:p>
    <w:p w14:paraId="3AA50EE5" w14:textId="77777777" w:rsidR="00337C03" w:rsidRDefault="00000000">
      <w:pPr>
        <w:ind w:firstLine="42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lastRenderedPageBreak/>
        <w:t>4套预设主题：</w:t>
      </w:r>
    </w:p>
    <w:p w14:paraId="693949F2" w14:textId="77777777" w:rsidR="00337C03" w:rsidRDefault="00000000" w:rsidP="00022881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表2-3 预设主题一览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1383"/>
        <w:gridCol w:w="1383"/>
        <w:gridCol w:w="1383"/>
        <w:gridCol w:w="1383"/>
        <w:gridCol w:w="1383"/>
      </w:tblGrid>
      <w:tr w:rsidR="00337C03" w14:paraId="56FD5CE9" w14:textId="77777777">
        <w:trPr>
          <w:jc w:val="center"/>
        </w:trPr>
        <w:tc>
          <w:tcPr>
            <w:tcW w:w="1383" w:type="dxa"/>
            <w:tcBorders>
              <w:bottom w:val="single" w:sz="8" w:space="0" w:color="000000"/>
            </w:tcBorders>
          </w:tcPr>
          <w:p w14:paraId="55D6B230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主题ID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287EBD25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名称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212B08E3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主色 primary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0B00BB25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强调色 accent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36182347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背景色 bg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570E3468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特点</w:t>
            </w:r>
          </w:p>
        </w:tc>
      </w:tr>
      <w:tr w:rsidR="00337C03" w14:paraId="39E726AD" w14:textId="77777777">
        <w:trPr>
          <w:jc w:val="center"/>
        </w:trPr>
        <w:tc>
          <w:tcPr>
            <w:tcW w:w="1383" w:type="dxa"/>
          </w:tcPr>
          <w:p w14:paraId="50E23C65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mint</w:t>
            </w:r>
          </w:p>
        </w:tc>
        <w:tc>
          <w:tcPr>
            <w:tcW w:w="1383" w:type="dxa"/>
          </w:tcPr>
          <w:p w14:paraId="1233E229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薄荷</w:t>
            </w:r>
          </w:p>
        </w:tc>
        <w:tc>
          <w:tcPr>
            <w:tcW w:w="1383" w:type="dxa"/>
          </w:tcPr>
          <w:p w14:paraId="6B77EED9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#27c07d</w:t>
            </w:r>
          </w:p>
        </w:tc>
        <w:tc>
          <w:tcPr>
            <w:tcW w:w="1383" w:type="dxa"/>
          </w:tcPr>
          <w:p w14:paraId="7312DE42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#5ba4cb</w:t>
            </w:r>
          </w:p>
        </w:tc>
        <w:tc>
          <w:tcPr>
            <w:tcW w:w="1383" w:type="dxa"/>
          </w:tcPr>
          <w:p w14:paraId="35E58BAE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#f2faf6</w:t>
            </w:r>
          </w:p>
        </w:tc>
        <w:tc>
          <w:tcPr>
            <w:tcW w:w="1383" w:type="dxa"/>
          </w:tcPr>
          <w:p w14:paraId="422C55DF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默认主题，清新活力</w:t>
            </w:r>
          </w:p>
        </w:tc>
      </w:tr>
      <w:tr w:rsidR="00337C03" w14:paraId="7F40FC70" w14:textId="77777777">
        <w:trPr>
          <w:jc w:val="center"/>
        </w:trPr>
        <w:tc>
          <w:tcPr>
            <w:tcW w:w="1383" w:type="dxa"/>
          </w:tcPr>
          <w:p w14:paraId="73C38C7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fresh</w:t>
            </w:r>
          </w:p>
        </w:tc>
        <w:tc>
          <w:tcPr>
            <w:tcW w:w="1383" w:type="dxa"/>
          </w:tcPr>
          <w:p w14:paraId="2FEFC3D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清新</w:t>
            </w:r>
          </w:p>
        </w:tc>
        <w:tc>
          <w:tcPr>
            <w:tcW w:w="1383" w:type="dxa"/>
          </w:tcPr>
          <w:p w14:paraId="1C38BB17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#785655</w:t>
            </w:r>
          </w:p>
        </w:tc>
        <w:tc>
          <w:tcPr>
            <w:tcW w:w="1383" w:type="dxa"/>
          </w:tcPr>
          <w:p w14:paraId="476E2CBC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#6a7855</w:t>
            </w:r>
          </w:p>
        </w:tc>
        <w:tc>
          <w:tcPr>
            <w:tcW w:w="1383" w:type="dxa"/>
          </w:tcPr>
          <w:p w14:paraId="68B6F7CB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#fcf6f5</w:t>
            </w:r>
          </w:p>
        </w:tc>
        <w:tc>
          <w:tcPr>
            <w:tcW w:w="1383" w:type="dxa"/>
          </w:tcPr>
          <w:p w14:paraId="4E4D1C3C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温暖大地色系</w:t>
            </w:r>
          </w:p>
        </w:tc>
      </w:tr>
      <w:tr w:rsidR="00337C03" w14:paraId="38714B57" w14:textId="77777777">
        <w:trPr>
          <w:jc w:val="center"/>
        </w:trPr>
        <w:tc>
          <w:tcPr>
            <w:tcW w:w="1383" w:type="dxa"/>
          </w:tcPr>
          <w:p w14:paraId="7B21624C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skyBlue</w:t>
            </w:r>
          </w:p>
        </w:tc>
        <w:tc>
          <w:tcPr>
            <w:tcW w:w="1383" w:type="dxa"/>
          </w:tcPr>
          <w:p w14:paraId="4AC50980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蓝天白云</w:t>
            </w:r>
          </w:p>
        </w:tc>
        <w:tc>
          <w:tcPr>
            <w:tcW w:w="1383" w:type="dxa"/>
          </w:tcPr>
          <w:p w14:paraId="040A5223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#38bdf8</w:t>
            </w:r>
          </w:p>
        </w:tc>
        <w:tc>
          <w:tcPr>
            <w:tcW w:w="1383" w:type="dxa"/>
          </w:tcPr>
          <w:p w14:paraId="1AFDCC0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#7e69cf</w:t>
            </w:r>
          </w:p>
        </w:tc>
        <w:tc>
          <w:tcPr>
            <w:tcW w:w="1383" w:type="dxa"/>
          </w:tcPr>
          <w:p w14:paraId="1587FA30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#eef8ff</w:t>
            </w:r>
          </w:p>
        </w:tc>
        <w:tc>
          <w:tcPr>
            <w:tcW w:w="1383" w:type="dxa"/>
          </w:tcPr>
          <w:p w14:paraId="1C95C347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清爽蓝紫渐变</w:t>
            </w:r>
          </w:p>
        </w:tc>
      </w:tr>
      <w:tr w:rsidR="00337C03" w14:paraId="62633199" w14:textId="77777777">
        <w:trPr>
          <w:jc w:val="center"/>
        </w:trPr>
        <w:tc>
          <w:tcPr>
            <w:tcW w:w="1383" w:type="dxa"/>
          </w:tcPr>
          <w:p w14:paraId="6D642C8F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dark</w:t>
            </w:r>
          </w:p>
        </w:tc>
        <w:tc>
          <w:tcPr>
            <w:tcW w:w="1383" w:type="dxa"/>
          </w:tcPr>
          <w:p w14:paraId="370E4FA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深夜</w:t>
            </w:r>
          </w:p>
        </w:tc>
        <w:tc>
          <w:tcPr>
            <w:tcW w:w="1383" w:type="dxa"/>
          </w:tcPr>
          <w:p w14:paraId="3B1199B2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#d4a574</w:t>
            </w:r>
          </w:p>
        </w:tc>
        <w:tc>
          <w:tcPr>
            <w:tcW w:w="1383" w:type="dxa"/>
          </w:tcPr>
          <w:p w14:paraId="2D422313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#a8c986</w:t>
            </w:r>
          </w:p>
        </w:tc>
        <w:tc>
          <w:tcPr>
            <w:tcW w:w="1383" w:type="dxa"/>
          </w:tcPr>
          <w:p w14:paraId="5D484879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#1e1e24</w:t>
            </w:r>
          </w:p>
        </w:tc>
        <w:tc>
          <w:tcPr>
            <w:tcW w:w="1383" w:type="dxa"/>
          </w:tcPr>
          <w:p w14:paraId="3911291E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深色模式，暖光琥珀</w:t>
            </w:r>
          </w:p>
        </w:tc>
      </w:tr>
    </w:tbl>
    <w:p w14:paraId="1272A249" w14:textId="77777777" w:rsidR="00337C03" w:rsidRDefault="00337C03">
      <w:pPr>
        <w:rPr>
          <w:rFonts w:hint="eastAsia"/>
          <w:color w:val="000000" w:themeColor="text1"/>
        </w:rPr>
      </w:pPr>
    </w:p>
    <w:p w14:paraId="52C88CFB" w14:textId="77777777" w:rsidR="00337C03" w:rsidRDefault="00000000">
      <w:pPr>
        <w:ind w:firstLine="42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8色调色板（用户自定义主题可选色）：</w:t>
      </w:r>
    </w:p>
    <w:p w14:paraId="72D55771" w14:textId="77777777" w:rsidR="00337C03" w:rsidRDefault="00000000" w:rsidP="00022881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表2-4 8色调色板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337C03" w14:paraId="6B0D3F00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7D887738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色名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7529235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HEX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5BFE6A1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色名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DFF6D35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HEX</w:t>
            </w:r>
          </w:p>
        </w:tc>
      </w:tr>
      <w:tr w:rsidR="00337C03" w14:paraId="626A9AA0" w14:textId="77777777">
        <w:trPr>
          <w:jc w:val="center"/>
        </w:trPr>
        <w:tc>
          <w:tcPr>
            <w:tcW w:w="2075" w:type="dxa"/>
          </w:tcPr>
          <w:p w14:paraId="7636DE67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樱花粉</w:t>
            </w:r>
          </w:p>
        </w:tc>
        <w:tc>
          <w:tcPr>
            <w:tcW w:w="2075" w:type="dxa"/>
          </w:tcPr>
          <w:p w14:paraId="31FF1BEA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#fb7299</w:t>
            </w:r>
          </w:p>
        </w:tc>
        <w:tc>
          <w:tcPr>
            <w:tcW w:w="2075" w:type="dxa"/>
          </w:tcPr>
          <w:p w14:paraId="22DEBBA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蜜桃橙</w:t>
            </w:r>
          </w:p>
        </w:tc>
        <w:tc>
          <w:tcPr>
            <w:tcW w:w="2075" w:type="dxa"/>
          </w:tcPr>
          <w:p w14:paraId="55D1886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#fb923c</w:t>
            </w:r>
          </w:p>
        </w:tc>
      </w:tr>
      <w:tr w:rsidR="00337C03" w14:paraId="2887995D" w14:textId="77777777">
        <w:trPr>
          <w:jc w:val="center"/>
        </w:trPr>
        <w:tc>
          <w:tcPr>
            <w:tcW w:w="2075" w:type="dxa"/>
          </w:tcPr>
          <w:p w14:paraId="2EBAE9B5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柠檬黄</w:t>
            </w:r>
          </w:p>
        </w:tc>
        <w:tc>
          <w:tcPr>
            <w:tcW w:w="2075" w:type="dxa"/>
          </w:tcPr>
          <w:p w14:paraId="53A488B7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#facc15</w:t>
            </w:r>
          </w:p>
        </w:tc>
        <w:tc>
          <w:tcPr>
            <w:tcW w:w="2075" w:type="dxa"/>
          </w:tcPr>
          <w:p w14:paraId="6A1DA4A7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青葱绿</w:t>
            </w:r>
          </w:p>
        </w:tc>
        <w:tc>
          <w:tcPr>
            <w:tcW w:w="2075" w:type="dxa"/>
          </w:tcPr>
          <w:p w14:paraId="0E42822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#4ade80</w:t>
            </w:r>
          </w:p>
        </w:tc>
      </w:tr>
      <w:tr w:rsidR="00337C03" w14:paraId="0BD458B5" w14:textId="77777777">
        <w:trPr>
          <w:jc w:val="center"/>
        </w:trPr>
        <w:tc>
          <w:tcPr>
            <w:tcW w:w="2075" w:type="dxa"/>
          </w:tcPr>
          <w:p w14:paraId="7513490B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蒂芙尼蓝</w:t>
            </w:r>
          </w:p>
        </w:tc>
        <w:tc>
          <w:tcPr>
            <w:tcW w:w="2075" w:type="dxa"/>
          </w:tcPr>
          <w:p w14:paraId="7FE6170A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#22d3ee</w:t>
            </w:r>
          </w:p>
        </w:tc>
        <w:tc>
          <w:tcPr>
            <w:tcW w:w="2075" w:type="dxa"/>
          </w:tcPr>
          <w:p w14:paraId="390ED823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鸢尾紫</w:t>
            </w:r>
          </w:p>
        </w:tc>
        <w:tc>
          <w:tcPr>
            <w:tcW w:w="2075" w:type="dxa"/>
          </w:tcPr>
          <w:p w14:paraId="09869A2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#a78bfa</w:t>
            </w:r>
          </w:p>
        </w:tc>
      </w:tr>
      <w:tr w:rsidR="00337C03" w14:paraId="3B9099E2" w14:textId="77777777">
        <w:trPr>
          <w:jc w:val="center"/>
        </w:trPr>
        <w:tc>
          <w:tcPr>
            <w:tcW w:w="2075" w:type="dxa"/>
          </w:tcPr>
          <w:p w14:paraId="6C5BD45E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玫瑰金</w:t>
            </w:r>
          </w:p>
        </w:tc>
        <w:tc>
          <w:tcPr>
            <w:tcW w:w="2075" w:type="dxa"/>
          </w:tcPr>
          <w:p w14:paraId="19EF1855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#f43f5e</w:t>
            </w:r>
          </w:p>
        </w:tc>
        <w:tc>
          <w:tcPr>
            <w:tcW w:w="2075" w:type="dxa"/>
          </w:tcPr>
          <w:p w14:paraId="048523DD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晴空蓝</w:t>
            </w:r>
          </w:p>
        </w:tc>
        <w:tc>
          <w:tcPr>
            <w:tcW w:w="2075" w:type="dxa"/>
          </w:tcPr>
          <w:p w14:paraId="02BD847E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#60a5fa</w:t>
            </w:r>
          </w:p>
        </w:tc>
      </w:tr>
    </w:tbl>
    <w:p w14:paraId="356C5137" w14:textId="77777777" w:rsidR="00337C03" w:rsidRDefault="00337C03">
      <w:pPr>
        <w:rPr>
          <w:rFonts w:hint="eastAsia"/>
          <w:color w:val="000000" w:themeColor="text1"/>
        </w:rPr>
      </w:pPr>
    </w:p>
    <w:p w14:paraId="17747ADB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自定义主题最多支持5个（MAX_USER_THEMES=5），每个自定义主题支持自命名。HSL推导规则：accent=(primaryHue+60)%360；primary-container通过饱和度-15%、亮度+22%推导；surface系列表面色使用25-30%饱和度、86-97%亮度的低饱和暖色。</w:t>
      </w:r>
    </w:p>
    <w:p w14:paraId="6A99EF29" w14:textId="77777777" w:rsidR="00337C03" w:rsidRDefault="00000000">
      <w:pPr>
        <w:rPr>
          <w:rFonts w:hint="eastAsia"/>
          <w:color w:val="000000" w:themeColor="text1"/>
        </w:rPr>
      </w:pPr>
      <w:r>
        <w:rPr>
          <w:color w:val="000000" w:themeColor="text1"/>
        </w:rPr>
        <w:br w:type="page"/>
      </w:r>
    </w:p>
    <w:p w14:paraId="2E78DC4D" w14:textId="77777777" w:rsidR="00337C03" w:rsidRDefault="00000000">
      <w:pPr>
        <w:pStyle w:val="1"/>
        <w:spacing w:after="240"/>
        <w:rPr>
          <w:rFonts w:ascii="宋体" w:eastAsia="宋体" w:hAnsi="宋体" w:hint="eastAsia"/>
          <w:color w:val="000000" w:themeColor="text1"/>
        </w:rPr>
      </w:pPr>
      <w:bookmarkStart w:id="11" w:name="_Toc232264966"/>
      <w:r>
        <w:rPr>
          <w:rFonts w:ascii="宋体" w:eastAsia="宋体" w:hAnsi="宋体"/>
          <w:color w:val="000000" w:themeColor="text1"/>
          <w:sz w:val="36"/>
        </w:rPr>
        <w:lastRenderedPageBreak/>
        <w:t>第3章 视觉设计规范（Design Token体系）</w:t>
      </w:r>
      <w:bookmarkEnd w:id="11"/>
    </w:p>
    <w:p w14:paraId="6DA838BB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橘记采用Design Token（设计变量）体系，将所有视觉属性抽象为可复用的CSS自定义属性（Custom Properties），通过单一入口getThemeStyleString()注入inline-style，实现主题即时切换。</w:t>
      </w:r>
    </w:p>
    <w:p w14:paraId="69955811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12" w:name="_Toc232264967"/>
      <w:r>
        <w:rPr>
          <w:rFonts w:ascii="宋体" w:eastAsia="宋体" w:hAnsi="宋体"/>
          <w:color w:val="000000" w:themeColor="text1"/>
          <w:sz w:val="30"/>
        </w:rPr>
        <w:t>3.1 颜色体系</w:t>
      </w:r>
      <w:bookmarkEnd w:id="12"/>
    </w:p>
    <w:p w14:paraId="21606104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颜色体系基于单主色推导机制：用户选择一个主色（primary），系统自动推导出强调色（accent=primary色相+60度）、容器色、表面色阶、文字色阶等15个核心颜色token。</w:t>
      </w:r>
    </w:p>
    <w:p w14:paraId="09768BF5" w14:textId="77777777" w:rsidR="00337C03" w:rsidRDefault="00000000">
      <w:pPr>
        <w:ind w:firstLine="42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核心颜色Token表（以薄荷主题#27c07d为例）：</w:t>
      </w:r>
    </w:p>
    <w:p w14:paraId="23E3DDA5" w14:textId="77777777" w:rsidR="00337C03" w:rsidRDefault="00000000" w:rsidP="00022881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表3-1 颜色Token体系（15个核心变量）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5"/>
        <w:gridCol w:w="2012"/>
        <w:gridCol w:w="2032"/>
        <w:gridCol w:w="2211"/>
      </w:tblGrid>
      <w:tr w:rsidR="00337C03" w14:paraId="22948E8D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77BAB9C9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517652B9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用途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350630A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薄荷示例值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DF45CAF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推导规则</w:t>
            </w:r>
          </w:p>
        </w:tc>
      </w:tr>
      <w:tr w:rsidR="00337C03" w14:paraId="19C5649C" w14:textId="77777777">
        <w:trPr>
          <w:jc w:val="center"/>
        </w:trPr>
        <w:tc>
          <w:tcPr>
            <w:tcW w:w="2075" w:type="dxa"/>
          </w:tcPr>
          <w:p w14:paraId="382D7D22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--color-primary</w:t>
            </w:r>
          </w:p>
        </w:tc>
        <w:tc>
          <w:tcPr>
            <w:tcW w:w="2075" w:type="dxa"/>
          </w:tcPr>
          <w:p w14:paraId="442646E3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主色/按钮/高亮</w:t>
            </w:r>
          </w:p>
        </w:tc>
        <w:tc>
          <w:tcPr>
            <w:tcW w:w="2075" w:type="dxa"/>
          </w:tcPr>
          <w:p w14:paraId="0B7A3B8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#27c07d</w:t>
            </w:r>
          </w:p>
        </w:tc>
        <w:tc>
          <w:tcPr>
            <w:tcW w:w="2075" w:type="dxa"/>
          </w:tcPr>
          <w:p w14:paraId="6B4A3AF9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用户指定</w:t>
            </w:r>
          </w:p>
        </w:tc>
      </w:tr>
      <w:tr w:rsidR="00337C03" w14:paraId="066E0A67" w14:textId="77777777">
        <w:trPr>
          <w:jc w:val="center"/>
        </w:trPr>
        <w:tc>
          <w:tcPr>
            <w:tcW w:w="2075" w:type="dxa"/>
          </w:tcPr>
          <w:p w14:paraId="44B17BC7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--color-accent</w:t>
            </w:r>
          </w:p>
        </w:tc>
        <w:tc>
          <w:tcPr>
            <w:tcW w:w="2075" w:type="dxa"/>
          </w:tcPr>
          <w:p w14:paraId="67E66997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强调色/渐变终点</w:t>
            </w:r>
          </w:p>
        </w:tc>
        <w:tc>
          <w:tcPr>
            <w:tcW w:w="2075" w:type="dxa"/>
          </w:tcPr>
          <w:p w14:paraId="0D6DC01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#5ba4cb</w:t>
            </w:r>
          </w:p>
        </w:tc>
        <w:tc>
          <w:tcPr>
            <w:tcW w:w="2075" w:type="dxa"/>
          </w:tcPr>
          <w:p w14:paraId="466E0978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(primaryHue+60)%360</w:t>
            </w:r>
          </w:p>
        </w:tc>
      </w:tr>
      <w:tr w:rsidR="00337C03" w14:paraId="4DAA03CA" w14:textId="77777777">
        <w:trPr>
          <w:jc w:val="center"/>
        </w:trPr>
        <w:tc>
          <w:tcPr>
            <w:tcW w:w="2075" w:type="dxa"/>
          </w:tcPr>
          <w:p w14:paraId="4691C1AC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--color-primary-container</w:t>
            </w:r>
          </w:p>
        </w:tc>
        <w:tc>
          <w:tcPr>
            <w:tcW w:w="2075" w:type="dxa"/>
          </w:tcPr>
          <w:p w14:paraId="60BFBC6C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主色容器/徽标背景</w:t>
            </w:r>
          </w:p>
        </w:tc>
        <w:tc>
          <w:tcPr>
            <w:tcW w:w="2075" w:type="dxa"/>
          </w:tcPr>
          <w:p w14:paraId="36AC6C6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#a8e6c5</w:t>
            </w:r>
          </w:p>
        </w:tc>
        <w:tc>
          <w:tcPr>
            <w:tcW w:w="2075" w:type="dxa"/>
          </w:tcPr>
          <w:p w14:paraId="0FC6835B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sat-15, light+22</w:t>
            </w:r>
          </w:p>
        </w:tc>
      </w:tr>
      <w:tr w:rsidR="00337C03" w14:paraId="48DF180D" w14:textId="77777777">
        <w:trPr>
          <w:jc w:val="center"/>
        </w:trPr>
        <w:tc>
          <w:tcPr>
            <w:tcW w:w="2075" w:type="dxa"/>
          </w:tcPr>
          <w:p w14:paraId="0E602C09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--color-primary-light</w:t>
            </w:r>
          </w:p>
        </w:tc>
        <w:tc>
          <w:tcPr>
            <w:tcW w:w="2075" w:type="dxa"/>
          </w:tcPr>
          <w:p w14:paraId="1A860BF8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浅主色/柔和背景</w:t>
            </w:r>
          </w:p>
        </w:tc>
        <w:tc>
          <w:tcPr>
            <w:tcW w:w="2075" w:type="dxa"/>
          </w:tcPr>
          <w:p w14:paraId="2385F380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#7dd4a8</w:t>
            </w:r>
          </w:p>
        </w:tc>
        <w:tc>
          <w:tcPr>
            <w:tcW w:w="2075" w:type="dxa"/>
          </w:tcPr>
          <w:p w14:paraId="64DB3723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sat-8, light+12</w:t>
            </w:r>
          </w:p>
        </w:tc>
      </w:tr>
      <w:tr w:rsidR="00337C03" w14:paraId="76B905D9" w14:textId="77777777">
        <w:trPr>
          <w:jc w:val="center"/>
        </w:trPr>
        <w:tc>
          <w:tcPr>
            <w:tcW w:w="2075" w:type="dxa"/>
          </w:tcPr>
          <w:p w14:paraId="31AA7880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--color-on-primary</w:t>
            </w:r>
          </w:p>
        </w:tc>
        <w:tc>
          <w:tcPr>
            <w:tcW w:w="2075" w:type="dxa"/>
          </w:tcPr>
          <w:p w14:paraId="73DD8ECE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主色上的文字</w:t>
            </w:r>
          </w:p>
        </w:tc>
        <w:tc>
          <w:tcPr>
            <w:tcW w:w="2075" w:type="dxa"/>
          </w:tcPr>
          <w:p w14:paraId="15BC598B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#ffffff</w:t>
            </w:r>
          </w:p>
        </w:tc>
        <w:tc>
          <w:tcPr>
            <w:tcW w:w="2075" w:type="dxa"/>
          </w:tcPr>
          <w:p w14:paraId="75C3E1C4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lightness&gt;65-&gt;dark else white</w:t>
            </w:r>
          </w:p>
        </w:tc>
      </w:tr>
      <w:tr w:rsidR="00337C03" w14:paraId="5E98F563" w14:textId="77777777">
        <w:trPr>
          <w:jc w:val="center"/>
        </w:trPr>
        <w:tc>
          <w:tcPr>
            <w:tcW w:w="2075" w:type="dxa"/>
          </w:tcPr>
          <w:p w14:paraId="33225A88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--color-secondary</w:t>
            </w:r>
          </w:p>
        </w:tc>
        <w:tc>
          <w:tcPr>
            <w:tcW w:w="2075" w:type="dxa"/>
          </w:tcPr>
          <w:p w14:paraId="47F7E142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辅助色</w:t>
            </w:r>
          </w:p>
        </w:tc>
        <w:tc>
          <w:tcPr>
            <w:tcW w:w="2075" w:type="dxa"/>
          </w:tcPr>
          <w:p w14:paraId="0B89704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#1f8c66</w:t>
            </w:r>
          </w:p>
        </w:tc>
        <w:tc>
          <w:tcPr>
            <w:tcW w:w="2075" w:type="dxa"/>
          </w:tcPr>
          <w:p w14:paraId="32A427D5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same hue, light-15</w:t>
            </w:r>
          </w:p>
        </w:tc>
      </w:tr>
      <w:tr w:rsidR="00337C03" w14:paraId="42FB8165" w14:textId="77777777">
        <w:trPr>
          <w:jc w:val="center"/>
        </w:trPr>
        <w:tc>
          <w:tcPr>
            <w:tcW w:w="2075" w:type="dxa"/>
          </w:tcPr>
          <w:p w14:paraId="2D0ABD18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--color-secondary-container</w:t>
            </w:r>
          </w:p>
        </w:tc>
        <w:tc>
          <w:tcPr>
            <w:tcW w:w="2075" w:type="dxa"/>
          </w:tcPr>
          <w:p w14:paraId="10050B4D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辅助色容器</w:t>
            </w:r>
          </w:p>
        </w:tc>
        <w:tc>
          <w:tcPr>
            <w:tcW w:w="2075" w:type="dxa"/>
          </w:tcPr>
          <w:p w14:paraId="2C8F4AB0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#b8e0d0</w:t>
            </w:r>
          </w:p>
        </w:tc>
        <w:tc>
          <w:tcPr>
            <w:tcW w:w="2075" w:type="dxa"/>
          </w:tcPr>
          <w:p w14:paraId="103100E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sat-12, light+20</w:t>
            </w:r>
          </w:p>
        </w:tc>
      </w:tr>
      <w:tr w:rsidR="00337C03" w14:paraId="0F79F73B" w14:textId="77777777">
        <w:trPr>
          <w:jc w:val="center"/>
        </w:trPr>
        <w:tc>
          <w:tcPr>
            <w:tcW w:w="2075" w:type="dxa"/>
          </w:tcPr>
          <w:p w14:paraId="459FC85F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--color-tertiary</w:t>
            </w:r>
          </w:p>
        </w:tc>
        <w:tc>
          <w:tcPr>
            <w:tcW w:w="2075" w:type="dxa"/>
          </w:tcPr>
          <w:p w14:paraId="1DD6C5B2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第三色/成功/收入</w:t>
            </w:r>
          </w:p>
        </w:tc>
        <w:tc>
          <w:tcPr>
            <w:tcW w:w="2075" w:type="dxa"/>
          </w:tcPr>
          <w:p w14:paraId="536B07B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#20b07a</w:t>
            </w:r>
          </w:p>
        </w:tc>
        <w:tc>
          <w:tcPr>
            <w:tcW w:w="2075" w:type="dxa"/>
          </w:tcPr>
          <w:p w14:paraId="4C12FCD3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sat-5, light-8</w:t>
            </w:r>
          </w:p>
        </w:tc>
      </w:tr>
      <w:tr w:rsidR="00337C03" w14:paraId="498E6336" w14:textId="77777777">
        <w:trPr>
          <w:jc w:val="center"/>
        </w:trPr>
        <w:tc>
          <w:tcPr>
            <w:tcW w:w="2075" w:type="dxa"/>
          </w:tcPr>
          <w:p w14:paraId="550E5E5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--color-tertiary-container</w:t>
            </w:r>
          </w:p>
        </w:tc>
        <w:tc>
          <w:tcPr>
            <w:tcW w:w="2075" w:type="dxa"/>
          </w:tcPr>
          <w:p w14:paraId="2345E329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第三色容器</w:t>
            </w:r>
          </w:p>
        </w:tc>
        <w:tc>
          <w:tcPr>
            <w:tcW w:w="2075" w:type="dxa"/>
          </w:tcPr>
          <w:p w14:paraId="4B284E2C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#b4dcc8</w:t>
            </w:r>
          </w:p>
        </w:tc>
        <w:tc>
          <w:tcPr>
            <w:tcW w:w="2075" w:type="dxa"/>
          </w:tcPr>
          <w:p w14:paraId="644BC340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sat-20, light+22</w:t>
            </w:r>
          </w:p>
        </w:tc>
      </w:tr>
      <w:tr w:rsidR="00337C03" w14:paraId="18889C53" w14:textId="77777777">
        <w:trPr>
          <w:jc w:val="center"/>
        </w:trPr>
        <w:tc>
          <w:tcPr>
            <w:tcW w:w="2075" w:type="dxa"/>
          </w:tcPr>
          <w:p w14:paraId="7680FD35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--color-bg</w:t>
            </w:r>
          </w:p>
        </w:tc>
        <w:tc>
          <w:tcPr>
            <w:tcW w:w="2075" w:type="dxa"/>
          </w:tcPr>
          <w:p w14:paraId="4D7EDE5A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页面背景</w:t>
            </w:r>
          </w:p>
        </w:tc>
        <w:tc>
          <w:tcPr>
            <w:tcW w:w="2075" w:type="dxa"/>
          </w:tcPr>
          <w:p w14:paraId="17250587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#f2faf6</w:t>
            </w:r>
          </w:p>
        </w:tc>
        <w:tc>
          <w:tcPr>
            <w:tcW w:w="2075" w:type="dxa"/>
          </w:tcPr>
          <w:p w14:paraId="0251D5ED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hsl(h, 25, 97)</w:t>
            </w:r>
          </w:p>
        </w:tc>
      </w:tr>
      <w:tr w:rsidR="00337C03" w14:paraId="034468AB" w14:textId="77777777">
        <w:trPr>
          <w:jc w:val="center"/>
        </w:trPr>
        <w:tc>
          <w:tcPr>
            <w:tcW w:w="2075" w:type="dxa"/>
          </w:tcPr>
          <w:p w14:paraId="4BE1CA9C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--color-surface</w:t>
            </w:r>
          </w:p>
        </w:tc>
        <w:tc>
          <w:tcPr>
            <w:tcW w:w="2075" w:type="dxa"/>
          </w:tcPr>
          <w:p w14:paraId="3026A4D4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卡片表面</w:t>
            </w:r>
          </w:p>
        </w:tc>
        <w:tc>
          <w:tcPr>
            <w:tcW w:w="2075" w:type="dxa"/>
          </w:tcPr>
          <w:p w14:paraId="558E30E8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#ffffff</w:t>
            </w:r>
          </w:p>
        </w:tc>
        <w:tc>
          <w:tcPr>
            <w:tcW w:w="2075" w:type="dxa"/>
          </w:tcPr>
          <w:p w14:paraId="4AF71098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固定白色</w:t>
            </w:r>
          </w:p>
        </w:tc>
      </w:tr>
      <w:tr w:rsidR="00337C03" w14:paraId="5FA55ACD" w14:textId="77777777">
        <w:trPr>
          <w:jc w:val="center"/>
        </w:trPr>
        <w:tc>
          <w:tcPr>
            <w:tcW w:w="2075" w:type="dxa"/>
          </w:tcPr>
          <w:p w14:paraId="72702C9A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--color-text</w:t>
            </w:r>
          </w:p>
        </w:tc>
        <w:tc>
          <w:tcPr>
            <w:tcW w:w="2075" w:type="dxa"/>
          </w:tcPr>
          <w:p w14:paraId="546C10E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主文字</w:t>
            </w:r>
          </w:p>
        </w:tc>
        <w:tc>
          <w:tcPr>
            <w:tcW w:w="2075" w:type="dxa"/>
          </w:tcPr>
          <w:p w14:paraId="50D12930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#0f1f17</w:t>
            </w:r>
          </w:p>
        </w:tc>
        <w:tc>
          <w:tcPr>
            <w:tcW w:w="2075" w:type="dxa"/>
          </w:tcPr>
          <w:p w14:paraId="0325E3EB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hsl(h, 25, 14)</w:t>
            </w:r>
          </w:p>
        </w:tc>
      </w:tr>
      <w:tr w:rsidR="00337C03" w14:paraId="56C883F1" w14:textId="77777777">
        <w:trPr>
          <w:jc w:val="center"/>
        </w:trPr>
        <w:tc>
          <w:tcPr>
            <w:tcW w:w="2075" w:type="dxa"/>
          </w:tcPr>
          <w:p w14:paraId="65995FA9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--color-text-secondary</w:t>
            </w:r>
          </w:p>
        </w:tc>
        <w:tc>
          <w:tcPr>
            <w:tcW w:w="2075" w:type="dxa"/>
          </w:tcPr>
          <w:p w14:paraId="47F7CA89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次要文字</w:t>
            </w:r>
          </w:p>
        </w:tc>
        <w:tc>
          <w:tcPr>
            <w:tcW w:w="2075" w:type="dxa"/>
          </w:tcPr>
          <w:p w14:paraId="0821B214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#3d5c4c</w:t>
            </w:r>
          </w:p>
        </w:tc>
        <w:tc>
          <w:tcPr>
            <w:tcW w:w="2075" w:type="dxa"/>
          </w:tcPr>
          <w:p w14:paraId="0FB9679C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hsl(h, 18, 38)</w:t>
            </w:r>
          </w:p>
        </w:tc>
      </w:tr>
      <w:tr w:rsidR="00337C03" w14:paraId="1DBE4D33" w14:textId="77777777">
        <w:trPr>
          <w:jc w:val="center"/>
        </w:trPr>
        <w:tc>
          <w:tcPr>
            <w:tcW w:w="2075" w:type="dxa"/>
          </w:tcPr>
          <w:p w14:paraId="657A9E33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--color-text-tertiary</w:t>
            </w:r>
          </w:p>
        </w:tc>
        <w:tc>
          <w:tcPr>
            <w:tcW w:w="2075" w:type="dxa"/>
          </w:tcPr>
          <w:p w14:paraId="2C13E8B7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辅助文字</w:t>
            </w:r>
          </w:p>
        </w:tc>
        <w:tc>
          <w:tcPr>
            <w:tcW w:w="2075" w:type="dxa"/>
          </w:tcPr>
          <w:p w14:paraId="12D37453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#7a9e8e</w:t>
            </w:r>
          </w:p>
        </w:tc>
        <w:tc>
          <w:tcPr>
            <w:tcW w:w="2075" w:type="dxa"/>
          </w:tcPr>
          <w:p w14:paraId="55223E5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hsl(h, 12, 58)</w:t>
            </w:r>
          </w:p>
        </w:tc>
      </w:tr>
      <w:tr w:rsidR="00337C03" w14:paraId="3AF6C3D1" w14:textId="77777777">
        <w:trPr>
          <w:jc w:val="center"/>
        </w:trPr>
        <w:tc>
          <w:tcPr>
            <w:tcW w:w="2075" w:type="dxa"/>
          </w:tcPr>
          <w:p w14:paraId="28A45CD8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--color-border</w:t>
            </w:r>
          </w:p>
        </w:tc>
        <w:tc>
          <w:tcPr>
            <w:tcW w:w="2075" w:type="dxa"/>
          </w:tcPr>
          <w:p w14:paraId="448A909A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边框线</w:t>
            </w:r>
          </w:p>
        </w:tc>
        <w:tc>
          <w:tcPr>
            <w:tcW w:w="2075" w:type="dxa"/>
          </w:tcPr>
          <w:p w14:paraId="12DA3E63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#c5ded3</w:t>
            </w:r>
          </w:p>
        </w:tc>
        <w:tc>
          <w:tcPr>
            <w:tcW w:w="2075" w:type="dxa"/>
          </w:tcPr>
          <w:p w14:paraId="599818A8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hsl(h, 18, 84)</w:t>
            </w:r>
          </w:p>
        </w:tc>
      </w:tr>
    </w:tbl>
    <w:p w14:paraId="27C2FA26" w14:textId="77777777" w:rsidR="00337C03" w:rsidRDefault="00337C03">
      <w:pPr>
        <w:rPr>
          <w:rFonts w:hint="eastAsia"/>
          <w:color w:val="000000" w:themeColor="text1"/>
        </w:rPr>
      </w:pPr>
    </w:p>
    <w:p w14:paraId="7E0359BE" w14:textId="77777777" w:rsidR="00337C03" w:rsidRDefault="00000000">
      <w:pPr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辅助颜色Token：</w:t>
      </w:r>
    </w:p>
    <w:p w14:paraId="6196DB56" w14:textId="77777777" w:rsidR="00337C03" w:rsidRDefault="00000000" w:rsidP="00022881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表3-2 辅助颜色Token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5C3D9BC5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73696242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2CEB6D06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用途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5EC23A26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说明</w:t>
            </w:r>
          </w:p>
        </w:tc>
      </w:tr>
      <w:tr w:rsidR="00337C03" w14:paraId="127A5D2F" w14:textId="77777777">
        <w:trPr>
          <w:jc w:val="center"/>
        </w:trPr>
        <w:tc>
          <w:tcPr>
            <w:tcW w:w="2767" w:type="dxa"/>
          </w:tcPr>
          <w:p w14:paraId="428DB7D9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--color-surface-low</w:t>
            </w:r>
          </w:p>
        </w:tc>
        <w:tc>
          <w:tcPr>
            <w:tcW w:w="2767" w:type="dxa"/>
          </w:tcPr>
          <w:p w14:paraId="51D2CD28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低层表面</w:t>
            </w:r>
          </w:p>
        </w:tc>
        <w:tc>
          <w:tcPr>
            <w:tcW w:w="2767" w:type="dxa"/>
          </w:tcPr>
          <w:p w14:paraId="1F1562C2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lightness 96%</w:t>
            </w:r>
          </w:p>
        </w:tc>
      </w:tr>
      <w:tr w:rsidR="00337C03" w14:paraId="5618B03F" w14:textId="77777777">
        <w:trPr>
          <w:jc w:val="center"/>
        </w:trPr>
        <w:tc>
          <w:tcPr>
            <w:tcW w:w="2767" w:type="dxa"/>
          </w:tcPr>
          <w:p w14:paraId="7B558A18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--color-surface-container</w:t>
            </w:r>
          </w:p>
        </w:tc>
        <w:tc>
          <w:tcPr>
            <w:tcW w:w="2767" w:type="dxa"/>
          </w:tcPr>
          <w:p w14:paraId="1B9FB980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容器表面</w:t>
            </w:r>
          </w:p>
        </w:tc>
        <w:tc>
          <w:tcPr>
            <w:tcW w:w="2767" w:type="dxa"/>
          </w:tcPr>
          <w:p w14:paraId="599C23DD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lightness 94%</w:t>
            </w:r>
          </w:p>
        </w:tc>
      </w:tr>
      <w:tr w:rsidR="00337C03" w14:paraId="305DC65C" w14:textId="77777777">
        <w:trPr>
          <w:jc w:val="center"/>
        </w:trPr>
        <w:tc>
          <w:tcPr>
            <w:tcW w:w="2767" w:type="dxa"/>
          </w:tcPr>
          <w:p w14:paraId="0C2E4E5C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--color-surface-high</w:t>
            </w:r>
          </w:p>
        </w:tc>
        <w:tc>
          <w:tcPr>
            <w:tcW w:w="2767" w:type="dxa"/>
          </w:tcPr>
          <w:p w14:paraId="6780E15B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高层表面</w:t>
            </w:r>
          </w:p>
        </w:tc>
        <w:tc>
          <w:tcPr>
            <w:tcW w:w="2767" w:type="dxa"/>
          </w:tcPr>
          <w:p w14:paraId="56525A44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lightness 92%</w:t>
            </w:r>
          </w:p>
        </w:tc>
      </w:tr>
      <w:tr w:rsidR="00337C03" w14:paraId="16E55E85" w14:textId="77777777">
        <w:trPr>
          <w:jc w:val="center"/>
        </w:trPr>
        <w:tc>
          <w:tcPr>
            <w:tcW w:w="2767" w:type="dxa"/>
          </w:tcPr>
          <w:p w14:paraId="188F813B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--color-surface-highest</w:t>
            </w:r>
          </w:p>
        </w:tc>
        <w:tc>
          <w:tcPr>
            <w:tcW w:w="2767" w:type="dxa"/>
          </w:tcPr>
          <w:p w14:paraId="545D64B0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最高层表面</w:t>
            </w:r>
          </w:p>
        </w:tc>
        <w:tc>
          <w:tcPr>
            <w:tcW w:w="2767" w:type="dxa"/>
          </w:tcPr>
          <w:p w14:paraId="1DEC8CE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lightness 89%</w:t>
            </w:r>
          </w:p>
        </w:tc>
      </w:tr>
      <w:tr w:rsidR="00337C03" w14:paraId="48F0375C" w14:textId="77777777">
        <w:trPr>
          <w:jc w:val="center"/>
        </w:trPr>
        <w:tc>
          <w:tcPr>
            <w:tcW w:w="2767" w:type="dxa"/>
          </w:tcPr>
          <w:p w14:paraId="7867D26E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--color-surface-dim</w:t>
            </w:r>
          </w:p>
        </w:tc>
        <w:tc>
          <w:tcPr>
            <w:tcW w:w="2767" w:type="dxa"/>
          </w:tcPr>
          <w:p w14:paraId="4200B60E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暗淡表面</w:t>
            </w:r>
          </w:p>
        </w:tc>
        <w:tc>
          <w:tcPr>
            <w:tcW w:w="2767" w:type="dxa"/>
          </w:tcPr>
          <w:p w14:paraId="305506BC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lightness 86%</w:t>
            </w:r>
          </w:p>
        </w:tc>
      </w:tr>
      <w:tr w:rsidR="00337C03" w14:paraId="4C4D2123" w14:textId="77777777">
        <w:trPr>
          <w:jc w:val="center"/>
        </w:trPr>
        <w:tc>
          <w:tcPr>
            <w:tcW w:w="2767" w:type="dxa"/>
          </w:tcPr>
          <w:p w14:paraId="42888ED3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--color-error</w:t>
            </w:r>
          </w:p>
        </w:tc>
        <w:tc>
          <w:tcPr>
            <w:tcW w:w="2767" w:type="dxa"/>
          </w:tcPr>
          <w:p w14:paraId="0BDC1CA8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错误色</w:t>
            </w:r>
          </w:p>
        </w:tc>
        <w:tc>
          <w:tcPr>
            <w:tcW w:w="2767" w:type="dxa"/>
          </w:tcPr>
          <w:p w14:paraId="1644110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#ba1a1a</w:t>
            </w:r>
          </w:p>
        </w:tc>
      </w:tr>
      <w:tr w:rsidR="00337C03" w14:paraId="6DDEAFBD" w14:textId="77777777">
        <w:trPr>
          <w:jc w:val="center"/>
        </w:trPr>
        <w:tc>
          <w:tcPr>
            <w:tcW w:w="2767" w:type="dxa"/>
          </w:tcPr>
          <w:p w14:paraId="45FD2A62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--color-error-container</w:t>
            </w:r>
          </w:p>
        </w:tc>
        <w:tc>
          <w:tcPr>
            <w:tcW w:w="2767" w:type="dxa"/>
          </w:tcPr>
          <w:p w14:paraId="1C4FD64F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错误容器</w:t>
            </w:r>
          </w:p>
        </w:tc>
        <w:tc>
          <w:tcPr>
            <w:tcW w:w="2767" w:type="dxa"/>
          </w:tcPr>
          <w:p w14:paraId="3DDD4CF9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#ffdad6</w:t>
            </w:r>
          </w:p>
        </w:tc>
      </w:tr>
      <w:tr w:rsidR="00337C03" w14:paraId="27A5F692" w14:textId="77777777">
        <w:trPr>
          <w:jc w:val="center"/>
        </w:trPr>
        <w:tc>
          <w:tcPr>
            <w:tcW w:w="2767" w:type="dxa"/>
          </w:tcPr>
          <w:p w14:paraId="1308EA3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--color-income</w:t>
            </w:r>
          </w:p>
        </w:tc>
        <w:tc>
          <w:tcPr>
            <w:tcW w:w="2767" w:type="dxa"/>
          </w:tcPr>
          <w:p w14:paraId="580DD988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收入色</w:t>
            </w:r>
          </w:p>
        </w:tc>
        <w:tc>
          <w:tcPr>
            <w:tcW w:w="2767" w:type="dxa"/>
          </w:tcPr>
          <w:p w14:paraId="265F0DED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#16a34a / #4b6458（fresh）</w:t>
            </w:r>
          </w:p>
        </w:tc>
      </w:tr>
      <w:tr w:rsidR="00337C03" w14:paraId="78BC293A" w14:textId="77777777">
        <w:trPr>
          <w:jc w:val="center"/>
        </w:trPr>
        <w:tc>
          <w:tcPr>
            <w:tcW w:w="2767" w:type="dxa"/>
          </w:tcPr>
          <w:p w14:paraId="24F0FEBB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--color-income-light</w:t>
            </w:r>
          </w:p>
        </w:tc>
        <w:tc>
          <w:tcPr>
            <w:tcW w:w="2767" w:type="dxa"/>
          </w:tcPr>
          <w:p w14:paraId="4C690E8B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收入浅色</w:t>
            </w:r>
          </w:p>
        </w:tc>
        <w:tc>
          <w:tcPr>
            <w:tcW w:w="2767" w:type="dxa"/>
          </w:tcPr>
          <w:p w14:paraId="755FD6B1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#bbf7d0 / #c0dbcc</w:t>
            </w:r>
          </w:p>
        </w:tc>
      </w:tr>
      <w:tr w:rsidR="00337C03" w14:paraId="5F18A2F1" w14:textId="77777777">
        <w:trPr>
          <w:jc w:val="center"/>
        </w:trPr>
        <w:tc>
          <w:tcPr>
            <w:tcW w:w="2767" w:type="dxa"/>
          </w:tcPr>
          <w:p w14:paraId="658689AF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--color-warning</w:t>
            </w:r>
          </w:p>
        </w:tc>
        <w:tc>
          <w:tcPr>
            <w:tcW w:w="2767" w:type="dxa"/>
          </w:tcPr>
          <w:p w14:paraId="755CE2E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警告色</w:t>
            </w:r>
          </w:p>
        </w:tc>
        <w:tc>
          <w:tcPr>
            <w:tcW w:w="2767" w:type="dxa"/>
          </w:tcPr>
          <w:p w14:paraId="07799A14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#d97706 / #6c5a59</w:t>
            </w:r>
          </w:p>
        </w:tc>
      </w:tr>
    </w:tbl>
    <w:p w14:paraId="55670EF5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6DB5BB25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13" w:name="_Toc232264968"/>
      <w:r>
        <w:rPr>
          <w:rFonts w:ascii="宋体" w:eastAsia="宋体" w:hAnsi="宋体"/>
          <w:color w:val="000000" w:themeColor="text1"/>
          <w:sz w:val="30"/>
        </w:rPr>
        <w:t>3.2 渐变体系</w:t>
      </w:r>
      <w:bookmarkEnd w:id="13"/>
    </w:p>
    <w:p w14:paraId="6FD97B17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渐变体系定义了2个核心渐变token，均在getThemeStyleString()中以字面值注入（不使用var()引用）。</w:t>
      </w:r>
    </w:p>
    <w:p w14:paraId="05541CEB" w14:textId="77777777" w:rsidR="00337C03" w:rsidRDefault="00000000" w:rsidP="00022881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表3-3 渐变Token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1D3C64C5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06E604B8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414FB3CD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值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29B198B7" w14:textId="77777777" w:rsidR="00337C03" w:rsidRDefault="00000000" w:rsidP="000228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使用场景</w:t>
            </w:r>
          </w:p>
        </w:tc>
      </w:tr>
      <w:tr w:rsidR="00337C03" w14:paraId="248B8CD1" w14:textId="77777777">
        <w:trPr>
          <w:jc w:val="center"/>
        </w:trPr>
        <w:tc>
          <w:tcPr>
            <w:tcW w:w="2767" w:type="dxa"/>
          </w:tcPr>
          <w:p w14:paraId="30F2AD90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--gradient-hero</w:t>
            </w:r>
          </w:p>
        </w:tc>
        <w:tc>
          <w:tcPr>
            <w:tcW w:w="2767" w:type="dxa"/>
          </w:tcPr>
          <w:p w14:paraId="68F9388A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linear-gradient(135deg, {primary} 0%, {accent} 100%)</w:t>
            </w:r>
          </w:p>
        </w:tc>
        <w:tc>
          <w:tcPr>
            <w:tcW w:w="2767" w:type="dxa"/>
          </w:tcPr>
          <w:p w14:paraId="3BFAEE0F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Hero卡背景、记账页顶部</w:t>
            </w:r>
          </w:p>
        </w:tc>
      </w:tr>
      <w:tr w:rsidR="00337C03" w14:paraId="406F4CEF" w14:textId="77777777">
        <w:trPr>
          <w:jc w:val="center"/>
        </w:trPr>
        <w:tc>
          <w:tcPr>
            <w:tcW w:w="2767" w:type="dxa"/>
          </w:tcPr>
          <w:p w14:paraId="18A5FFD3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--gradient-hero-soft</w:t>
            </w:r>
          </w:p>
        </w:tc>
        <w:tc>
          <w:tcPr>
            <w:tcW w:w="2767" w:type="dxa"/>
          </w:tcPr>
          <w:p w14:paraId="33540996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linear-gradient(135deg, {primaryContainer} 0%, {primaryLight} 100%)</w:t>
            </w:r>
          </w:p>
        </w:tc>
        <w:tc>
          <w:tcPr>
            <w:tcW w:w="2767" w:type="dxa"/>
          </w:tcPr>
          <w:p w14:paraId="3A00815B" w14:textId="77777777" w:rsidR="00337C03" w:rsidRDefault="00000000" w:rsidP="00022881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柔和背景、引导页光球</w:t>
            </w:r>
          </w:p>
        </w:tc>
      </w:tr>
    </w:tbl>
    <w:p w14:paraId="08E7549B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2DA56160" w14:textId="4AD82DD1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薄荷主题示例：gradient-hero=linear-gradient(135deg,#27c07d 0%,#5ba4cb 100%)；gradient-hero-soft=linear-gradient(135deg,#a8e6c5 0%,#7dd4a8 100%)。</w:t>
      </w:r>
    </w:p>
    <w:p w14:paraId="3C957A04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14" w:name="_Toc232264969"/>
      <w:r>
        <w:rPr>
          <w:rFonts w:ascii="宋体" w:eastAsia="宋体" w:hAnsi="宋体"/>
          <w:color w:val="000000" w:themeColor="text1"/>
          <w:sz w:val="30"/>
          <w:lang w:eastAsia="zh-CN"/>
        </w:rPr>
        <w:lastRenderedPageBreak/>
        <w:t>3.3 阴影体系（Neumorphic）</w:t>
      </w:r>
      <w:bookmarkEnd w:id="14"/>
    </w:p>
    <w:p w14:paraId="4D76B2A2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Neumorphic（新拟态）阴影体系采用双侧阴影原理：左上方向亮色阴影（模拟光源高光）+右下方向暗色阴影（模拟物体投影），两个阴影颜色均根据主题色调着色，营造柔和的3D浮雕效果。</w:t>
      </w:r>
    </w:p>
    <w:p w14:paraId="5DAFE01E" w14:textId="77777777" w:rsidR="00337C03" w:rsidRDefault="00000000">
      <w:pPr>
        <w:spacing w:line="300" w:lineRule="auto"/>
        <w:ind w:firstLine="42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阴影基础色变量：</w:t>
      </w:r>
    </w:p>
    <w:p w14:paraId="3F35D4FC" w14:textId="77777777" w:rsidR="00337C03" w:rsidRDefault="00000000">
      <w:pPr>
        <w:spacing w:before="120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表3-4 阴影基础色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4981561C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0F38AB94" w14:textId="77777777" w:rsidR="00337C03" w:rsidRDefault="00000000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0C1B130D" w14:textId="77777777" w:rsidR="00337C03" w:rsidRDefault="00000000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说明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05B69BBD" w14:textId="77777777" w:rsidR="00337C03" w:rsidRDefault="00000000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薄荷主题值</w:t>
            </w:r>
          </w:p>
        </w:tc>
      </w:tr>
      <w:tr w:rsidR="00337C03" w14:paraId="0036EC14" w14:textId="77777777">
        <w:trPr>
          <w:jc w:val="center"/>
        </w:trPr>
        <w:tc>
          <w:tcPr>
            <w:tcW w:w="2767" w:type="dxa"/>
          </w:tcPr>
          <w:p w14:paraId="01D14FB6" w14:textId="06DE820C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shadow-light</w:t>
            </w:r>
          </w:p>
        </w:tc>
        <w:tc>
          <w:tcPr>
            <w:tcW w:w="2767" w:type="dxa"/>
          </w:tcPr>
          <w:p w14:paraId="55EB9CEF" w14:textId="77777777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亮侧阴影（高光）</w:t>
            </w:r>
          </w:p>
        </w:tc>
        <w:tc>
          <w:tcPr>
            <w:tcW w:w="2767" w:type="dxa"/>
          </w:tcPr>
          <w:p w14:paraId="4AF04FEC" w14:textId="77777777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rgba(255, 255, 255, 1)</w:t>
            </w:r>
          </w:p>
        </w:tc>
      </w:tr>
      <w:tr w:rsidR="00337C03" w14:paraId="5023B042" w14:textId="77777777">
        <w:trPr>
          <w:jc w:val="center"/>
        </w:trPr>
        <w:tc>
          <w:tcPr>
            <w:tcW w:w="2767" w:type="dxa"/>
          </w:tcPr>
          <w:p w14:paraId="560B587D" w14:textId="3F7D5277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shadow-dark</w:t>
            </w:r>
          </w:p>
        </w:tc>
        <w:tc>
          <w:tcPr>
            <w:tcW w:w="2767" w:type="dxa"/>
          </w:tcPr>
          <w:p w14:paraId="0C4E871C" w14:textId="77777777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暗侧阴影（投影）</w:t>
            </w:r>
          </w:p>
        </w:tc>
        <w:tc>
          <w:tcPr>
            <w:tcW w:w="2767" w:type="dxa"/>
          </w:tcPr>
          <w:p w14:paraId="3BA1FAEA" w14:textId="77777777" w:rsidR="00337C0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rgba(39, 192, 125, 0.15)（主题色调着色）</w:t>
            </w:r>
          </w:p>
        </w:tc>
      </w:tr>
    </w:tbl>
    <w:p w14:paraId="042DB83C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69018A9F" w14:textId="77777777" w:rsidR="00337C03" w:rsidRDefault="00000000">
      <w:pPr>
        <w:spacing w:line="300" w:lineRule="auto"/>
        <w:ind w:firstLine="420"/>
        <w:rPr>
          <w:rFonts w:hint="eastAsia"/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阴影Token层级：</w:t>
      </w:r>
    </w:p>
    <w:p w14:paraId="7B2FD1C5" w14:textId="77777777" w:rsidR="00337C03" w:rsidRDefault="00000000">
      <w:pPr>
        <w:spacing w:before="120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表3-5 阴影Token层级（4级）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4DA570E3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748F74DD" w14:textId="77777777" w:rsidR="00337C03" w:rsidRDefault="00000000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3E833DB1" w14:textId="77777777" w:rsidR="00337C03" w:rsidRDefault="00000000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偏移/模糊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4BE28F6F" w14:textId="77777777" w:rsidR="00337C03" w:rsidRDefault="00000000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使用场景</w:t>
            </w:r>
          </w:p>
        </w:tc>
      </w:tr>
      <w:tr w:rsidR="00337C03" w14:paraId="16D14F7A" w14:textId="77777777">
        <w:trPr>
          <w:jc w:val="center"/>
        </w:trPr>
        <w:tc>
          <w:tcPr>
            <w:tcW w:w="2767" w:type="dxa"/>
          </w:tcPr>
          <w:p w14:paraId="5EE88CF4" w14:textId="2CF3E01D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shadow-soft</w:t>
            </w:r>
          </w:p>
        </w:tc>
        <w:tc>
          <w:tcPr>
            <w:tcW w:w="2767" w:type="dxa"/>
          </w:tcPr>
          <w:p w14:paraId="1A745A57" w14:textId="77777777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-8rpx -8rpx 24rpx / 8rpx 8rpx 24rpx</w:t>
            </w:r>
          </w:p>
        </w:tc>
        <w:tc>
          <w:tcPr>
            <w:tcW w:w="2767" w:type="dxa"/>
          </w:tcPr>
          <w:p w14:paraId="7CBA6C15" w14:textId="77777777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轻量卡片、输入框</w:t>
            </w:r>
          </w:p>
        </w:tc>
      </w:tr>
      <w:tr w:rsidR="00337C03" w14:paraId="4B722369" w14:textId="77777777">
        <w:trPr>
          <w:jc w:val="center"/>
        </w:trPr>
        <w:tc>
          <w:tcPr>
            <w:tcW w:w="2767" w:type="dxa"/>
          </w:tcPr>
          <w:p w14:paraId="76E2B9E2" w14:textId="7B04886C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shadow-card</w:t>
            </w:r>
          </w:p>
        </w:tc>
        <w:tc>
          <w:tcPr>
            <w:tcW w:w="2767" w:type="dxa"/>
          </w:tcPr>
          <w:p w14:paraId="730206A3" w14:textId="77777777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-12rpx -12rpx 32rpx / 12rpx 12rpx 32rpx</w:t>
            </w:r>
          </w:p>
        </w:tc>
        <w:tc>
          <w:tcPr>
            <w:tcW w:w="2767" w:type="dxa"/>
          </w:tcPr>
          <w:p w14:paraId="2FC59F04" w14:textId="77777777" w:rsidR="00337C0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标准卡片（首页/统计/预算）</w:t>
            </w:r>
          </w:p>
        </w:tc>
      </w:tr>
      <w:tr w:rsidR="00337C03" w14:paraId="1CF9ADD1" w14:textId="77777777">
        <w:trPr>
          <w:jc w:val="center"/>
        </w:trPr>
        <w:tc>
          <w:tcPr>
            <w:tcW w:w="2767" w:type="dxa"/>
          </w:tcPr>
          <w:p w14:paraId="74C54D81" w14:textId="737397A2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shadow-elevated</w:t>
            </w:r>
          </w:p>
        </w:tc>
        <w:tc>
          <w:tcPr>
            <w:tcW w:w="2767" w:type="dxa"/>
          </w:tcPr>
          <w:p w14:paraId="503B5050" w14:textId="77777777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-16rpx -16rpx 48rpx / 16rpx 16rpx 48rpx</w:t>
            </w:r>
          </w:p>
        </w:tc>
        <w:tc>
          <w:tcPr>
            <w:tcW w:w="2767" w:type="dxa"/>
          </w:tcPr>
          <w:p w14:paraId="0E84F00C" w14:textId="77777777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弹窗、浮层</w:t>
            </w:r>
          </w:p>
        </w:tc>
      </w:tr>
      <w:tr w:rsidR="00337C03" w14:paraId="00B53F73" w14:textId="77777777">
        <w:trPr>
          <w:jc w:val="center"/>
        </w:trPr>
        <w:tc>
          <w:tcPr>
            <w:tcW w:w="2767" w:type="dxa"/>
          </w:tcPr>
          <w:p w14:paraId="318DD9E8" w14:textId="24635037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shadow-hero</w:t>
            </w:r>
          </w:p>
        </w:tc>
        <w:tc>
          <w:tcPr>
            <w:tcW w:w="2767" w:type="dxa"/>
          </w:tcPr>
          <w:p w14:paraId="29ED6EDA" w14:textId="77777777" w:rsidR="00337C0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0 16rpx 40rpx（仅暗侧）</w:t>
            </w:r>
          </w:p>
        </w:tc>
        <w:tc>
          <w:tcPr>
            <w:tcW w:w="2767" w:type="dxa"/>
          </w:tcPr>
          <w:p w14:paraId="14C2654F" w14:textId="77777777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Hero卡投影</w:t>
            </w:r>
          </w:p>
        </w:tc>
      </w:tr>
    </w:tbl>
    <w:p w14:paraId="4EC079AE" w14:textId="77777777" w:rsidR="00337C03" w:rsidRDefault="00337C03">
      <w:pPr>
        <w:rPr>
          <w:rFonts w:hint="eastAsia"/>
          <w:color w:val="000000" w:themeColor="text1"/>
        </w:rPr>
      </w:pPr>
    </w:p>
    <w:p w14:paraId="4908F89A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15" w:name="_Toc232264970"/>
      <w:r>
        <w:rPr>
          <w:rFonts w:ascii="宋体" w:eastAsia="宋体" w:hAnsi="宋体"/>
          <w:color w:val="000000" w:themeColor="text1"/>
          <w:sz w:val="30"/>
        </w:rPr>
        <w:t>3.4 字体体系</w:t>
      </w:r>
      <w:bookmarkEnd w:id="15"/>
    </w:p>
    <w:p w14:paraId="78361777" w14:textId="77777777" w:rsidR="00337C03" w:rsidRDefault="00000000">
      <w:pPr>
        <w:spacing w:line="300" w:lineRule="auto"/>
        <w:ind w:firstLine="420"/>
        <w:rPr>
          <w:rFonts w:hint="eastAsia"/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字体族声明：</w:t>
      </w:r>
    </w:p>
    <w:p w14:paraId="4E2F232C" w14:textId="77777777" w:rsidR="00337C03" w:rsidRDefault="00000000" w:rsidP="00997B57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表3-6 字体族声明</w:t>
      </w:r>
    </w:p>
    <w:tbl>
      <w:tblPr>
        <w:tblStyle w:val="af4"/>
        <w:tblW w:w="9072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3539"/>
      </w:tblGrid>
      <w:tr w:rsidR="00337C03" w14:paraId="101B45EB" w14:textId="77777777" w:rsidTr="00997B57">
        <w:trPr>
          <w:jc w:val="center"/>
        </w:trPr>
        <w:tc>
          <w:tcPr>
            <w:tcW w:w="2766" w:type="dxa"/>
            <w:tcBorders>
              <w:bottom w:val="single" w:sz="8" w:space="0" w:color="000000"/>
            </w:tcBorders>
          </w:tcPr>
          <w:p w14:paraId="01651B0A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1ECB101F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字体栈</w:t>
            </w:r>
          </w:p>
        </w:tc>
        <w:tc>
          <w:tcPr>
            <w:tcW w:w="3539" w:type="dxa"/>
            <w:tcBorders>
              <w:bottom w:val="single" w:sz="8" w:space="0" w:color="000000"/>
            </w:tcBorders>
          </w:tcPr>
          <w:p w14:paraId="6F3645A9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用途</w:t>
            </w:r>
          </w:p>
        </w:tc>
      </w:tr>
      <w:tr w:rsidR="00337C03" w14:paraId="2B28B092" w14:textId="77777777" w:rsidTr="00997B57">
        <w:trPr>
          <w:jc w:val="center"/>
        </w:trPr>
        <w:tc>
          <w:tcPr>
            <w:tcW w:w="2766" w:type="dxa"/>
          </w:tcPr>
          <w:p w14:paraId="0155F841" w14:textId="251EADEC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font-numeric</w:t>
            </w:r>
          </w:p>
        </w:tc>
        <w:tc>
          <w:tcPr>
            <w:tcW w:w="2767" w:type="dxa"/>
          </w:tcPr>
          <w:p w14:paraId="5A218BB6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DIN Alternate, Helvetica Neue, Helvetica, -apple-</w:t>
            </w:r>
            <w:r>
              <w:rPr>
                <w:color w:val="000000" w:themeColor="text1"/>
                <w:sz w:val="21"/>
              </w:rPr>
              <w:lastRenderedPageBreak/>
              <w:t>system, PingFang SC, sans-serif</w:t>
            </w:r>
          </w:p>
        </w:tc>
        <w:tc>
          <w:tcPr>
            <w:tcW w:w="3539" w:type="dxa"/>
          </w:tcPr>
          <w:p w14:paraId="53F9A480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金额数字、统计数字</w:t>
            </w:r>
          </w:p>
        </w:tc>
      </w:tr>
      <w:tr w:rsidR="00337C03" w14:paraId="0F66185B" w14:textId="77777777" w:rsidTr="00997B57">
        <w:trPr>
          <w:jc w:val="center"/>
        </w:trPr>
        <w:tc>
          <w:tcPr>
            <w:tcW w:w="2766" w:type="dxa"/>
          </w:tcPr>
          <w:p w14:paraId="530AA45C" w14:textId="00049B92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font-body</w:t>
            </w:r>
          </w:p>
        </w:tc>
        <w:tc>
          <w:tcPr>
            <w:tcW w:w="2767" w:type="dxa"/>
          </w:tcPr>
          <w:p w14:paraId="5A5036A9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-apple-system, BlinkMacSystemFont, PingFang SC, Microsoft YaHei, sans-serif</w:t>
            </w:r>
          </w:p>
        </w:tc>
        <w:tc>
          <w:tcPr>
            <w:tcW w:w="3539" w:type="dxa"/>
          </w:tcPr>
          <w:p w14:paraId="524DD80C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正文文字、标题</w:t>
            </w:r>
          </w:p>
        </w:tc>
      </w:tr>
    </w:tbl>
    <w:p w14:paraId="5AC12649" w14:textId="77777777" w:rsidR="00337C03" w:rsidRDefault="00337C03">
      <w:pPr>
        <w:rPr>
          <w:rFonts w:hint="eastAsia"/>
          <w:color w:val="000000" w:themeColor="text1"/>
        </w:rPr>
      </w:pPr>
    </w:p>
    <w:p w14:paraId="3EE6A672" w14:textId="77777777" w:rsidR="00337C03" w:rsidRDefault="00000000">
      <w:pPr>
        <w:spacing w:line="300" w:lineRule="auto"/>
        <w:ind w:firstLine="420"/>
        <w:rPr>
          <w:rFonts w:hint="eastAsia"/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字号体系（8级）：</w:t>
      </w:r>
    </w:p>
    <w:p w14:paraId="318C3AC8" w14:textId="77777777" w:rsidR="00337C03" w:rsidRDefault="00000000" w:rsidP="00997B57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表3-7 字号体系（8级）</w:t>
      </w:r>
    </w:p>
    <w:tbl>
      <w:tblPr>
        <w:tblStyle w:val="af4"/>
        <w:tblW w:w="8789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2149"/>
      </w:tblGrid>
      <w:tr w:rsidR="00337C03" w14:paraId="3567CE3D" w14:textId="77777777" w:rsidTr="00997B57">
        <w:trPr>
          <w:jc w:val="center"/>
        </w:trPr>
        <w:tc>
          <w:tcPr>
            <w:tcW w:w="1660" w:type="dxa"/>
            <w:tcBorders>
              <w:bottom w:val="single" w:sz="8" w:space="0" w:color="000000"/>
            </w:tcBorders>
          </w:tcPr>
          <w:p w14:paraId="6BB7DC8D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级别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0794FB85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7981DF2D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rpx值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065BB497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换算px</w:t>
            </w:r>
          </w:p>
        </w:tc>
        <w:tc>
          <w:tcPr>
            <w:tcW w:w="2149" w:type="dxa"/>
            <w:tcBorders>
              <w:bottom w:val="single" w:sz="8" w:space="0" w:color="000000"/>
            </w:tcBorders>
          </w:tcPr>
          <w:p w14:paraId="072BC66C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用途</w:t>
            </w:r>
          </w:p>
        </w:tc>
      </w:tr>
      <w:tr w:rsidR="00337C03" w14:paraId="43B1EED0" w14:textId="77777777" w:rsidTr="00997B57">
        <w:trPr>
          <w:jc w:val="center"/>
        </w:trPr>
        <w:tc>
          <w:tcPr>
            <w:tcW w:w="1660" w:type="dxa"/>
          </w:tcPr>
          <w:p w14:paraId="6A5FCC0E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Display</w:t>
            </w:r>
          </w:p>
        </w:tc>
        <w:tc>
          <w:tcPr>
            <w:tcW w:w="1660" w:type="dxa"/>
          </w:tcPr>
          <w:p w14:paraId="78242361" w14:textId="3EEDC105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font-size-display</w:t>
            </w:r>
          </w:p>
        </w:tc>
        <w:tc>
          <w:tcPr>
            <w:tcW w:w="1660" w:type="dxa"/>
          </w:tcPr>
          <w:p w14:paraId="1D6E2877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96rpx</w:t>
            </w:r>
          </w:p>
        </w:tc>
        <w:tc>
          <w:tcPr>
            <w:tcW w:w="1660" w:type="dxa"/>
          </w:tcPr>
          <w:p w14:paraId="26132A2F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~48px</w:t>
            </w:r>
          </w:p>
        </w:tc>
        <w:tc>
          <w:tcPr>
            <w:tcW w:w="2149" w:type="dxa"/>
          </w:tcPr>
          <w:p w14:paraId="48461574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记账页核心金额数字</w:t>
            </w:r>
          </w:p>
        </w:tc>
      </w:tr>
      <w:tr w:rsidR="00337C03" w14:paraId="0B6F3186" w14:textId="77777777" w:rsidTr="00997B57">
        <w:trPr>
          <w:jc w:val="center"/>
        </w:trPr>
        <w:tc>
          <w:tcPr>
            <w:tcW w:w="1660" w:type="dxa"/>
          </w:tcPr>
          <w:p w14:paraId="1C237C14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H1</w:t>
            </w:r>
          </w:p>
        </w:tc>
        <w:tc>
          <w:tcPr>
            <w:tcW w:w="1660" w:type="dxa"/>
          </w:tcPr>
          <w:p w14:paraId="185BCEEE" w14:textId="64C7C7C0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font-size-h1</w:t>
            </w:r>
          </w:p>
        </w:tc>
        <w:tc>
          <w:tcPr>
            <w:tcW w:w="1660" w:type="dxa"/>
          </w:tcPr>
          <w:p w14:paraId="151E34C4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52rpx</w:t>
            </w:r>
          </w:p>
        </w:tc>
        <w:tc>
          <w:tcPr>
            <w:tcW w:w="1660" w:type="dxa"/>
          </w:tcPr>
          <w:p w14:paraId="42DAEE70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~26px</w:t>
            </w:r>
          </w:p>
        </w:tc>
        <w:tc>
          <w:tcPr>
            <w:tcW w:w="2149" w:type="dxa"/>
          </w:tcPr>
          <w:p w14:paraId="63FA111B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首页/预算/统计核心数字</w:t>
            </w:r>
          </w:p>
        </w:tc>
      </w:tr>
      <w:tr w:rsidR="00337C03" w14:paraId="1675FA18" w14:textId="77777777" w:rsidTr="00997B57">
        <w:trPr>
          <w:jc w:val="center"/>
        </w:trPr>
        <w:tc>
          <w:tcPr>
            <w:tcW w:w="1660" w:type="dxa"/>
          </w:tcPr>
          <w:p w14:paraId="43CB86B2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H2</w:t>
            </w:r>
          </w:p>
        </w:tc>
        <w:tc>
          <w:tcPr>
            <w:tcW w:w="1660" w:type="dxa"/>
          </w:tcPr>
          <w:p w14:paraId="71FB2A29" w14:textId="4200CDBB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font-size-h2</w:t>
            </w:r>
          </w:p>
        </w:tc>
        <w:tc>
          <w:tcPr>
            <w:tcW w:w="1660" w:type="dxa"/>
          </w:tcPr>
          <w:p w14:paraId="4B8D5C62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44rpx</w:t>
            </w:r>
          </w:p>
        </w:tc>
        <w:tc>
          <w:tcPr>
            <w:tcW w:w="1660" w:type="dxa"/>
          </w:tcPr>
          <w:p w14:paraId="091DEE40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~22px</w:t>
            </w:r>
          </w:p>
        </w:tc>
        <w:tc>
          <w:tcPr>
            <w:tcW w:w="2149" w:type="dxa"/>
          </w:tcPr>
          <w:p w14:paraId="5C49CE23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足迹卡数字、进度环中心</w:t>
            </w:r>
          </w:p>
        </w:tc>
      </w:tr>
      <w:tr w:rsidR="00337C03" w14:paraId="516C4BE6" w14:textId="77777777" w:rsidTr="00997B57">
        <w:trPr>
          <w:jc w:val="center"/>
        </w:trPr>
        <w:tc>
          <w:tcPr>
            <w:tcW w:w="1660" w:type="dxa"/>
          </w:tcPr>
          <w:p w14:paraId="47083B57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H3</w:t>
            </w:r>
          </w:p>
        </w:tc>
        <w:tc>
          <w:tcPr>
            <w:tcW w:w="1660" w:type="dxa"/>
          </w:tcPr>
          <w:p w14:paraId="21D96388" w14:textId="65B8C561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font-size-h3</w:t>
            </w:r>
          </w:p>
        </w:tc>
        <w:tc>
          <w:tcPr>
            <w:tcW w:w="1660" w:type="dxa"/>
          </w:tcPr>
          <w:p w14:paraId="2BCC139A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36rpx</w:t>
            </w:r>
          </w:p>
        </w:tc>
        <w:tc>
          <w:tcPr>
            <w:tcW w:w="1660" w:type="dxa"/>
          </w:tcPr>
          <w:p w14:paraId="4F18C174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~18px</w:t>
            </w:r>
          </w:p>
        </w:tc>
        <w:tc>
          <w:tcPr>
            <w:tcW w:w="2149" w:type="dxa"/>
          </w:tcPr>
          <w:p w14:paraId="03C25610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三级标题、卡片标题</w:t>
            </w:r>
          </w:p>
        </w:tc>
      </w:tr>
      <w:tr w:rsidR="00337C03" w14:paraId="637396FE" w14:textId="77777777" w:rsidTr="00997B57">
        <w:trPr>
          <w:jc w:val="center"/>
        </w:trPr>
        <w:tc>
          <w:tcPr>
            <w:tcW w:w="1660" w:type="dxa"/>
          </w:tcPr>
          <w:p w14:paraId="42A89736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Body</w:t>
            </w:r>
          </w:p>
        </w:tc>
        <w:tc>
          <w:tcPr>
            <w:tcW w:w="1660" w:type="dxa"/>
          </w:tcPr>
          <w:p w14:paraId="58BDD898" w14:textId="47C26EBB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font-size-body</w:t>
            </w:r>
          </w:p>
        </w:tc>
        <w:tc>
          <w:tcPr>
            <w:tcW w:w="1660" w:type="dxa"/>
          </w:tcPr>
          <w:p w14:paraId="062B213B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28rpx</w:t>
            </w:r>
          </w:p>
        </w:tc>
        <w:tc>
          <w:tcPr>
            <w:tcW w:w="1660" w:type="dxa"/>
          </w:tcPr>
          <w:p w14:paraId="3FA67806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~14px</w:t>
            </w:r>
          </w:p>
        </w:tc>
        <w:tc>
          <w:tcPr>
            <w:tcW w:w="2149" w:type="dxa"/>
          </w:tcPr>
          <w:p w14:paraId="705762BB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正文内容</w:t>
            </w:r>
          </w:p>
        </w:tc>
      </w:tr>
      <w:tr w:rsidR="00337C03" w14:paraId="0AEBCBBB" w14:textId="77777777" w:rsidTr="00997B57">
        <w:trPr>
          <w:jc w:val="center"/>
        </w:trPr>
        <w:tc>
          <w:tcPr>
            <w:tcW w:w="1660" w:type="dxa"/>
          </w:tcPr>
          <w:p w14:paraId="6474803D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Regular</w:t>
            </w:r>
          </w:p>
        </w:tc>
        <w:tc>
          <w:tcPr>
            <w:tcW w:w="1660" w:type="dxa"/>
          </w:tcPr>
          <w:p w14:paraId="64688890" w14:textId="7E0A6976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font-size-regular</w:t>
            </w:r>
          </w:p>
        </w:tc>
        <w:tc>
          <w:tcPr>
            <w:tcW w:w="1660" w:type="dxa"/>
          </w:tcPr>
          <w:p w14:paraId="194BE571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26rpx</w:t>
            </w:r>
          </w:p>
        </w:tc>
        <w:tc>
          <w:tcPr>
            <w:tcW w:w="1660" w:type="dxa"/>
          </w:tcPr>
          <w:p w14:paraId="0FADCD76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~13px</w:t>
            </w:r>
          </w:p>
        </w:tc>
        <w:tc>
          <w:tcPr>
            <w:tcW w:w="2149" w:type="dxa"/>
          </w:tcPr>
          <w:p w14:paraId="19AFDE31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分类名称、列表文字</w:t>
            </w:r>
          </w:p>
        </w:tc>
      </w:tr>
      <w:tr w:rsidR="00337C03" w14:paraId="2260FEC8" w14:textId="77777777" w:rsidTr="00997B57">
        <w:trPr>
          <w:jc w:val="center"/>
        </w:trPr>
        <w:tc>
          <w:tcPr>
            <w:tcW w:w="1660" w:type="dxa"/>
          </w:tcPr>
          <w:p w14:paraId="12F374D1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Small</w:t>
            </w:r>
          </w:p>
        </w:tc>
        <w:tc>
          <w:tcPr>
            <w:tcW w:w="1660" w:type="dxa"/>
          </w:tcPr>
          <w:p w14:paraId="20D52C07" w14:textId="7FF1C782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font-size-small</w:t>
            </w:r>
          </w:p>
        </w:tc>
        <w:tc>
          <w:tcPr>
            <w:tcW w:w="1660" w:type="dxa"/>
          </w:tcPr>
          <w:p w14:paraId="2D06C191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22rpx</w:t>
            </w:r>
          </w:p>
        </w:tc>
        <w:tc>
          <w:tcPr>
            <w:tcW w:w="1660" w:type="dxa"/>
          </w:tcPr>
          <w:p w14:paraId="773C93EA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~11px</w:t>
            </w:r>
          </w:p>
        </w:tc>
        <w:tc>
          <w:tcPr>
            <w:tcW w:w="2149" w:type="dxa"/>
          </w:tcPr>
          <w:p w14:paraId="6A0379B5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辅助标签、单位文字</w:t>
            </w:r>
          </w:p>
        </w:tc>
      </w:tr>
      <w:tr w:rsidR="00337C03" w14:paraId="2932B08C" w14:textId="77777777" w:rsidTr="00997B57">
        <w:trPr>
          <w:jc w:val="center"/>
        </w:trPr>
        <w:tc>
          <w:tcPr>
            <w:tcW w:w="1660" w:type="dxa"/>
          </w:tcPr>
          <w:p w14:paraId="7E1AF2F4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Tiny</w:t>
            </w:r>
          </w:p>
        </w:tc>
        <w:tc>
          <w:tcPr>
            <w:tcW w:w="1660" w:type="dxa"/>
          </w:tcPr>
          <w:p w14:paraId="6AE77299" w14:textId="33349B01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font-size-tiny</w:t>
            </w:r>
          </w:p>
        </w:tc>
        <w:tc>
          <w:tcPr>
            <w:tcW w:w="1660" w:type="dxa"/>
          </w:tcPr>
          <w:p w14:paraId="4C245071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20rpx</w:t>
            </w:r>
          </w:p>
        </w:tc>
        <w:tc>
          <w:tcPr>
            <w:tcW w:w="1660" w:type="dxa"/>
          </w:tcPr>
          <w:p w14:paraId="282ED871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~10px</w:t>
            </w:r>
          </w:p>
        </w:tc>
        <w:tc>
          <w:tcPr>
            <w:tcW w:w="2149" w:type="dxa"/>
          </w:tcPr>
          <w:p w14:paraId="28323547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最小标签、脚注</w:t>
            </w:r>
          </w:p>
        </w:tc>
      </w:tr>
    </w:tbl>
    <w:p w14:paraId="18ABB6D7" w14:textId="77777777" w:rsidR="00337C03" w:rsidRDefault="00337C03">
      <w:pPr>
        <w:rPr>
          <w:rFonts w:hint="eastAsia"/>
          <w:color w:val="000000" w:themeColor="text1"/>
        </w:rPr>
      </w:pPr>
    </w:p>
    <w:p w14:paraId="0E9210A1" w14:textId="77777777" w:rsidR="00337C03" w:rsidRDefault="00000000">
      <w:pPr>
        <w:spacing w:line="300" w:lineRule="auto"/>
        <w:ind w:firstLine="420"/>
        <w:rPr>
          <w:rFonts w:hint="eastAsia"/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字重体系（5级）：</w:t>
      </w:r>
    </w:p>
    <w:p w14:paraId="14949EA6" w14:textId="77777777" w:rsidR="00337C03" w:rsidRDefault="00000000" w:rsidP="00997B57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表3-8 字重体系（5级）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337C03" w14:paraId="27E69651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2496F596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级别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E584692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B982908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76AD128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用途</w:t>
            </w:r>
          </w:p>
        </w:tc>
      </w:tr>
      <w:tr w:rsidR="00337C03" w14:paraId="71A850C8" w14:textId="77777777">
        <w:trPr>
          <w:jc w:val="center"/>
        </w:trPr>
        <w:tc>
          <w:tcPr>
            <w:tcW w:w="2075" w:type="dxa"/>
          </w:tcPr>
          <w:p w14:paraId="54217066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Black</w:t>
            </w:r>
          </w:p>
        </w:tc>
        <w:tc>
          <w:tcPr>
            <w:tcW w:w="2075" w:type="dxa"/>
          </w:tcPr>
          <w:p w14:paraId="21E1E421" w14:textId="0D818472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font-weight-black</w:t>
            </w:r>
          </w:p>
        </w:tc>
        <w:tc>
          <w:tcPr>
            <w:tcW w:w="2075" w:type="dxa"/>
          </w:tcPr>
          <w:p w14:paraId="71F98F1E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800</w:t>
            </w:r>
          </w:p>
        </w:tc>
        <w:tc>
          <w:tcPr>
            <w:tcW w:w="2075" w:type="dxa"/>
          </w:tcPr>
          <w:p w14:paraId="0DF45688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金额大数字（display）</w:t>
            </w:r>
          </w:p>
        </w:tc>
      </w:tr>
      <w:tr w:rsidR="00337C03" w14:paraId="0613F743" w14:textId="77777777">
        <w:trPr>
          <w:jc w:val="center"/>
        </w:trPr>
        <w:tc>
          <w:tcPr>
            <w:tcW w:w="2075" w:type="dxa"/>
          </w:tcPr>
          <w:p w14:paraId="612FFD65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Bold</w:t>
            </w:r>
          </w:p>
        </w:tc>
        <w:tc>
          <w:tcPr>
            <w:tcW w:w="2075" w:type="dxa"/>
          </w:tcPr>
          <w:p w14:paraId="0918E589" w14:textId="1465590F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font-weight-bold</w:t>
            </w:r>
          </w:p>
        </w:tc>
        <w:tc>
          <w:tcPr>
            <w:tcW w:w="2075" w:type="dxa"/>
          </w:tcPr>
          <w:p w14:paraId="1B2A6415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700</w:t>
            </w:r>
          </w:p>
        </w:tc>
        <w:tc>
          <w:tcPr>
            <w:tcW w:w="2075" w:type="dxa"/>
          </w:tcPr>
          <w:p w14:paraId="444E2CA8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标题、强调数字</w:t>
            </w:r>
          </w:p>
        </w:tc>
      </w:tr>
      <w:tr w:rsidR="00337C03" w14:paraId="6CA5DEF4" w14:textId="77777777">
        <w:trPr>
          <w:jc w:val="center"/>
        </w:trPr>
        <w:tc>
          <w:tcPr>
            <w:tcW w:w="2075" w:type="dxa"/>
          </w:tcPr>
          <w:p w14:paraId="47016ABB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Semibold</w:t>
            </w:r>
          </w:p>
        </w:tc>
        <w:tc>
          <w:tcPr>
            <w:tcW w:w="2075" w:type="dxa"/>
          </w:tcPr>
          <w:p w14:paraId="1C6853EA" w14:textId="6350F219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font-weight-semibold</w:t>
            </w:r>
          </w:p>
        </w:tc>
        <w:tc>
          <w:tcPr>
            <w:tcW w:w="2075" w:type="dxa"/>
          </w:tcPr>
          <w:p w14:paraId="6967F286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600</w:t>
            </w:r>
          </w:p>
        </w:tc>
        <w:tc>
          <w:tcPr>
            <w:tcW w:w="2075" w:type="dxa"/>
          </w:tcPr>
          <w:p w14:paraId="53CFF990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副标题、活跃状态标签</w:t>
            </w:r>
          </w:p>
        </w:tc>
      </w:tr>
      <w:tr w:rsidR="00337C03" w14:paraId="417BE1C1" w14:textId="77777777">
        <w:trPr>
          <w:jc w:val="center"/>
        </w:trPr>
        <w:tc>
          <w:tcPr>
            <w:tcW w:w="2075" w:type="dxa"/>
          </w:tcPr>
          <w:p w14:paraId="32672815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Medium</w:t>
            </w:r>
          </w:p>
        </w:tc>
        <w:tc>
          <w:tcPr>
            <w:tcW w:w="2075" w:type="dxa"/>
          </w:tcPr>
          <w:p w14:paraId="3A7987C5" w14:textId="3432D00F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font-weight-medium</w:t>
            </w:r>
          </w:p>
        </w:tc>
        <w:tc>
          <w:tcPr>
            <w:tcW w:w="2075" w:type="dxa"/>
          </w:tcPr>
          <w:p w14:paraId="635A57BF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500</w:t>
            </w:r>
          </w:p>
        </w:tc>
        <w:tc>
          <w:tcPr>
            <w:tcW w:w="2075" w:type="dxa"/>
          </w:tcPr>
          <w:p w14:paraId="1BE529A8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普通标签、按钮文字</w:t>
            </w:r>
          </w:p>
        </w:tc>
      </w:tr>
      <w:tr w:rsidR="00337C03" w14:paraId="40F4ADF5" w14:textId="77777777">
        <w:trPr>
          <w:jc w:val="center"/>
        </w:trPr>
        <w:tc>
          <w:tcPr>
            <w:tcW w:w="2075" w:type="dxa"/>
          </w:tcPr>
          <w:p w14:paraId="48908D24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Regular</w:t>
            </w:r>
          </w:p>
        </w:tc>
        <w:tc>
          <w:tcPr>
            <w:tcW w:w="2075" w:type="dxa"/>
          </w:tcPr>
          <w:p w14:paraId="6C838AB9" w14:textId="5C5D91F3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font-weight-regular</w:t>
            </w:r>
          </w:p>
        </w:tc>
        <w:tc>
          <w:tcPr>
            <w:tcW w:w="2075" w:type="dxa"/>
          </w:tcPr>
          <w:p w14:paraId="0D6DC396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400</w:t>
            </w:r>
          </w:p>
        </w:tc>
        <w:tc>
          <w:tcPr>
            <w:tcW w:w="2075" w:type="dxa"/>
          </w:tcPr>
          <w:p w14:paraId="46F50604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正文内容</w:t>
            </w:r>
          </w:p>
        </w:tc>
      </w:tr>
    </w:tbl>
    <w:p w14:paraId="05C25611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1DC486A1" w14:textId="18D6E6BF" w:rsidR="00337C03" w:rsidRDefault="00000000" w:rsidP="00997B57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行高体系（3级）：line-height-tight:1.1（数字/标题）、line-height-normal:1.4（正文）、line-height-relaxed:1.6（长文段落）。</w:t>
      </w:r>
    </w:p>
    <w:p w14:paraId="176D92AD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16" w:name="_Toc232264971"/>
      <w:r>
        <w:rPr>
          <w:rFonts w:ascii="宋体" w:eastAsia="宋体" w:hAnsi="宋体"/>
          <w:color w:val="000000" w:themeColor="text1"/>
          <w:sz w:val="30"/>
          <w:lang w:eastAsia="zh-CN"/>
        </w:rPr>
        <w:t>3.5 圆角体系</w:t>
      </w:r>
      <w:bookmarkEnd w:id="16"/>
    </w:p>
    <w:p w14:paraId="61A0B590" w14:textId="77777777" w:rsidR="00337C03" w:rsidRDefault="00000000" w:rsidP="00997B57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表3-9 圆角体系（6级）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1727D2C2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6D62306C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6AE89AA4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值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788165B5" w14:textId="77777777" w:rsidR="00337C03" w:rsidRDefault="00000000" w:rsidP="00997B57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适用场景</w:t>
            </w:r>
          </w:p>
        </w:tc>
      </w:tr>
      <w:tr w:rsidR="00337C03" w14:paraId="406EBA98" w14:textId="77777777">
        <w:trPr>
          <w:jc w:val="center"/>
        </w:trPr>
        <w:tc>
          <w:tcPr>
            <w:tcW w:w="2767" w:type="dxa"/>
          </w:tcPr>
          <w:p w14:paraId="6DCD15A5" w14:textId="4445C5A5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radius-sm</w:t>
            </w:r>
          </w:p>
        </w:tc>
        <w:tc>
          <w:tcPr>
            <w:tcW w:w="2767" w:type="dxa"/>
          </w:tcPr>
          <w:p w14:paraId="6FC44B7B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8rpx</w:t>
            </w:r>
          </w:p>
        </w:tc>
        <w:tc>
          <w:tcPr>
            <w:tcW w:w="2767" w:type="dxa"/>
          </w:tcPr>
          <w:p w14:paraId="5890A74B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小元素：标签、徽章</w:t>
            </w:r>
          </w:p>
        </w:tc>
      </w:tr>
      <w:tr w:rsidR="00337C03" w14:paraId="11C65BA2" w14:textId="77777777">
        <w:trPr>
          <w:jc w:val="center"/>
        </w:trPr>
        <w:tc>
          <w:tcPr>
            <w:tcW w:w="2767" w:type="dxa"/>
          </w:tcPr>
          <w:p w14:paraId="72F92498" w14:textId="2409DC43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radius-md</w:t>
            </w:r>
          </w:p>
        </w:tc>
        <w:tc>
          <w:tcPr>
            <w:tcW w:w="2767" w:type="dxa"/>
          </w:tcPr>
          <w:p w14:paraId="5AFDD114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16rpx</w:t>
            </w:r>
          </w:p>
        </w:tc>
        <w:tc>
          <w:tcPr>
            <w:tcW w:w="2767" w:type="dxa"/>
          </w:tcPr>
          <w:p w14:paraId="564AE1D4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次级元素：输入框、小按钮</w:t>
            </w:r>
          </w:p>
        </w:tc>
      </w:tr>
      <w:tr w:rsidR="00337C03" w14:paraId="4F37FA63" w14:textId="77777777">
        <w:trPr>
          <w:jc w:val="center"/>
        </w:trPr>
        <w:tc>
          <w:tcPr>
            <w:tcW w:w="2767" w:type="dxa"/>
          </w:tcPr>
          <w:p w14:paraId="01B6129F" w14:textId="0B3336C1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radius-lg</w:t>
            </w:r>
          </w:p>
        </w:tc>
        <w:tc>
          <w:tcPr>
            <w:tcW w:w="2767" w:type="dxa"/>
          </w:tcPr>
          <w:p w14:paraId="40F51D27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24rpx</w:t>
            </w:r>
          </w:p>
        </w:tc>
        <w:tc>
          <w:tcPr>
            <w:tcW w:w="2767" w:type="dxa"/>
          </w:tcPr>
          <w:p w14:paraId="166C2E46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中等元素：TabBar图标容器、按钮</w:t>
            </w:r>
          </w:p>
        </w:tc>
      </w:tr>
      <w:tr w:rsidR="00337C03" w14:paraId="1739E60C" w14:textId="77777777">
        <w:trPr>
          <w:jc w:val="center"/>
        </w:trPr>
        <w:tc>
          <w:tcPr>
            <w:tcW w:w="2767" w:type="dxa"/>
          </w:tcPr>
          <w:p w14:paraId="318D8254" w14:textId="0BE110AB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radius-xl</w:t>
            </w:r>
          </w:p>
        </w:tc>
        <w:tc>
          <w:tcPr>
            <w:tcW w:w="2767" w:type="dxa"/>
          </w:tcPr>
          <w:p w14:paraId="1CCDAC9B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32rpx</w:t>
            </w:r>
          </w:p>
        </w:tc>
        <w:tc>
          <w:tcPr>
            <w:tcW w:w="2767" w:type="dxa"/>
          </w:tcPr>
          <w:p w14:paraId="196372DA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大元素：TabBar外壳、底部弹窗</w:t>
            </w:r>
          </w:p>
        </w:tc>
      </w:tr>
      <w:tr w:rsidR="00337C03" w14:paraId="08081FC5" w14:textId="77777777">
        <w:trPr>
          <w:jc w:val="center"/>
        </w:trPr>
        <w:tc>
          <w:tcPr>
            <w:tcW w:w="2767" w:type="dxa"/>
          </w:tcPr>
          <w:p w14:paraId="233B0D76" w14:textId="14B3B896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radius-2xl</w:t>
            </w:r>
          </w:p>
        </w:tc>
        <w:tc>
          <w:tcPr>
            <w:tcW w:w="2767" w:type="dxa"/>
          </w:tcPr>
          <w:p w14:paraId="2B803D10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40rpx</w:t>
            </w:r>
          </w:p>
        </w:tc>
        <w:tc>
          <w:tcPr>
            <w:tcW w:w="2767" w:type="dxa"/>
          </w:tcPr>
          <w:p w14:paraId="71B35671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主卡片：首页卡、统计卡、预算卡</w:t>
            </w:r>
          </w:p>
        </w:tc>
      </w:tr>
      <w:tr w:rsidR="00337C03" w14:paraId="340B498C" w14:textId="77777777">
        <w:trPr>
          <w:jc w:val="center"/>
        </w:trPr>
        <w:tc>
          <w:tcPr>
            <w:tcW w:w="2767" w:type="dxa"/>
          </w:tcPr>
          <w:p w14:paraId="3AB77FA4" w14:textId="6727D1F0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radius-full</w:t>
            </w:r>
          </w:p>
        </w:tc>
        <w:tc>
          <w:tcPr>
            <w:tcW w:w="2767" w:type="dxa"/>
          </w:tcPr>
          <w:p w14:paraId="2CA87D76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9999rpx</w:t>
            </w:r>
          </w:p>
        </w:tc>
        <w:tc>
          <w:tcPr>
            <w:tcW w:w="2767" w:type="dxa"/>
          </w:tcPr>
          <w:p w14:paraId="56E1EB43" w14:textId="77777777" w:rsidR="00337C03" w:rsidRDefault="00000000" w:rsidP="00997B57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药丸形：收支切换滑块、胶囊指示器、圆形按钮</w:t>
            </w:r>
          </w:p>
        </w:tc>
      </w:tr>
    </w:tbl>
    <w:p w14:paraId="30116264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25F86AB3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17" w:name="_Toc232264972"/>
      <w:r>
        <w:rPr>
          <w:rFonts w:ascii="宋体" w:eastAsia="宋体" w:hAnsi="宋体"/>
          <w:color w:val="000000" w:themeColor="text1"/>
          <w:sz w:val="30"/>
          <w:lang w:eastAsia="zh-CN"/>
        </w:rPr>
        <w:t>3.6 间距体系</w:t>
      </w:r>
      <w:bookmarkEnd w:id="17"/>
    </w:p>
    <w:p w14:paraId="46221CBC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间距体系基于8rpx基础单元，提供5级标准间距：</w:t>
      </w:r>
    </w:p>
    <w:p w14:paraId="25B52B9E" w14:textId="77777777" w:rsidR="00337C03" w:rsidRDefault="00000000" w:rsidP="00E14FE4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表3-10 间距体系（5级）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2DA5212C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325725A4" w14:textId="77777777" w:rsidR="00337C03" w:rsidRDefault="00000000" w:rsidP="00E14FE4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544BC4DE" w14:textId="77777777" w:rsidR="00337C03" w:rsidRDefault="00000000" w:rsidP="00E14FE4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值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79CC4CA4" w14:textId="77777777" w:rsidR="00337C03" w:rsidRDefault="00000000" w:rsidP="00E14FE4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用途</w:t>
            </w:r>
          </w:p>
        </w:tc>
      </w:tr>
      <w:tr w:rsidR="00337C03" w14:paraId="6AE5BC06" w14:textId="77777777">
        <w:trPr>
          <w:jc w:val="center"/>
        </w:trPr>
        <w:tc>
          <w:tcPr>
            <w:tcW w:w="2767" w:type="dxa"/>
          </w:tcPr>
          <w:p w14:paraId="32F6568C" w14:textId="0F039156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space-xs</w:t>
            </w:r>
          </w:p>
        </w:tc>
        <w:tc>
          <w:tcPr>
            <w:tcW w:w="2767" w:type="dxa"/>
          </w:tcPr>
          <w:p w14:paraId="2F63103A" w14:textId="77777777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8rpx</w:t>
            </w:r>
          </w:p>
        </w:tc>
        <w:tc>
          <w:tcPr>
            <w:tcW w:w="2767" w:type="dxa"/>
          </w:tcPr>
          <w:p w14:paraId="067252F9" w14:textId="77777777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紧凑间距：图标与文字之间</w:t>
            </w:r>
          </w:p>
        </w:tc>
      </w:tr>
      <w:tr w:rsidR="00337C03" w14:paraId="3749F085" w14:textId="77777777">
        <w:trPr>
          <w:jc w:val="center"/>
        </w:trPr>
        <w:tc>
          <w:tcPr>
            <w:tcW w:w="2767" w:type="dxa"/>
          </w:tcPr>
          <w:p w14:paraId="0A6B1A69" w14:textId="08D62DD4" w:rsidR="00337C03" w:rsidRDefault="000C2B03" w:rsidP="00E14FE4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21"/>
                <w:lang w:eastAsia="zh-CN"/>
              </w:rPr>
              <w:t>s</w:t>
            </w:r>
            <w:r>
              <w:rPr>
                <w:color w:val="000000" w:themeColor="text1"/>
                <w:sz w:val="21"/>
              </w:rPr>
              <w:t>pace-sm</w:t>
            </w:r>
          </w:p>
        </w:tc>
        <w:tc>
          <w:tcPr>
            <w:tcW w:w="2767" w:type="dxa"/>
          </w:tcPr>
          <w:p w14:paraId="49E0D4BB" w14:textId="77777777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16rpx</w:t>
            </w:r>
          </w:p>
        </w:tc>
        <w:tc>
          <w:tcPr>
            <w:tcW w:w="2767" w:type="dxa"/>
          </w:tcPr>
          <w:p w14:paraId="514DF8AD" w14:textId="77777777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列表行间距、卡片内小间距</w:t>
            </w:r>
          </w:p>
        </w:tc>
      </w:tr>
      <w:tr w:rsidR="00337C03" w14:paraId="53C42635" w14:textId="77777777">
        <w:trPr>
          <w:jc w:val="center"/>
        </w:trPr>
        <w:tc>
          <w:tcPr>
            <w:tcW w:w="2767" w:type="dxa"/>
          </w:tcPr>
          <w:p w14:paraId="2A9CF8D5" w14:textId="38458BC1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space-md</w:t>
            </w:r>
          </w:p>
        </w:tc>
        <w:tc>
          <w:tcPr>
            <w:tcW w:w="2767" w:type="dxa"/>
          </w:tcPr>
          <w:p w14:paraId="6302C70A" w14:textId="77777777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24rpx</w:t>
            </w:r>
          </w:p>
        </w:tc>
        <w:tc>
          <w:tcPr>
            <w:tcW w:w="2767" w:type="dxa"/>
          </w:tcPr>
          <w:p w14:paraId="7C9AA54B" w14:textId="77777777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卡片间间距、TabBar内边距</w:t>
            </w:r>
          </w:p>
        </w:tc>
      </w:tr>
      <w:tr w:rsidR="00337C03" w14:paraId="6C3E4545" w14:textId="77777777">
        <w:trPr>
          <w:jc w:val="center"/>
        </w:trPr>
        <w:tc>
          <w:tcPr>
            <w:tcW w:w="2767" w:type="dxa"/>
          </w:tcPr>
          <w:p w14:paraId="26FA91C0" w14:textId="66AFE380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space-lg</w:t>
            </w:r>
          </w:p>
        </w:tc>
        <w:tc>
          <w:tcPr>
            <w:tcW w:w="2767" w:type="dxa"/>
          </w:tcPr>
          <w:p w14:paraId="75B64C10" w14:textId="77777777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32rpx</w:t>
            </w:r>
          </w:p>
        </w:tc>
        <w:tc>
          <w:tcPr>
            <w:tcW w:w="2767" w:type="dxa"/>
          </w:tcPr>
          <w:p w14:paraId="6D90EF6E" w14:textId="77777777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页面水平边距、卡片内边距</w:t>
            </w:r>
          </w:p>
        </w:tc>
      </w:tr>
      <w:tr w:rsidR="00337C03" w14:paraId="01F08361" w14:textId="77777777">
        <w:trPr>
          <w:jc w:val="center"/>
        </w:trPr>
        <w:tc>
          <w:tcPr>
            <w:tcW w:w="2767" w:type="dxa"/>
          </w:tcPr>
          <w:p w14:paraId="2BF46114" w14:textId="140C3FB0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space-xl</w:t>
            </w:r>
          </w:p>
        </w:tc>
        <w:tc>
          <w:tcPr>
            <w:tcW w:w="2767" w:type="dxa"/>
          </w:tcPr>
          <w:p w14:paraId="593CFD3A" w14:textId="77777777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40rpx</w:t>
            </w:r>
          </w:p>
        </w:tc>
        <w:tc>
          <w:tcPr>
            <w:tcW w:w="2767" w:type="dxa"/>
          </w:tcPr>
          <w:p w14:paraId="13CB866B" w14:textId="77777777" w:rsidR="00337C03" w:rsidRDefault="00000000" w:rsidP="00E14FE4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大区块间距、卡片内大padding</w:t>
            </w:r>
          </w:p>
        </w:tc>
      </w:tr>
    </w:tbl>
    <w:p w14:paraId="02ECBED0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4F60E93C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18" w:name="_Toc232264973"/>
      <w:r>
        <w:rPr>
          <w:rFonts w:ascii="宋体" w:eastAsia="宋体" w:hAnsi="宋体"/>
          <w:color w:val="000000" w:themeColor="text1"/>
          <w:sz w:val="30"/>
        </w:rPr>
        <w:lastRenderedPageBreak/>
        <w:t>3.7 inline-style注入技术说明</w:t>
      </w:r>
      <w:bookmarkEnd w:id="18"/>
    </w:p>
    <w:p w14:paraId="53E0920F" w14:textId="0E3B5271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微信小程序的CSS变量存在解析期定值问题：在page{}选择器中声明的CSS变量（如page{color-primary:#27c07d;}），会在WXSS解析时被立即计算并固化，后续通过父元素inline-style覆盖的var()引用不会动态响应变化。</w:t>
      </w:r>
    </w:p>
    <w:p w14:paraId="695037E4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解决方案：getThemeStyleString()函数在运行时计算所有60+个CSS变量的字面值（literal values），拼接为一个inline-style字符串（如"--color-primary:#27c07d;--gradient-hero:linear-gradient(135deg,#27c07d,#5ba4cb);..."），通过WXML的style="{{themeStyle}}"直接注入到页面最外层view元素上。这样所有子元素通过var()引用时，直接读取到的是已注入的字面值，而非page{}中的解析期定值。</w:t>
      </w:r>
    </w:p>
    <w:p w14:paraId="457D1BFD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派生token（渐变、阴影）必须在getThemeStyleString()中以字面值计算，不能使用var()引用其他变量——因为inline-style的var()解析顺序是层叠的，字面值注入可以保证正确的计算顺序。</w:t>
      </w:r>
    </w:p>
    <w:p w14:paraId="6BA7A3E8" w14:textId="77777777" w:rsidR="00337C03" w:rsidRDefault="00000000">
      <w:pPr>
        <w:rPr>
          <w:rFonts w:hint="eastAsia"/>
          <w:color w:val="000000" w:themeColor="text1"/>
        </w:rPr>
      </w:pPr>
      <w:r>
        <w:rPr>
          <w:color w:val="000000" w:themeColor="text1"/>
        </w:rPr>
        <w:br w:type="page"/>
      </w:r>
    </w:p>
    <w:p w14:paraId="1947E3CF" w14:textId="77777777" w:rsidR="00337C03" w:rsidRDefault="00000000">
      <w:pPr>
        <w:pStyle w:val="1"/>
        <w:spacing w:after="240"/>
        <w:rPr>
          <w:rFonts w:ascii="宋体" w:eastAsia="宋体" w:hAnsi="宋体" w:hint="eastAsia"/>
          <w:color w:val="000000" w:themeColor="text1"/>
          <w:lang w:eastAsia="zh-CN"/>
        </w:rPr>
      </w:pPr>
      <w:bookmarkStart w:id="19" w:name="_Toc232264974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第4章 界面布局规范</w:t>
      </w:r>
      <w:bookmarkEnd w:id="19"/>
    </w:p>
    <w:p w14:paraId="75FB3EA8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20" w:name="_Toc232264975"/>
      <w:r>
        <w:rPr>
          <w:rFonts w:ascii="宋体" w:eastAsia="宋体" w:hAnsi="宋体"/>
          <w:color w:val="000000" w:themeColor="text1"/>
          <w:sz w:val="30"/>
          <w:lang w:eastAsia="zh-CN"/>
        </w:rPr>
        <w:t>4.1 屏幕基准</w:t>
      </w:r>
      <w:bookmarkEnd w:id="20"/>
    </w:p>
    <w:p w14:paraId="429FB7A8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橘记基于750rpx屏幕宽度进行设计，所有尺寸均以rpx为单位。微信开发者工具会自动将rpx值根据实际屏幕宽度进行缩放。</w:t>
      </w:r>
    </w:p>
    <w:p w14:paraId="04556EFE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底部安全区处理：使用CSS环境变量env(safe-area-inset-bottom)适配iPhone X及后续刘海屏/灵动岛机型的底部安全区域，确保TabBar和操作按钮不被系统手势区遮挡。</w:t>
      </w:r>
    </w:p>
    <w:p w14:paraId="5C8FBA46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21" w:name="_Toc232264976"/>
      <w:r>
        <w:rPr>
          <w:rFonts w:ascii="宋体" w:eastAsia="宋体" w:hAnsi="宋体"/>
          <w:color w:val="000000" w:themeColor="text1"/>
          <w:sz w:val="30"/>
          <w:lang w:eastAsia="zh-CN"/>
        </w:rPr>
        <w:t>4.2 页面区域划分</w:t>
      </w:r>
      <w:bookmarkEnd w:id="21"/>
    </w:p>
    <w:p w14:paraId="10E9EB85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每个页面从上到下分为三个核心区域：</w:t>
      </w:r>
    </w:p>
    <w:p w14:paraId="78FD09DB" w14:textId="77777777" w:rsidR="00337C03" w:rsidRDefault="00000000" w:rsidP="009656CF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表4-1 页面三大区域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337C03" w14:paraId="7CC6B4D1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1E700DC6" w14:textId="77777777" w:rsidR="00337C03" w:rsidRDefault="00000000" w:rsidP="009656C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区域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BCD181B" w14:textId="77777777" w:rsidR="00337C03" w:rsidRDefault="00000000" w:rsidP="009656C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位置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6229FF9" w14:textId="77777777" w:rsidR="00337C03" w:rsidRDefault="00000000" w:rsidP="009656C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视觉特征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95FD6F8" w14:textId="77777777" w:rsidR="00337C03" w:rsidRDefault="00000000" w:rsidP="009656C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内容</w:t>
            </w:r>
          </w:p>
        </w:tc>
      </w:tr>
      <w:tr w:rsidR="00337C03" w14:paraId="4AE600BB" w14:textId="77777777">
        <w:trPr>
          <w:jc w:val="center"/>
        </w:trPr>
        <w:tc>
          <w:tcPr>
            <w:tcW w:w="2075" w:type="dxa"/>
          </w:tcPr>
          <w:p w14:paraId="6E13B620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渐变Hero区</w:t>
            </w:r>
          </w:p>
        </w:tc>
        <w:tc>
          <w:tcPr>
            <w:tcW w:w="2075" w:type="dxa"/>
          </w:tcPr>
          <w:p w14:paraId="053EE1BD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页面顶部</w:t>
            </w:r>
          </w:p>
        </w:tc>
        <w:tc>
          <w:tcPr>
            <w:tcW w:w="2075" w:type="dxa"/>
          </w:tcPr>
          <w:p w14:paraId="5866C9BA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primary-&gt;accent 135deg渐变背景，--shadow-hero投影</w:t>
            </w:r>
          </w:p>
        </w:tc>
        <w:tc>
          <w:tcPr>
            <w:tcW w:w="2075" w:type="dxa"/>
          </w:tcPr>
          <w:p w14:paraId="7A55DC01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今日/昨日数据、月份选择器、用户头像</w:t>
            </w:r>
          </w:p>
        </w:tc>
      </w:tr>
      <w:tr w:rsidR="00337C03" w14:paraId="511A44E1" w14:textId="77777777">
        <w:trPr>
          <w:jc w:val="center"/>
        </w:trPr>
        <w:tc>
          <w:tcPr>
            <w:tcW w:w="2075" w:type="dxa"/>
          </w:tcPr>
          <w:p w14:paraId="74B6F533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内容主区</w:t>
            </w:r>
          </w:p>
        </w:tc>
        <w:tc>
          <w:tcPr>
            <w:tcW w:w="2075" w:type="dxa"/>
          </w:tcPr>
          <w:p w14:paraId="29E99B9E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页面中部</w:t>
            </w:r>
          </w:p>
        </w:tc>
        <w:tc>
          <w:tcPr>
            <w:tcW w:w="2075" w:type="dxa"/>
          </w:tcPr>
          <w:p w14:paraId="0203BA12" w14:textId="02393B45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color-bg背景，卡片式布局</w:t>
            </w:r>
          </w:p>
        </w:tc>
        <w:tc>
          <w:tcPr>
            <w:tcW w:w="2075" w:type="dxa"/>
          </w:tcPr>
          <w:p w14:paraId="6405E475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账单列表、统计图表、预算进度、分类网格</w:t>
            </w:r>
          </w:p>
        </w:tc>
      </w:tr>
      <w:tr w:rsidR="00337C03" w14:paraId="2746B263" w14:textId="77777777">
        <w:trPr>
          <w:jc w:val="center"/>
        </w:trPr>
        <w:tc>
          <w:tcPr>
            <w:tcW w:w="2075" w:type="dxa"/>
          </w:tcPr>
          <w:p w14:paraId="77D15D8D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TabBar浮层</w:t>
            </w:r>
          </w:p>
        </w:tc>
        <w:tc>
          <w:tcPr>
            <w:tcW w:w="2075" w:type="dxa"/>
          </w:tcPr>
          <w:p w14:paraId="35FEE70E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页面底部</w:t>
            </w:r>
          </w:p>
        </w:tc>
        <w:tc>
          <w:tcPr>
            <w:tcW w:w="2075" w:type="dxa"/>
          </w:tcPr>
          <w:p w14:paraId="0EF2CF3E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backdrop-filter: blur(24rpx) 毛玻璃，fixed定位</w:t>
            </w:r>
          </w:p>
        </w:tc>
        <w:tc>
          <w:tcPr>
            <w:tcW w:w="2075" w:type="dxa"/>
          </w:tcPr>
          <w:p w14:paraId="1405381F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5列导航（首页/统计/记账/预算/我的）</w:t>
            </w:r>
          </w:p>
        </w:tc>
      </w:tr>
    </w:tbl>
    <w:p w14:paraId="5E36517C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64E0F3DC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22" w:name="_Toc232264977"/>
      <w:r>
        <w:rPr>
          <w:rFonts w:ascii="宋体" w:eastAsia="宋体" w:hAnsi="宋体"/>
          <w:color w:val="000000" w:themeColor="text1"/>
          <w:sz w:val="30"/>
          <w:lang w:eastAsia="zh-CN"/>
        </w:rPr>
        <w:t>4.3 内容边距</w:t>
      </w:r>
      <w:bookmarkEnd w:id="22"/>
    </w:p>
    <w:p w14:paraId="24F83BC1" w14:textId="77777777" w:rsidR="00337C03" w:rsidRDefault="00000000" w:rsidP="009656CF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表4-2 内容边距规范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7A1FDC4A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6219261D" w14:textId="77777777" w:rsidR="00337C03" w:rsidRDefault="00000000" w:rsidP="009656C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区域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79D81FEA" w14:textId="77777777" w:rsidR="00337C03" w:rsidRDefault="00000000" w:rsidP="009656C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边距规格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734D5E19" w14:textId="77777777" w:rsidR="00337C03" w:rsidRDefault="00000000" w:rsidP="009656C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变量/值</w:t>
            </w:r>
          </w:p>
        </w:tc>
      </w:tr>
      <w:tr w:rsidR="00337C03" w14:paraId="256CA41D" w14:textId="77777777">
        <w:trPr>
          <w:jc w:val="center"/>
        </w:trPr>
        <w:tc>
          <w:tcPr>
            <w:tcW w:w="2767" w:type="dxa"/>
          </w:tcPr>
          <w:p w14:paraId="335302C9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页面水平边距</w:t>
            </w:r>
          </w:p>
        </w:tc>
        <w:tc>
          <w:tcPr>
            <w:tcW w:w="2767" w:type="dxa"/>
          </w:tcPr>
          <w:p w14:paraId="129EB542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左右各32rpx</w:t>
            </w:r>
          </w:p>
        </w:tc>
        <w:tc>
          <w:tcPr>
            <w:tcW w:w="2767" w:type="dxa"/>
          </w:tcPr>
          <w:p w14:paraId="6D9C6F74" w14:textId="616C6753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space-lg: 32rpx</w:t>
            </w:r>
          </w:p>
        </w:tc>
      </w:tr>
      <w:tr w:rsidR="00337C03" w14:paraId="10D594F4" w14:textId="77777777">
        <w:trPr>
          <w:jc w:val="center"/>
        </w:trPr>
        <w:tc>
          <w:tcPr>
            <w:tcW w:w="2767" w:type="dxa"/>
          </w:tcPr>
          <w:p w14:paraId="53E0A076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卡片内边距</w:t>
            </w:r>
          </w:p>
        </w:tc>
        <w:tc>
          <w:tcPr>
            <w:tcW w:w="2767" w:type="dxa"/>
          </w:tcPr>
          <w:p w14:paraId="6B78A3FC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上下左右各32-40rpx</w:t>
            </w:r>
          </w:p>
        </w:tc>
        <w:tc>
          <w:tcPr>
            <w:tcW w:w="2767" w:type="dxa"/>
          </w:tcPr>
          <w:p w14:paraId="0E37E194" w14:textId="1751388E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space-lg ~ --space-xl</w:t>
            </w:r>
          </w:p>
        </w:tc>
      </w:tr>
      <w:tr w:rsidR="00337C03" w14:paraId="523FFF6E" w14:textId="77777777">
        <w:trPr>
          <w:jc w:val="center"/>
        </w:trPr>
        <w:tc>
          <w:tcPr>
            <w:tcW w:w="2767" w:type="dxa"/>
          </w:tcPr>
          <w:p w14:paraId="6CC0123B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列表行间距</w:t>
            </w:r>
          </w:p>
        </w:tc>
        <w:tc>
          <w:tcPr>
            <w:tcW w:w="2767" w:type="dxa"/>
          </w:tcPr>
          <w:p w14:paraId="1F88471D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16-24rpx</w:t>
            </w:r>
          </w:p>
        </w:tc>
        <w:tc>
          <w:tcPr>
            <w:tcW w:w="2767" w:type="dxa"/>
          </w:tcPr>
          <w:p w14:paraId="4A1CE9BE" w14:textId="10672BBC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space-sm ~ --space-md</w:t>
            </w:r>
          </w:p>
        </w:tc>
      </w:tr>
      <w:tr w:rsidR="00337C03" w14:paraId="42E24D22" w14:textId="77777777">
        <w:trPr>
          <w:jc w:val="center"/>
        </w:trPr>
        <w:tc>
          <w:tcPr>
            <w:tcW w:w="2767" w:type="dxa"/>
          </w:tcPr>
          <w:p w14:paraId="7C36FDE4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标题与内容间距</w:t>
            </w:r>
          </w:p>
        </w:tc>
        <w:tc>
          <w:tcPr>
            <w:tcW w:w="2767" w:type="dxa"/>
          </w:tcPr>
          <w:p w14:paraId="64B71959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12-16rpx</w:t>
            </w:r>
          </w:p>
        </w:tc>
        <w:tc>
          <w:tcPr>
            <w:tcW w:w="2767" w:type="dxa"/>
          </w:tcPr>
          <w:p w14:paraId="5F545F8B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8-12pt</w:t>
            </w:r>
          </w:p>
        </w:tc>
      </w:tr>
    </w:tbl>
    <w:p w14:paraId="7EB5F1EE" w14:textId="77777777" w:rsidR="00337C03" w:rsidRDefault="00337C03">
      <w:pPr>
        <w:rPr>
          <w:rFonts w:hint="eastAsia"/>
          <w:color w:val="000000" w:themeColor="text1"/>
        </w:rPr>
      </w:pPr>
    </w:p>
    <w:p w14:paraId="250F3CD6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23" w:name="_Toc232264978"/>
      <w:r>
        <w:rPr>
          <w:rFonts w:ascii="宋体" w:eastAsia="宋体" w:hAnsi="宋体"/>
          <w:color w:val="000000" w:themeColor="text1"/>
          <w:sz w:val="30"/>
        </w:rPr>
        <w:lastRenderedPageBreak/>
        <w:t>4.4 卡片设计</w:t>
      </w:r>
      <w:bookmarkEnd w:id="23"/>
    </w:p>
    <w:p w14:paraId="549D9D81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卡片是橘记界面的核心布局单元，统一规格如下：</w:t>
      </w:r>
    </w:p>
    <w:p w14:paraId="3DB04DCE" w14:textId="77777777" w:rsidR="00337C03" w:rsidRDefault="00000000" w:rsidP="009656CF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表4-3 卡片设计规范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37736281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2FA5BFEA" w14:textId="77777777" w:rsidR="00337C03" w:rsidRDefault="00000000" w:rsidP="009656C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属性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04C032F4" w14:textId="77777777" w:rsidR="00337C03" w:rsidRDefault="00000000" w:rsidP="009656C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值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5C6F5DEE" w14:textId="77777777" w:rsidR="00337C03" w:rsidRDefault="00000000" w:rsidP="009656C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说明</w:t>
            </w:r>
          </w:p>
        </w:tc>
      </w:tr>
      <w:tr w:rsidR="00337C03" w14:paraId="257E7AFD" w14:textId="77777777">
        <w:trPr>
          <w:jc w:val="center"/>
        </w:trPr>
        <w:tc>
          <w:tcPr>
            <w:tcW w:w="2767" w:type="dxa"/>
          </w:tcPr>
          <w:p w14:paraId="6096D00B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背景色</w:t>
            </w:r>
          </w:p>
        </w:tc>
        <w:tc>
          <w:tcPr>
            <w:tcW w:w="2767" w:type="dxa"/>
          </w:tcPr>
          <w:p w14:paraId="14B82664" w14:textId="2D3BC851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color-surface (#ffffff)</w:t>
            </w:r>
          </w:p>
        </w:tc>
        <w:tc>
          <w:tcPr>
            <w:tcW w:w="2767" w:type="dxa"/>
          </w:tcPr>
          <w:p w14:paraId="77A58F7C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白色/深色模式下为 #27272e</w:t>
            </w:r>
          </w:p>
        </w:tc>
      </w:tr>
      <w:tr w:rsidR="00337C03" w14:paraId="3ED7116E" w14:textId="77777777">
        <w:trPr>
          <w:jc w:val="center"/>
        </w:trPr>
        <w:tc>
          <w:tcPr>
            <w:tcW w:w="2767" w:type="dxa"/>
          </w:tcPr>
          <w:p w14:paraId="004107F7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圆角</w:t>
            </w:r>
          </w:p>
        </w:tc>
        <w:tc>
          <w:tcPr>
            <w:tcW w:w="2767" w:type="dxa"/>
          </w:tcPr>
          <w:p w14:paraId="59DB5037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40rpx (--radius-2xl)</w:t>
            </w:r>
          </w:p>
        </w:tc>
        <w:tc>
          <w:tcPr>
            <w:tcW w:w="2767" w:type="dxa"/>
          </w:tcPr>
          <w:p w14:paraId="4DA144BE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主卡片统一圆角</w:t>
            </w:r>
          </w:p>
        </w:tc>
      </w:tr>
      <w:tr w:rsidR="00337C03" w14:paraId="1A5A7328" w14:textId="77777777">
        <w:trPr>
          <w:jc w:val="center"/>
        </w:trPr>
        <w:tc>
          <w:tcPr>
            <w:tcW w:w="2767" w:type="dxa"/>
          </w:tcPr>
          <w:p w14:paraId="5BC46BB8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阴影</w:t>
            </w:r>
          </w:p>
        </w:tc>
        <w:tc>
          <w:tcPr>
            <w:tcW w:w="2767" w:type="dxa"/>
          </w:tcPr>
          <w:p w14:paraId="19656BFB" w14:textId="036B8041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shadow-card（双侧Neumorphic）</w:t>
            </w:r>
          </w:p>
        </w:tc>
        <w:tc>
          <w:tcPr>
            <w:tcW w:w="2767" w:type="dxa"/>
          </w:tcPr>
          <w:p w14:paraId="62EC3281" w14:textId="4E23FB34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12rpx -12rpx 32rpx light + 12rpx 12rpx 32rpx dark</w:t>
            </w:r>
          </w:p>
        </w:tc>
      </w:tr>
      <w:tr w:rsidR="00337C03" w14:paraId="72101EFB" w14:textId="77777777">
        <w:trPr>
          <w:jc w:val="center"/>
        </w:trPr>
        <w:tc>
          <w:tcPr>
            <w:tcW w:w="2767" w:type="dxa"/>
          </w:tcPr>
          <w:p w14:paraId="1B00756A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内边距</w:t>
            </w:r>
          </w:p>
        </w:tc>
        <w:tc>
          <w:tcPr>
            <w:tcW w:w="2767" w:type="dxa"/>
          </w:tcPr>
          <w:p w14:paraId="7BA5199A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32rpx (--space-lg)</w:t>
            </w:r>
          </w:p>
        </w:tc>
        <w:tc>
          <w:tcPr>
            <w:tcW w:w="2767" w:type="dxa"/>
          </w:tcPr>
          <w:p w14:paraId="07D42EB2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卡片内容与边框的间距</w:t>
            </w:r>
          </w:p>
        </w:tc>
      </w:tr>
      <w:tr w:rsidR="00337C03" w14:paraId="7D05037F" w14:textId="77777777">
        <w:trPr>
          <w:jc w:val="center"/>
        </w:trPr>
        <w:tc>
          <w:tcPr>
            <w:tcW w:w="2767" w:type="dxa"/>
          </w:tcPr>
          <w:p w14:paraId="6F81657D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外边距</w:t>
            </w:r>
          </w:p>
        </w:tc>
        <w:tc>
          <w:tcPr>
            <w:tcW w:w="2767" w:type="dxa"/>
          </w:tcPr>
          <w:p w14:paraId="521F523D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0 32rpx（水平）</w:t>
            </w:r>
          </w:p>
        </w:tc>
        <w:tc>
          <w:tcPr>
            <w:tcW w:w="2767" w:type="dxa"/>
          </w:tcPr>
          <w:p w14:paraId="16A2C24F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卡片与页面边缘的间距</w:t>
            </w:r>
          </w:p>
        </w:tc>
      </w:tr>
      <w:tr w:rsidR="00337C03" w14:paraId="3CD9AA02" w14:textId="77777777">
        <w:trPr>
          <w:jc w:val="center"/>
        </w:trPr>
        <w:tc>
          <w:tcPr>
            <w:tcW w:w="2767" w:type="dxa"/>
          </w:tcPr>
          <w:p w14:paraId="4464252F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边框</w:t>
            </w:r>
          </w:p>
        </w:tc>
        <w:tc>
          <w:tcPr>
            <w:tcW w:w="2767" w:type="dxa"/>
          </w:tcPr>
          <w:p w14:paraId="50F35444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无</w:t>
            </w:r>
          </w:p>
        </w:tc>
        <w:tc>
          <w:tcPr>
            <w:tcW w:w="2767" w:type="dxa"/>
          </w:tcPr>
          <w:p w14:paraId="21F48687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不使用border，完全靠阴影分层</w:t>
            </w:r>
          </w:p>
        </w:tc>
      </w:tr>
    </w:tbl>
    <w:p w14:paraId="055BD4B7" w14:textId="77777777" w:rsidR="00337C03" w:rsidRDefault="00337C03">
      <w:pPr>
        <w:rPr>
          <w:rFonts w:hint="eastAsia"/>
          <w:color w:val="000000" w:themeColor="text1"/>
        </w:rPr>
      </w:pPr>
    </w:p>
    <w:p w14:paraId="2EFC169F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24" w:name="_Toc232264979"/>
      <w:r>
        <w:rPr>
          <w:rFonts w:ascii="宋体" w:eastAsia="宋体" w:hAnsi="宋体"/>
          <w:color w:val="000000" w:themeColor="text1"/>
          <w:sz w:val="30"/>
        </w:rPr>
        <w:t>4.5 底部安全区</w:t>
      </w:r>
      <w:bookmarkEnd w:id="24"/>
    </w:p>
    <w:p w14:paraId="17FC96B3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TabBar采用fixed定位浮动于页面底部，使用env(safe-area-inset-bottom)适配异形屏。TabBar外壳高度约120rpx（不含安全区延伸），通过padding-bottom:calc(20rpx+env(safe-area-inset-bottom))确保内容不被遮挡。</w:t>
      </w:r>
    </w:p>
    <w:p w14:paraId="52A1195F" w14:textId="714ABB79" w:rsidR="009656CF" w:rsidRDefault="009656CF" w:rsidP="009656CF">
      <w:pPr>
        <w:spacing w:before="0" w:after="0" w:line="300" w:lineRule="auto"/>
        <w:ind w:firstLineChars="200" w:firstLine="480"/>
        <w:jc w:val="center"/>
        <w:rPr>
          <w:rFonts w:hint="eastAsia"/>
          <w:color w:val="000000" w:themeColor="text1"/>
          <w:lang w:eastAsia="zh-CN"/>
        </w:rPr>
      </w:pPr>
      <w:r w:rsidRPr="009656CF">
        <w:rPr>
          <w:noProof/>
          <w:color w:val="000000" w:themeColor="text1"/>
          <w:lang w:eastAsia="zh-CN"/>
        </w:rPr>
        <w:drawing>
          <wp:inline distT="0" distB="0" distL="0" distR="0" wp14:anchorId="5B0700C0" wp14:editId="36B4B6F8">
            <wp:extent cx="3667637" cy="1019317"/>
            <wp:effectExtent l="0" t="0" r="9525" b="9525"/>
            <wp:docPr id="426648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8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7D09" w14:textId="6A43205E" w:rsidR="00337C03" w:rsidRDefault="00000000" w:rsidP="009656CF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图4-1：页面通用布局示意图</w:t>
      </w:r>
    </w:p>
    <w:p w14:paraId="559CA579" w14:textId="77777777" w:rsidR="00337C03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7584FFAD" w14:textId="77777777" w:rsidR="00337C03" w:rsidRDefault="00000000">
      <w:pPr>
        <w:pStyle w:val="1"/>
        <w:spacing w:after="240"/>
        <w:rPr>
          <w:rFonts w:ascii="宋体" w:eastAsia="宋体" w:hAnsi="宋体" w:hint="eastAsia"/>
          <w:color w:val="000000" w:themeColor="text1"/>
          <w:lang w:eastAsia="zh-CN"/>
        </w:rPr>
      </w:pPr>
      <w:bookmarkStart w:id="25" w:name="_Toc232264980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第5章 自定义组件设计规范</w:t>
      </w:r>
      <w:bookmarkEnd w:id="25"/>
    </w:p>
    <w:p w14:paraId="0A517F32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橘记包含8个核心自定义组件，以下逐一描述其功能、视觉规格、状态与属性。</w:t>
      </w:r>
    </w:p>
    <w:p w14:paraId="738951A4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26" w:name="_Toc232264981"/>
      <w:r>
        <w:rPr>
          <w:rFonts w:ascii="宋体" w:eastAsia="宋体" w:hAnsi="宋体"/>
          <w:color w:val="000000" w:themeColor="text1"/>
          <w:sz w:val="30"/>
          <w:lang w:eastAsia="zh-CN"/>
        </w:rPr>
        <w:t>5.1 自定义TabBar</w:t>
      </w:r>
      <w:bookmarkEnd w:id="26"/>
    </w:p>
    <w:p w14:paraId="760DEE6C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功能描述：5列毛玻璃浮动导航栏，中间"记一笔"按钮凸起，承载5个Tab页面的快速切换。</w:t>
      </w:r>
    </w:p>
    <w:p w14:paraId="0F808A2B" w14:textId="77777777" w:rsidR="00337C03" w:rsidRDefault="00000000" w:rsidP="009656CF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0"/>
          <w:lang w:eastAsia="zh-CN"/>
        </w:rPr>
        <w:t>表5-1 自定义TabBar属性表</w:t>
      </w:r>
    </w:p>
    <w:tbl>
      <w:tblPr>
        <w:tblStyle w:val="af4"/>
        <w:tblW w:w="8931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3398"/>
      </w:tblGrid>
      <w:tr w:rsidR="00337C03" w14:paraId="07858507" w14:textId="77777777" w:rsidTr="009656CF">
        <w:trPr>
          <w:jc w:val="center"/>
        </w:trPr>
        <w:tc>
          <w:tcPr>
            <w:tcW w:w="2766" w:type="dxa"/>
            <w:tcBorders>
              <w:bottom w:val="single" w:sz="8" w:space="0" w:color="000000"/>
            </w:tcBorders>
          </w:tcPr>
          <w:p w14:paraId="51413A82" w14:textId="77777777" w:rsidR="00337C03" w:rsidRDefault="00000000" w:rsidP="009656C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属性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4E6E717B" w14:textId="77777777" w:rsidR="00337C03" w:rsidRDefault="00000000" w:rsidP="009656C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值</w:t>
            </w:r>
          </w:p>
        </w:tc>
        <w:tc>
          <w:tcPr>
            <w:tcW w:w="3398" w:type="dxa"/>
            <w:tcBorders>
              <w:bottom w:val="single" w:sz="8" w:space="0" w:color="000000"/>
            </w:tcBorders>
          </w:tcPr>
          <w:p w14:paraId="7E0456DE" w14:textId="77777777" w:rsidR="00337C03" w:rsidRDefault="00000000" w:rsidP="009656C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说明</w:t>
            </w:r>
          </w:p>
        </w:tc>
      </w:tr>
      <w:tr w:rsidR="00337C03" w14:paraId="74723E5F" w14:textId="77777777" w:rsidTr="009656CF">
        <w:trPr>
          <w:jc w:val="center"/>
        </w:trPr>
        <w:tc>
          <w:tcPr>
            <w:tcW w:w="2766" w:type="dxa"/>
          </w:tcPr>
          <w:p w14:paraId="284D131E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网格布局</w:t>
            </w:r>
          </w:p>
        </w:tc>
        <w:tc>
          <w:tcPr>
            <w:tcW w:w="2767" w:type="dxa"/>
          </w:tcPr>
          <w:p w14:paraId="2FE33ADE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grid: 1fr 1fr 1.24fr 1fr 1fr</w:t>
            </w:r>
          </w:p>
        </w:tc>
        <w:tc>
          <w:tcPr>
            <w:tcW w:w="3398" w:type="dxa"/>
          </w:tcPr>
          <w:p w14:paraId="3B562FBD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0"/>
                <w:lang w:eastAsia="zh-CN"/>
              </w:rPr>
              <w:t>中间列略宽，容纳凸起按钮</w:t>
            </w:r>
          </w:p>
        </w:tc>
      </w:tr>
      <w:tr w:rsidR="00337C03" w14:paraId="6400718D" w14:textId="77777777" w:rsidTr="009656CF">
        <w:trPr>
          <w:jc w:val="center"/>
        </w:trPr>
        <w:tc>
          <w:tcPr>
            <w:tcW w:w="2766" w:type="dxa"/>
          </w:tcPr>
          <w:p w14:paraId="5DCFC51C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外壳圆角</w:t>
            </w:r>
          </w:p>
        </w:tc>
        <w:tc>
          <w:tcPr>
            <w:tcW w:w="2767" w:type="dxa"/>
          </w:tcPr>
          <w:p w14:paraId="06C9B418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36rpx</w:t>
            </w:r>
          </w:p>
        </w:tc>
        <w:tc>
          <w:tcPr>
            <w:tcW w:w="3398" w:type="dxa"/>
          </w:tcPr>
          <w:p w14:paraId="030EA5EF" w14:textId="3355AA2C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radius-xl级别</w:t>
            </w:r>
          </w:p>
        </w:tc>
      </w:tr>
      <w:tr w:rsidR="00337C03" w14:paraId="6F0D072E" w14:textId="77777777" w:rsidTr="009656CF">
        <w:trPr>
          <w:jc w:val="center"/>
        </w:trPr>
        <w:tc>
          <w:tcPr>
            <w:tcW w:w="2766" w:type="dxa"/>
          </w:tcPr>
          <w:p w14:paraId="0011231E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毛玻璃效果</w:t>
            </w:r>
          </w:p>
        </w:tc>
        <w:tc>
          <w:tcPr>
            <w:tcW w:w="2767" w:type="dxa"/>
          </w:tcPr>
          <w:p w14:paraId="2C7CE7CD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backdrop-filter: blur(24rpx)</w:t>
            </w:r>
          </w:p>
        </w:tc>
        <w:tc>
          <w:tcPr>
            <w:tcW w:w="3398" w:type="dxa"/>
          </w:tcPr>
          <w:p w14:paraId="4ED57C43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半透明背景 rgba(255,255,255,0.84)</w:t>
            </w:r>
          </w:p>
        </w:tc>
      </w:tr>
      <w:tr w:rsidR="00337C03" w14:paraId="4C6F966D" w14:textId="77777777" w:rsidTr="009656CF">
        <w:trPr>
          <w:jc w:val="center"/>
        </w:trPr>
        <w:tc>
          <w:tcPr>
            <w:tcW w:w="2766" w:type="dxa"/>
          </w:tcPr>
          <w:p w14:paraId="61D95EAE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投影</w:t>
            </w:r>
          </w:p>
        </w:tc>
        <w:tc>
          <w:tcPr>
            <w:tcW w:w="2767" w:type="dxa"/>
          </w:tcPr>
          <w:p w14:paraId="6B12137F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0 24rpx 46rpx rgba(0,0,0,0.10)</w:t>
            </w:r>
          </w:p>
        </w:tc>
        <w:tc>
          <w:tcPr>
            <w:tcW w:w="3398" w:type="dxa"/>
          </w:tcPr>
          <w:p w14:paraId="2F82EA9F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0"/>
                <w:lang w:eastAsia="zh-CN"/>
              </w:rPr>
              <w:t>底部大面积投影，营造浮层感</w:t>
            </w:r>
          </w:p>
        </w:tc>
      </w:tr>
      <w:tr w:rsidR="00337C03" w14:paraId="7451D54F" w14:textId="77777777" w:rsidTr="009656CF">
        <w:trPr>
          <w:jc w:val="center"/>
        </w:trPr>
        <w:tc>
          <w:tcPr>
            <w:tcW w:w="2766" w:type="dxa"/>
          </w:tcPr>
          <w:p w14:paraId="6FEAA411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高光线</w:t>
            </w:r>
          </w:p>
        </w:tc>
        <w:tc>
          <w:tcPr>
            <w:tcW w:w="2767" w:type="dxa"/>
          </w:tcPr>
          <w:p w14:paraId="17A52387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::before pseudo-element</w:t>
            </w:r>
          </w:p>
        </w:tc>
        <w:tc>
          <w:tcPr>
            <w:tcW w:w="3398" w:type="dxa"/>
          </w:tcPr>
          <w:p w14:paraId="3550B58E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顶部1rpx rgba(255,255,255,0.72) 分隔线</w:t>
            </w:r>
          </w:p>
        </w:tc>
      </w:tr>
      <w:tr w:rsidR="00337C03" w14:paraId="2BBB4C02" w14:textId="77777777" w:rsidTr="009656CF">
        <w:trPr>
          <w:jc w:val="center"/>
        </w:trPr>
        <w:tc>
          <w:tcPr>
            <w:tcW w:w="2766" w:type="dxa"/>
          </w:tcPr>
          <w:p w14:paraId="027137E8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图标容器</w:t>
            </w:r>
          </w:p>
        </w:tc>
        <w:tc>
          <w:tcPr>
            <w:tcW w:w="2767" w:type="dxa"/>
          </w:tcPr>
          <w:p w14:paraId="4C7A6AAA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76rpx x 76rpx, border-radius: 26rpx</w:t>
            </w:r>
          </w:p>
        </w:tc>
        <w:tc>
          <w:tcPr>
            <w:tcW w:w="3398" w:type="dxa"/>
          </w:tcPr>
          <w:p w14:paraId="0F5ADC1F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active时背景色--color-primary-container</w:t>
            </w:r>
          </w:p>
        </w:tc>
      </w:tr>
      <w:tr w:rsidR="00337C03" w14:paraId="5DF112CA" w14:textId="77777777" w:rsidTr="009656CF">
        <w:trPr>
          <w:jc w:val="center"/>
        </w:trPr>
        <w:tc>
          <w:tcPr>
            <w:tcW w:w="2766" w:type="dxa"/>
          </w:tcPr>
          <w:p w14:paraId="4B5FABC9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图标尺寸</w:t>
            </w:r>
          </w:p>
        </w:tc>
        <w:tc>
          <w:tcPr>
            <w:tcW w:w="2767" w:type="dxa"/>
          </w:tcPr>
          <w:p w14:paraId="304E2DAA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46rpx x 46rpx</w:t>
            </w:r>
          </w:p>
        </w:tc>
        <w:tc>
          <w:tcPr>
            <w:tcW w:w="3398" w:type="dxa"/>
          </w:tcPr>
          <w:p w14:paraId="423A9EF6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0"/>
                <w:lang w:eastAsia="zh-CN"/>
              </w:rPr>
              <w:t>SVG矢量图标，主色/灰色双态</w:t>
            </w:r>
          </w:p>
        </w:tc>
      </w:tr>
      <w:tr w:rsidR="00337C03" w14:paraId="74B889AD" w14:textId="77777777" w:rsidTr="009656CF">
        <w:trPr>
          <w:jc w:val="center"/>
        </w:trPr>
        <w:tc>
          <w:tcPr>
            <w:tcW w:w="2766" w:type="dxa"/>
          </w:tcPr>
          <w:p w14:paraId="046ABDE8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标签字体</w:t>
            </w:r>
          </w:p>
        </w:tc>
        <w:tc>
          <w:tcPr>
            <w:tcW w:w="2767" w:type="dxa"/>
          </w:tcPr>
          <w:p w14:paraId="0E041DB0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font-size: 21rpx, font-weight: 500</w:t>
            </w:r>
          </w:p>
        </w:tc>
        <w:tc>
          <w:tcPr>
            <w:tcW w:w="3398" w:type="dxa"/>
          </w:tcPr>
          <w:p w14:paraId="4EF3A973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inactive: --color-text-tertiary; active: --color-primary + 600</w:t>
            </w:r>
          </w:p>
        </w:tc>
      </w:tr>
      <w:tr w:rsidR="00337C03" w14:paraId="39957EC0" w14:textId="77777777" w:rsidTr="009656CF">
        <w:trPr>
          <w:jc w:val="center"/>
        </w:trPr>
        <w:tc>
          <w:tcPr>
            <w:tcW w:w="2766" w:type="dxa"/>
          </w:tcPr>
          <w:p w14:paraId="66869713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中间按钮</w:t>
            </w:r>
          </w:p>
        </w:tc>
        <w:tc>
          <w:tcPr>
            <w:tcW w:w="2767" w:type="dxa"/>
          </w:tcPr>
          <w:p w14:paraId="545E9D07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100rpx x 100rpx, border-radius: 30rpx</w:t>
            </w:r>
          </w:p>
        </w:tc>
        <w:tc>
          <w:tcPr>
            <w:tcW w:w="3398" w:type="dxa"/>
          </w:tcPr>
          <w:p w14:paraId="4CBAE950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translateY(-20rpx)凸起，background: --color-primary-container</w:t>
            </w:r>
          </w:p>
        </w:tc>
      </w:tr>
      <w:tr w:rsidR="00337C03" w14:paraId="5C785F4F" w14:textId="77777777" w:rsidTr="009656CF">
        <w:trPr>
          <w:jc w:val="center"/>
        </w:trPr>
        <w:tc>
          <w:tcPr>
            <w:tcW w:w="2766" w:type="dxa"/>
          </w:tcPr>
          <w:p w14:paraId="372C59AD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中间"+"号</w:t>
            </w:r>
          </w:p>
        </w:tc>
        <w:tc>
          <w:tcPr>
            <w:tcW w:w="2767" w:type="dxa"/>
          </w:tcPr>
          <w:p w14:paraId="3B791817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font-size: 58rpx, font-weight: 300</w:t>
            </w:r>
          </w:p>
        </w:tc>
        <w:tc>
          <w:tcPr>
            <w:tcW w:w="3398" w:type="dxa"/>
          </w:tcPr>
          <w:p w14:paraId="2F9E06D1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color: --color-primary</w:t>
            </w:r>
          </w:p>
        </w:tc>
      </w:tr>
      <w:tr w:rsidR="00337C03" w14:paraId="6FB1B52B" w14:textId="77777777" w:rsidTr="009656CF">
        <w:trPr>
          <w:jc w:val="center"/>
        </w:trPr>
        <w:tc>
          <w:tcPr>
            <w:tcW w:w="2766" w:type="dxa"/>
          </w:tcPr>
          <w:p w14:paraId="10ED3C4F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安全区</w:t>
            </w:r>
          </w:p>
        </w:tc>
        <w:tc>
          <w:tcPr>
            <w:tcW w:w="2767" w:type="dxa"/>
          </w:tcPr>
          <w:p w14:paraId="782F57AC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padding-bottom: calc(20rpx + env(safe-area-inset-bottom))</w:t>
            </w:r>
          </w:p>
        </w:tc>
        <w:tc>
          <w:tcPr>
            <w:tcW w:w="3398" w:type="dxa"/>
          </w:tcPr>
          <w:p w14:paraId="4B434B6F" w14:textId="77777777" w:rsidR="00337C03" w:rsidRDefault="00000000" w:rsidP="009656C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适配异形屏</w:t>
            </w:r>
          </w:p>
        </w:tc>
      </w:tr>
    </w:tbl>
    <w:p w14:paraId="0F801647" w14:textId="77777777" w:rsidR="00337C03" w:rsidRDefault="00337C03">
      <w:pPr>
        <w:rPr>
          <w:rFonts w:hint="eastAsia"/>
          <w:color w:val="000000" w:themeColor="text1"/>
        </w:rPr>
      </w:pPr>
    </w:p>
    <w:p w14:paraId="3FE36BBF" w14:textId="77777777" w:rsidR="00337C03" w:rsidRDefault="00000000">
      <w:pPr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状态定义：</w:t>
      </w:r>
    </w:p>
    <w:p w14:paraId="12A962F2" w14:textId="77777777" w:rsidR="00337C03" w:rsidRDefault="00000000">
      <w:pPr>
        <w:pStyle w:val="a0"/>
        <w:spacing w:before="0" w:after="0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inactive：图标容器灰色背景，标签--color-text-tertiary</w:t>
      </w:r>
    </w:p>
    <w:p w14:paraId="07458841" w14:textId="77777777" w:rsidR="00337C03" w:rsidRDefault="00000000">
      <w:pPr>
        <w:pStyle w:val="a0"/>
        <w:spacing w:before="0" w:after="0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lastRenderedPageBreak/>
        <w:t>active：图标容器--color-primary-container背景+elevated阴影，标签--color-primary+font-weight:600，整体translateY(-6rpx)上移</w:t>
      </w:r>
    </w:p>
    <w:p w14:paraId="23789A53" w14:textId="692A27F0" w:rsidR="00337C03" w:rsidRPr="009656CF" w:rsidRDefault="00000000" w:rsidP="009656CF">
      <w:pPr>
        <w:pStyle w:val="a0"/>
        <w:spacing w:before="0" w:after="0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中间按钮pressed：translateY(-4rpx)scale(1.02)微弹</w:t>
      </w:r>
    </w:p>
    <w:p w14:paraId="64C51BFF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27" w:name="_Toc232264982"/>
      <w:r>
        <w:rPr>
          <w:rFonts w:ascii="宋体" w:eastAsia="宋体" w:hAnsi="宋体"/>
          <w:color w:val="000000" w:themeColor="text1"/>
          <w:sz w:val="30"/>
          <w:lang w:eastAsia="zh-CN"/>
        </w:rPr>
        <w:t>5.2 渐变Hero卡</w:t>
      </w:r>
      <w:bookmarkEnd w:id="27"/>
    </w:p>
    <w:p w14:paraId="78CFE82A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功能描述：页面顶部的核心信息展示区，使用跨色相渐变背景，承载今日/昨日消费数据或月份统计。</w:t>
      </w:r>
    </w:p>
    <w:p w14:paraId="5B0A8DFD" w14:textId="77777777" w:rsidR="00337C03" w:rsidRDefault="00000000" w:rsidP="000C2B03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0"/>
          <w:lang w:eastAsia="zh-CN"/>
        </w:rPr>
        <w:t>表5-2 渐变Hero卡属性表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11C66282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3EF61121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属性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00FC0040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值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5EA241E2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说明</w:t>
            </w:r>
          </w:p>
        </w:tc>
      </w:tr>
      <w:tr w:rsidR="00337C03" w14:paraId="4660EA44" w14:textId="77777777">
        <w:trPr>
          <w:jc w:val="center"/>
        </w:trPr>
        <w:tc>
          <w:tcPr>
            <w:tcW w:w="2767" w:type="dxa"/>
          </w:tcPr>
          <w:p w14:paraId="02BDC74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渐变方向</w:t>
            </w:r>
          </w:p>
        </w:tc>
        <w:tc>
          <w:tcPr>
            <w:tcW w:w="2767" w:type="dxa"/>
          </w:tcPr>
          <w:p w14:paraId="4592D58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135deg（左上-&gt;右下）</w:t>
            </w:r>
          </w:p>
        </w:tc>
        <w:tc>
          <w:tcPr>
            <w:tcW w:w="2767" w:type="dxa"/>
          </w:tcPr>
          <w:p w14:paraId="2D162A48" w14:textId="36DDF64A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gradient-hero</w:t>
            </w:r>
          </w:p>
        </w:tc>
      </w:tr>
      <w:tr w:rsidR="00337C03" w14:paraId="3329A0EA" w14:textId="77777777">
        <w:trPr>
          <w:jc w:val="center"/>
        </w:trPr>
        <w:tc>
          <w:tcPr>
            <w:tcW w:w="2767" w:type="dxa"/>
          </w:tcPr>
          <w:p w14:paraId="0F0811F1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渐变色</w:t>
            </w:r>
          </w:p>
        </w:tc>
        <w:tc>
          <w:tcPr>
            <w:tcW w:w="2767" w:type="dxa"/>
          </w:tcPr>
          <w:p w14:paraId="43A4F8DB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primary -&gt; accent</w:t>
            </w:r>
          </w:p>
        </w:tc>
        <w:tc>
          <w:tcPr>
            <w:tcW w:w="2767" w:type="dxa"/>
          </w:tcPr>
          <w:p w14:paraId="2AEBCD2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如薄荷: #27c07d -&gt; #5ba4cb</w:t>
            </w:r>
          </w:p>
        </w:tc>
      </w:tr>
      <w:tr w:rsidR="00337C03" w14:paraId="3660BC46" w14:textId="77777777">
        <w:trPr>
          <w:jc w:val="center"/>
        </w:trPr>
        <w:tc>
          <w:tcPr>
            <w:tcW w:w="2767" w:type="dxa"/>
          </w:tcPr>
          <w:p w14:paraId="5F0F0BB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圆角</w:t>
            </w:r>
          </w:p>
        </w:tc>
        <w:tc>
          <w:tcPr>
            <w:tcW w:w="2767" w:type="dxa"/>
          </w:tcPr>
          <w:p w14:paraId="5F4276F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40rpx (--radius-2xl)</w:t>
            </w:r>
          </w:p>
        </w:tc>
        <w:tc>
          <w:tcPr>
            <w:tcW w:w="2767" w:type="dxa"/>
          </w:tcPr>
          <w:p w14:paraId="13DA3CF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与标准卡片一致</w:t>
            </w:r>
          </w:p>
        </w:tc>
      </w:tr>
      <w:tr w:rsidR="00337C03" w14:paraId="7CC12348" w14:textId="77777777">
        <w:trPr>
          <w:jc w:val="center"/>
        </w:trPr>
        <w:tc>
          <w:tcPr>
            <w:tcW w:w="2767" w:type="dxa"/>
          </w:tcPr>
          <w:p w14:paraId="38239149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投影</w:t>
            </w:r>
          </w:p>
        </w:tc>
        <w:tc>
          <w:tcPr>
            <w:tcW w:w="2767" w:type="dxa"/>
          </w:tcPr>
          <w:p w14:paraId="47897EC7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--shadow-hero: 0 16rpx 40rpx dark</w:t>
            </w:r>
          </w:p>
        </w:tc>
        <w:tc>
          <w:tcPr>
            <w:tcW w:w="2767" w:type="dxa"/>
          </w:tcPr>
          <w:p w14:paraId="00D1694B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0"/>
                <w:lang w:eastAsia="zh-CN"/>
              </w:rPr>
              <w:t>仅暗侧投影，营造悬浮感</w:t>
            </w:r>
          </w:p>
        </w:tc>
      </w:tr>
      <w:tr w:rsidR="00337C03" w14:paraId="09AEDC94" w14:textId="77777777">
        <w:trPr>
          <w:jc w:val="center"/>
        </w:trPr>
        <w:tc>
          <w:tcPr>
            <w:tcW w:w="2767" w:type="dxa"/>
          </w:tcPr>
          <w:p w14:paraId="1873747A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内边距</w:t>
            </w:r>
          </w:p>
        </w:tc>
        <w:tc>
          <w:tcPr>
            <w:tcW w:w="2767" w:type="dxa"/>
          </w:tcPr>
          <w:p w14:paraId="204819F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40rpx (--space-xl)</w:t>
            </w:r>
          </w:p>
        </w:tc>
        <w:tc>
          <w:tcPr>
            <w:tcW w:w="2767" w:type="dxa"/>
          </w:tcPr>
          <w:p w14:paraId="091870D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0"/>
                <w:lang w:eastAsia="zh-CN"/>
              </w:rPr>
              <w:t>大内边距，内容不拥挤</w:t>
            </w:r>
          </w:p>
        </w:tc>
      </w:tr>
      <w:tr w:rsidR="00337C03" w14:paraId="015D5720" w14:textId="77777777">
        <w:trPr>
          <w:jc w:val="center"/>
        </w:trPr>
        <w:tc>
          <w:tcPr>
            <w:tcW w:w="2767" w:type="dxa"/>
          </w:tcPr>
          <w:p w14:paraId="1450CAC6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数字字体</w:t>
            </w:r>
          </w:p>
        </w:tc>
        <w:tc>
          <w:tcPr>
            <w:tcW w:w="2767" w:type="dxa"/>
          </w:tcPr>
          <w:p w14:paraId="7A7FB976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DIN Alternate, 96rpx, weight 800</w:t>
            </w:r>
          </w:p>
        </w:tc>
        <w:tc>
          <w:tcPr>
            <w:tcW w:w="2767" w:type="dxa"/>
          </w:tcPr>
          <w:p w14:paraId="10FAD22A" w14:textId="7E225815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font-hero 组合声明</w:t>
            </w:r>
          </w:p>
        </w:tc>
      </w:tr>
      <w:tr w:rsidR="00337C03" w14:paraId="559F670F" w14:textId="77777777">
        <w:trPr>
          <w:jc w:val="center"/>
        </w:trPr>
        <w:tc>
          <w:tcPr>
            <w:tcW w:w="2767" w:type="dxa"/>
          </w:tcPr>
          <w:p w14:paraId="74E40D2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文字颜色</w:t>
            </w:r>
          </w:p>
        </w:tc>
        <w:tc>
          <w:tcPr>
            <w:tcW w:w="2767" w:type="dxa"/>
          </w:tcPr>
          <w:p w14:paraId="6BD8DF7D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--color-on-primary</w:t>
            </w:r>
          </w:p>
        </w:tc>
        <w:tc>
          <w:tcPr>
            <w:tcW w:w="2767" w:type="dxa"/>
          </w:tcPr>
          <w:p w14:paraId="7A02B9D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0"/>
                <w:lang w:eastAsia="zh-CN"/>
              </w:rPr>
              <w:t>确保渐变背景上的可读性</w:t>
            </w:r>
          </w:p>
        </w:tc>
      </w:tr>
    </w:tbl>
    <w:p w14:paraId="6FC1D973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28" w:name="_Toc232264983"/>
      <w:r>
        <w:rPr>
          <w:rFonts w:ascii="宋体" w:eastAsia="宋体" w:hAnsi="宋体"/>
          <w:color w:val="000000" w:themeColor="text1"/>
          <w:sz w:val="30"/>
          <w:lang w:eastAsia="zh-CN"/>
        </w:rPr>
        <w:t>5.3 Neumorphic 3D药丸收支切换</w:t>
      </w:r>
      <w:bookmarkEnd w:id="28"/>
    </w:p>
    <w:p w14:paraId="7ABFFA59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功能描述：记账页和统计页的收入/支出模式切换组件，毛玻璃背景+白底滑块在两个选项间滑动。</w:t>
      </w:r>
    </w:p>
    <w:p w14:paraId="31F425FD" w14:textId="77777777" w:rsidR="00337C03" w:rsidRDefault="00000000" w:rsidP="00EF0571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0"/>
        </w:rPr>
        <w:t>表5-3 收支切换组件属性表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74883B33" w14:textId="77777777" w:rsidTr="00EF0571">
        <w:trPr>
          <w:jc w:val="center"/>
        </w:trPr>
        <w:tc>
          <w:tcPr>
            <w:tcW w:w="2766" w:type="dxa"/>
            <w:tcBorders>
              <w:bottom w:val="single" w:sz="8" w:space="0" w:color="000000"/>
            </w:tcBorders>
          </w:tcPr>
          <w:p w14:paraId="7E6225E9" w14:textId="77777777" w:rsidR="00337C03" w:rsidRDefault="00000000" w:rsidP="00EF057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属性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16555508" w14:textId="77777777" w:rsidR="00337C03" w:rsidRDefault="00000000" w:rsidP="00EF057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值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62ABD145" w14:textId="77777777" w:rsidR="00337C03" w:rsidRDefault="00000000" w:rsidP="00EF057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说明</w:t>
            </w:r>
          </w:p>
        </w:tc>
      </w:tr>
      <w:tr w:rsidR="00337C03" w14:paraId="066C6C47" w14:textId="77777777" w:rsidTr="00EF0571">
        <w:trPr>
          <w:jc w:val="center"/>
        </w:trPr>
        <w:tc>
          <w:tcPr>
            <w:tcW w:w="2766" w:type="dxa"/>
          </w:tcPr>
          <w:p w14:paraId="29540C63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容器</w:t>
            </w:r>
          </w:p>
        </w:tc>
        <w:tc>
          <w:tcPr>
            <w:tcW w:w="2767" w:type="dxa"/>
          </w:tcPr>
          <w:p w14:paraId="186C0B5B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毛玻璃背景</w:t>
            </w:r>
          </w:p>
        </w:tc>
        <w:tc>
          <w:tcPr>
            <w:tcW w:w="2767" w:type="dxa"/>
          </w:tcPr>
          <w:p w14:paraId="03FC704A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backdrop-filter: blur(24rpx), border-radius: 9999rpx</w:t>
            </w:r>
          </w:p>
        </w:tc>
      </w:tr>
      <w:tr w:rsidR="00337C03" w14:paraId="3F810E70" w14:textId="77777777" w:rsidTr="00EF0571">
        <w:trPr>
          <w:jc w:val="center"/>
        </w:trPr>
        <w:tc>
          <w:tcPr>
            <w:tcW w:w="2766" w:type="dxa"/>
          </w:tcPr>
          <w:p w14:paraId="08828569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滑块</w:t>
            </w:r>
          </w:p>
        </w:tc>
        <w:tc>
          <w:tcPr>
            <w:tcW w:w="2767" w:type="dxa"/>
          </w:tcPr>
          <w:p w14:paraId="1244C7AB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白底圆角</w:t>
            </w:r>
          </w:p>
        </w:tc>
        <w:tc>
          <w:tcPr>
            <w:tcW w:w="2767" w:type="dxa"/>
          </w:tcPr>
          <w:p w14:paraId="73AC9946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background: #ffffff, border-radius: 9999rpx, --shadow-soft</w:t>
            </w:r>
          </w:p>
        </w:tc>
      </w:tr>
      <w:tr w:rsidR="00337C03" w14:paraId="4C90E692" w14:textId="77777777" w:rsidTr="00EF0571">
        <w:trPr>
          <w:jc w:val="center"/>
        </w:trPr>
        <w:tc>
          <w:tcPr>
            <w:tcW w:w="2766" w:type="dxa"/>
          </w:tcPr>
          <w:p w14:paraId="5513A9D7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过渡</w:t>
            </w:r>
          </w:p>
        </w:tc>
        <w:tc>
          <w:tcPr>
            <w:tcW w:w="2767" w:type="dxa"/>
          </w:tcPr>
          <w:p w14:paraId="6E677E0F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transition 0.3s cubic-bezier()</w:t>
            </w:r>
          </w:p>
        </w:tc>
        <w:tc>
          <w:tcPr>
            <w:tcW w:w="2767" w:type="dxa"/>
          </w:tcPr>
          <w:p w14:paraId="135C074E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滑块位置平滑切换</w:t>
            </w:r>
          </w:p>
        </w:tc>
      </w:tr>
      <w:tr w:rsidR="00337C03" w14:paraId="5BA34BCA" w14:textId="77777777" w:rsidTr="00EF0571">
        <w:trPr>
          <w:jc w:val="center"/>
        </w:trPr>
        <w:tc>
          <w:tcPr>
            <w:tcW w:w="2766" w:type="dxa"/>
          </w:tcPr>
          <w:p w14:paraId="6DEA4175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文字</w:t>
            </w:r>
          </w:p>
        </w:tc>
        <w:tc>
          <w:tcPr>
            <w:tcW w:w="2767" w:type="dxa"/>
          </w:tcPr>
          <w:p w14:paraId="4EDE1E36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26rpx, font-weight: 600</w:t>
            </w:r>
          </w:p>
        </w:tc>
        <w:tc>
          <w:tcPr>
            <w:tcW w:w="2767" w:type="dxa"/>
          </w:tcPr>
          <w:p w14:paraId="3A39EF6F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active: --color-primary, inactive: --color-text-tertiary</w:t>
            </w:r>
          </w:p>
        </w:tc>
      </w:tr>
      <w:tr w:rsidR="00337C03" w14:paraId="657BFA61" w14:textId="77777777" w:rsidTr="00EF0571">
        <w:trPr>
          <w:jc w:val="center"/>
        </w:trPr>
        <w:tc>
          <w:tcPr>
            <w:tcW w:w="2766" w:type="dxa"/>
          </w:tcPr>
          <w:p w14:paraId="229F75C0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高度</w:t>
            </w:r>
          </w:p>
        </w:tc>
        <w:tc>
          <w:tcPr>
            <w:tcW w:w="2767" w:type="dxa"/>
          </w:tcPr>
          <w:p w14:paraId="5A7519C5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约72rpx</w:t>
            </w:r>
          </w:p>
        </w:tc>
        <w:tc>
          <w:tcPr>
            <w:tcW w:w="2767" w:type="dxa"/>
          </w:tcPr>
          <w:p w14:paraId="596A7E4B" w14:textId="77777777" w:rsidR="00337C03" w:rsidRDefault="00000000" w:rsidP="00EF057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紧凑型药丸尺寸</w:t>
            </w:r>
          </w:p>
        </w:tc>
      </w:tr>
    </w:tbl>
    <w:p w14:paraId="60415419" w14:textId="1B1F8D5D" w:rsidR="00337C03" w:rsidRDefault="00EF0571" w:rsidP="00EF0571">
      <w:pPr>
        <w:jc w:val="center"/>
        <w:rPr>
          <w:rFonts w:hint="eastAsia"/>
          <w:color w:val="000000" w:themeColor="text1"/>
        </w:rPr>
      </w:pPr>
      <w:r w:rsidRPr="00EF0571">
        <w:rPr>
          <w:noProof/>
          <w:color w:val="000000" w:themeColor="text1"/>
        </w:rPr>
        <w:lastRenderedPageBreak/>
        <w:drawing>
          <wp:inline distT="0" distB="0" distL="0" distR="0" wp14:anchorId="17D072D2" wp14:editId="02F73359">
            <wp:extent cx="1932256" cy="1206409"/>
            <wp:effectExtent l="0" t="0" r="0" b="0"/>
            <wp:docPr id="1365073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73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590" cy="121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571">
        <w:rPr>
          <w:noProof/>
          <w:color w:val="000000" w:themeColor="text1"/>
        </w:rPr>
        <w:drawing>
          <wp:inline distT="0" distB="0" distL="0" distR="0" wp14:anchorId="07C4B01E" wp14:editId="445274BB">
            <wp:extent cx="1914867" cy="1169648"/>
            <wp:effectExtent l="0" t="0" r="0" b="0"/>
            <wp:docPr id="1621771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71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1786" cy="11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1C66" w14:textId="13816A58" w:rsidR="00337C03" w:rsidRDefault="00000000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图5-2：收支切换组件截图</w:t>
      </w:r>
    </w:p>
    <w:p w14:paraId="3687FACB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29" w:name="_Toc232264984"/>
      <w:r>
        <w:rPr>
          <w:rFonts w:ascii="宋体" w:eastAsia="宋体" w:hAnsi="宋体"/>
          <w:color w:val="000000" w:themeColor="text1"/>
          <w:sz w:val="30"/>
          <w:lang w:eastAsia="zh-CN"/>
        </w:rPr>
        <w:t>5.4 分类网格</w:t>
      </w:r>
      <w:bookmarkEnd w:id="29"/>
    </w:p>
    <w:p w14:paraId="19ACFBCA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功能描述：记账页的消费类别选择网格，5列布局，每格显示emoji图标+类别名称。</w:t>
      </w:r>
    </w:p>
    <w:p w14:paraId="1C443725" w14:textId="77777777" w:rsidR="00337C03" w:rsidRDefault="00000000" w:rsidP="000C2B03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0"/>
        </w:rPr>
        <w:t>表5-4 分类网格属性表</w:t>
      </w:r>
    </w:p>
    <w:tbl>
      <w:tblPr>
        <w:tblStyle w:val="af4"/>
        <w:tblW w:w="9498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3965"/>
      </w:tblGrid>
      <w:tr w:rsidR="00337C03" w14:paraId="71AE0A71" w14:textId="77777777" w:rsidTr="000C2B03">
        <w:trPr>
          <w:jc w:val="center"/>
        </w:trPr>
        <w:tc>
          <w:tcPr>
            <w:tcW w:w="2766" w:type="dxa"/>
            <w:tcBorders>
              <w:bottom w:val="single" w:sz="8" w:space="0" w:color="000000"/>
            </w:tcBorders>
          </w:tcPr>
          <w:p w14:paraId="00045A37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属性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4205A64E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值</w:t>
            </w:r>
          </w:p>
        </w:tc>
        <w:tc>
          <w:tcPr>
            <w:tcW w:w="3965" w:type="dxa"/>
            <w:tcBorders>
              <w:bottom w:val="single" w:sz="8" w:space="0" w:color="000000"/>
            </w:tcBorders>
          </w:tcPr>
          <w:p w14:paraId="6DC9CC43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说明</w:t>
            </w:r>
          </w:p>
        </w:tc>
      </w:tr>
      <w:tr w:rsidR="00337C03" w14:paraId="588EA1B2" w14:textId="77777777" w:rsidTr="000C2B03">
        <w:trPr>
          <w:jc w:val="center"/>
        </w:trPr>
        <w:tc>
          <w:tcPr>
            <w:tcW w:w="2766" w:type="dxa"/>
          </w:tcPr>
          <w:p w14:paraId="3CD384AA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布局</w:t>
            </w:r>
          </w:p>
        </w:tc>
        <w:tc>
          <w:tcPr>
            <w:tcW w:w="2767" w:type="dxa"/>
          </w:tcPr>
          <w:p w14:paraId="19955217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grid 5列</w:t>
            </w:r>
          </w:p>
        </w:tc>
        <w:tc>
          <w:tcPr>
            <w:tcW w:w="3965" w:type="dxa"/>
          </w:tcPr>
          <w:p w14:paraId="107AF827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0"/>
                <w:lang w:eastAsia="zh-CN"/>
              </w:rPr>
              <w:t>每列等宽，间距8-16rpx</w:t>
            </w:r>
          </w:p>
        </w:tc>
      </w:tr>
      <w:tr w:rsidR="00337C03" w14:paraId="636C4BAE" w14:textId="77777777" w:rsidTr="000C2B03">
        <w:trPr>
          <w:jc w:val="center"/>
        </w:trPr>
        <w:tc>
          <w:tcPr>
            <w:tcW w:w="2766" w:type="dxa"/>
          </w:tcPr>
          <w:p w14:paraId="72DE05F9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格子尺寸</w:t>
            </w:r>
          </w:p>
        </w:tc>
        <w:tc>
          <w:tcPr>
            <w:tcW w:w="2767" w:type="dxa"/>
          </w:tcPr>
          <w:p w14:paraId="4A98194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约120rpx x 120rpx</w:t>
            </w:r>
          </w:p>
        </w:tc>
        <w:tc>
          <w:tcPr>
            <w:tcW w:w="3965" w:type="dxa"/>
          </w:tcPr>
          <w:p w14:paraId="480E30A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包含emoji + 文字</w:t>
            </w:r>
          </w:p>
        </w:tc>
      </w:tr>
      <w:tr w:rsidR="00337C03" w14:paraId="2826D35C" w14:textId="77777777" w:rsidTr="000C2B03">
        <w:trPr>
          <w:jc w:val="center"/>
        </w:trPr>
        <w:tc>
          <w:tcPr>
            <w:tcW w:w="2766" w:type="dxa"/>
          </w:tcPr>
          <w:p w14:paraId="4CA03F1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emoji大小</w:t>
            </w:r>
          </w:p>
        </w:tc>
        <w:tc>
          <w:tcPr>
            <w:tcW w:w="2767" w:type="dxa"/>
          </w:tcPr>
          <w:p w14:paraId="3AA0DF8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48rpx</w:t>
            </w:r>
          </w:p>
        </w:tc>
        <w:tc>
          <w:tcPr>
            <w:tcW w:w="3965" w:type="dxa"/>
          </w:tcPr>
          <w:p w14:paraId="48ACCC4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居中显示</w:t>
            </w:r>
          </w:p>
        </w:tc>
      </w:tr>
      <w:tr w:rsidR="00337C03" w14:paraId="25B95FF2" w14:textId="77777777" w:rsidTr="000C2B03">
        <w:trPr>
          <w:jc w:val="center"/>
        </w:trPr>
        <w:tc>
          <w:tcPr>
            <w:tcW w:w="2766" w:type="dxa"/>
          </w:tcPr>
          <w:p w14:paraId="7487300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文字</w:t>
            </w:r>
          </w:p>
        </w:tc>
        <w:tc>
          <w:tcPr>
            <w:tcW w:w="2767" w:type="dxa"/>
          </w:tcPr>
          <w:p w14:paraId="014AAB4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20rpx, --color-text-secondary</w:t>
            </w:r>
          </w:p>
        </w:tc>
        <w:tc>
          <w:tcPr>
            <w:tcW w:w="3965" w:type="dxa"/>
          </w:tcPr>
          <w:p w14:paraId="28998CC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单行，超长截断</w:t>
            </w:r>
          </w:p>
        </w:tc>
      </w:tr>
      <w:tr w:rsidR="00337C03" w14:paraId="20462E02" w14:textId="77777777" w:rsidTr="000C2B03">
        <w:trPr>
          <w:jc w:val="center"/>
        </w:trPr>
        <w:tc>
          <w:tcPr>
            <w:tcW w:w="2766" w:type="dxa"/>
          </w:tcPr>
          <w:p w14:paraId="53A27CC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active状态</w:t>
            </w:r>
          </w:p>
        </w:tc>
        <w:tc>
          <w:tcPr>
            <w:tcW w:w="2767" w:type="dxa"/>
          </w:tcPr>
          <w:p w14:paraId="1B98ABE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background: --color-primary-container</w:t>
            </w:r>
          </w:p>
        </w:tc>
        <w:tc>
          <w:tcPr>
            <w:tcW w:w="3965" w:type="dxa"/>
          </w:tcPr>
          <w:p w14:paraId="4B0880E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主色浅背景 + 主色边框</w:t>
            </w:r>
          </w:p>
        </w:tc>
      </w:tr>
      <w:tr w:rsidR="00337C03" w14:paraId="6843B93B" w14:textId="77777777" w:rsidTr="000C2B03">
        <w:trPr>
          <w:jc w:val="center"/>
        </w:trPr>
        <w:tc>
          <w:tcPr>
            <w:tcW w:w="2766" w:type="dxa"/>
          </w:tcPr>
          <w:p w14:paraId="3F5FC184" w14:textId="77777777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长按操作</w:t>
            </w:r>
          </w:p>
        </w:tc>
        <w:tc>
          <w:tcPr>
            <w:tcW w:w="2767" w:type="dxa"/>
          </w:tcPr>
          <w:p w14:paraId="578FC708" w14:textId="77777777" w:rsidR="00337C03" w:rsidRDefault="00000000">
            <w:pPr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longpress触发删除</w:t>
            </w:r>
          </w:p>
        </w:tc>
        <w:tc>
          <w:tcPr>
            <w:tcW w:w="3965" w:type="dxa"/>
          </w:tcPr>
          <w:p w14:paraId="41D37531" w14:textId="77777777" w:rsidR="00337C0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0"/>
                <w:lang w:eastAsia="zh-CN"/>
              </w:rPr>
              <w:t>仅自定义分类可删除，预设分类不可删除</w:t>
            </w:r>
          </w:p>
        </w:tc>
      </w:tr>
    </w:tbl>
    <w:p w14:paraId="092603DF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126F4A05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30" w:name="_Toc232264985"/>
      <w:r>
        <w:rPr>
          <w:rFonts w:ascii="宋体" w:eastAsia="宋体" w:hAnsi="宋体"/>
          <w:color w:val="000000" w:themeColor="text1"/>
          <w:sz w:val="30"/>
          <w:lang w:eastAsia="zh-CN"/>
        </w:rPr>
        <w:t>5.5 Neumorphic 3D相机按钮</w:t>
      </w:r>
      <w:bookmarkEnd w:id="30"/>
    </w:p>
    <w:p w14:paraId="52776AA5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功能描述：记账页的拍照记账快捷按钮，圆形Neumorphic风格。</w:t>
      </w:r>
    </w:p>
    <w:p w14:paraId="4A432B0F" w14:textId="77777777" w:rsidR="00337C03" w:rsidRDefault="00000000" w:rsidP="000C2B03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0"/>
          <w:lang w:eastAsia="zh-CN"/>
        </w:rPr>
        <w:t>表5-5 相机按钮属性表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764B7BC5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0DD7C69A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属性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29EAC7DB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值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2F01E218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说明</w:t>
            </w:r>
          </w:p>
        </w:tc>
      </w:tr>
      <w:tr w:rsidR="00337C03" w14:paraId="6ABFF991" w14:textId="77777777">
        <w:trPr>
          <w:jc w:val="center"/>
        </w:trPr>
        <w:tc>
          <w:tcPr>
            <w:tcW w:w="2767" w:type="dxa"/>
          </w:tcPr>
          <w:p w14:paraId="48D83897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尺寸</w:t>
            </w:r>
          </w:p>
        </w:tc>
        <w:tc>
          <w:tcPr>
            <w:tcW w:w="2767" w:type="dxa"/>
          </w:tcPr>
          <w:p w14:paraId="29FFD4CB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100rpx x 100rpx</w:t>
            </w:r>
          </w:p>
        </w:tc>
        <w:tc>
          <w:tcPr>
            <w:tcW w:w="2767" w:type="dxa"/>
          </w:tcPr>
          <w:p w14:paraId="569344B7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大圆形按钮</w:t>
            </w:r>
          </w:p>
        </w:tc>
      </w:tr>
      <w:tr w:rsidR="00337C03" w14:paraId="65BE401A" w14:textId="77777777">
        <w:trPr>
          <w:jc w:val="center"/>
        </w:trPr>
        <w:tc>
          <w:tcPr>
            <w:tcW w:w="2767" w:type="dxa"/>
          </w:tcPr>
          <w:p w14:paraId="61D62EC1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形状</w:t>
            </w:r>
          </w:p>
        </w:tc>
        <w:tc>
          <w:tcPr>
            <w:tcW w:w="2767" w:type="dxa"/>
          </w:tcPr>
          <w:p w14:paraId="70CC7E59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border-radius: 50%</w:t>
            </w:r>
          </w:p>
        </w:tc>
        <w:tc>
          <w:tcPr>
            <w:tcW w:w="2767" w:type="dxa"/>
          </w:tcPr>
          <w:p w14:paraId="70180D2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正圆形</w:t>
            </w:r>
          </w:p>
        </w:tc>
      </w:tr>
      <w:tr w:rsidR="00337C03" w14:paraId="1D6B66F6" w14:textId="77777777">
        <w:trPr>
          <w:jc w:val="center"/>
        </w:trPr>
        <w:tc>
          <w:tcPr>
            <w:tcW w:w="2767" w:type="dxa"/>
          </w:tcPr>
          <w:p w14:paraId="4EAE0DA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背景</w:t>
            </w:r>
          </w:p>
        </w:tc>
        <w:tc>
          <w:tcPr>
            <w:tcW w:w="2767" w:type="dxa"/>
          </w:tcPr>
          <w:p w14:paraId="064F4C5D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linear-gradient(135deg, primary, accent)</w:t>
            </w:r>
          </w:p>
        </w:tc>
        <w:tc>
          <w:tcPr>
            <w:tcW w:w="2767" w:type="dxa"/>
          </w:tcPr>
          <w:p w14:paraId="2B314D3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复用--gradient-hero</w:t>
            </w:r>
          </w:p>
        </w:tc>
      </w:tr>
      <w:tr w:rsidR="00337C03" w14:paraId="213F56A2" w14:textId="77777777">
        <w:trPr>
          <w:jc w:val="center"/>
        </w:trPr>
        <w:tc>
          <w:tcPr>
            <w:tcW w:w="2767" w:type="dxa"/>
          </w:tcPr>
          <w:p w14:paraId="3C599F2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投影</w:t>
            </w:r>
          </w:p>
        </w:tc>
        <w:tc>
          <w:tcPr>
            <w:tcW w:w="2767" w:type="dxa"/>
          </w:tcPr>
          <w:p w14:paraId="553B159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--shadow-card 双侧Neumorphic</w:t>
            </w:r>
          </w:p>
        </w:tc>
        <w:tc>
          <w:tcPr>
            <w:tcW w:w="2767" w:type="dxa"/>
          </w:tcPr>
          <w:p w14:paraId="56B96407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3D浮雕效果</w:t>
            </w:r>
          </w:p>
        </w:tc>
      </w:tr>
      <w:tr w:rsidR="00337C03" w14:paraId="258D90E5" w14:textId="77777777">
        <w:trPr>
          <w:jc w:val="center"/>
        </w:trPr>
        <w:tc>
          <w:tcPr>
            <w:tcW w:w="2767" w:type="dxa"/>
          </w:tcPr>
          <w:p w14:paraId="15EB428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图标</w:t>
            </w:r>
          </w:p>
        </w:tc>
        <w:tc>
          <w:tcPr>
            <w:tcW w:w="2767" w:type="dxa"/>
          </w:tcPr>
          <w:p w14:paraId="7D63AE99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白色相机SVG</w:t>
            </w:r>
          </w:p>
        </w:tc>
        <w:tc>
          <w:tcPr>
            <w:tcW w:w="2767" w:type="dxa"/>
          </w:tcPr>
          <w:p w14:paraId="742E0BF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居中，40rpx x 40rpx</w:t>
            </w:r>
          </w:p>
        </w:tc>
      </w:tr>
      <w:tr w:rsidR="00337C03" w14:paraId="44DEBD69" w14:textId="77777777">
        <w:trPr>
          <w:jc w:val="center"/>
        </w:trPr>
        <w:tc>
          <w:tcPr>
            <w:tcW w:w="2767" w:type="dxa"/>
          </w:tcPr>
          <w:p w14:paraId="42FC616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交互</w:t>
            </w:r>
          </w:p>
        </w:tc>
        <w:tc>
          <w:tcPr>
            <w:tcW w:w="2767" w:type="dxa"/>
          </w:tcPr>
          <w:p w14:paraId="67319FC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0"/>
                <w:lang w:eastAsia="zh-CN"/>
              </w:rPr>
              <w:t>tap触发拍照/相册选择</w:t>
            </w:r>
          </w:p>
        </w:tc>
        <w:tc>
          <w:tcPr>
            <w:tcW w:w="2767" w:type="dxa"/>
          </w:tcPr>
          <w:p w14:paraId="75CC978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需先调用privacy授权</w:t>
            </w:r>
          </w:p>
        </w:tc>
      </w:tr>
    </w:tbl>
    <w:p w14:paraId="3015402F" w14:textId="77777777" w:rsidR="00337C03" w:rsidRDefault="00337C03">
      <w:pPr>
        <w:rPr>
          <w:rFonts w:hint="eastAsia"/>
          <w:color w:val="000000" w:themeColor="text1"/>
        </w:rPr>
      </w:pPr>
    </w:p>
    <w:p w14:paraId="3A4C1926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31" w:name="_Toc232264986"/>
      <w:r>
        <w:rPr>
          <w:rFonts w:ascii="宋体" w:eastAsia="宋体" w:hAnsi="宋体"/>
          <w:color w:val="000000" w:themeColor="text1"/>
          <w:sz w:val="30"/>
        </w:rPr>
        <w:t>5.6 进度环</w:t>
      </w:r>
      <w:bookmarkEnd w:id="31"/>
    </w:p>
    <w:p w14:paraId="146DAAFD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功能描述：预算页的消费进度可视化，使用CSS conic-gradient实现圆环进度。</w:t>
      </w:r>
    </w:p>
    <w:p w14:paraId="4E4559C4" w14:textId="77777777" w:rsidR="00337C03" w:rsidRDefault="00000000" w:rsidP="000C2B03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0"/>
        </w:rPr>
        <w:t>表5-6 进度环属性表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6518EAD8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55919456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属性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4CF482CE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值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5B4AF153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说明</w:t>
            </w:r>
          </w:p>
        </w:tc>
      </w:tr>
      <w:tr w:rsidR="00337C03" w14:paraId="335AF6DA" w14:textId="77777777">
        <w:trPr>
          <w:jc w:val="center"/>
        </w:trPr>
        <w:tc>
          <w:tcPr>
            <w:tcW w:w="2767" w:type="dxa"/>
          </w:tcPr>
          <w:p w14:paraId="07F65DAD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尺寸</w:t>
            </w:r>
          </w:p>
        </w:tc>
        <w:tc>
          <w:tcPr>
            <w:tcW w:w="2767" w:type="dxa"/>
          </w:tcPr>
          <w:p w14:paraId="11747D5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280rpx x 280rpx</w:t>
            </w:r>
          </w:p>
        </w:tc>
        <w:tc>
          <w:tcPr>
            <w:tcW w:w="2767" w:type="dxa"/>
          </w:tcPr>
          <w:p w14:paraId="3CF8E44B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居中大圆环</w:t>
            </w:r>
          </w:p>
        </w:tc>
      </w:tr>
      <w:tr w:rsidR="00337C03" w14:paraId="30882A98" w14:textId="77777777">
        <w:trPr>
          <w:jc w:val="center"/>
        </w:trPr>
        <w:tc>
          <w:tcPr>
            <w:tcW w:w="2767" w:type="dxa"/>
          </w:tcPr>
          <w:p w14:paraId="43BCC85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实现</w:t>
            </w:r>
          </w:p>
        </w:tc>
        <w:tc>
          <w:tcPr>
            <w:tcW w:w="2767" w:type="dxa"/>
          </w:tcPr>
          <w:p w14:paraId="3C5F4FFB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conic-gradient</w:t>
            </w:r>
          </w:p>
        </w:tc>
        <w:tc>
          <w:tcPr>
            <w:tcW w:w="2767" w:type="dxa"/>
          </w:tcPr>
          <w:p w14:paraId="2F8C32D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CSS锥形渐变，非canvas/SVG</w:t>
            </w:r>
          </w:p>
        </w:tc>
      </w:tr>
      <w:tr w:rsidR="00337C03" w14:paraId="4637DB43" w14:textId="77777777">
        <w:trPr>
          <w:jc w:val="center"/>
        </w:trPr>
        <w:tc>
          <w:tcPr>
            <w:tcW w:w="2767" w:type="dxa"/>
          </w:tcPr>
          <w:p w14:paraId="72D6C8A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正常色</w:t>
            </w:r>
          </w:p>
        </w:tc>
        <w:tc>
          <w:tcPr>
            <w:tcW w:w="2767" w:type="dxa"/>
          </w:tcPr>
          <w:p w14:paraId="34DDB5A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var(--gradient-hero)</w:t>
            </w:r>
          </w:p>
        </w:tc>
        <w:tc>
          <w:tcPr>
            <w:tcW w:w="2767" w:type="dxa"/>
          </w:tcPr>
          <w:p w14:paraId="388E4D4A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主色到强调色渐变</w:t>
            </w:r>
          </w:p>
        </w:tc>
      </w:tr>
      <w:tr w:rsidR="00337C03" w14:paraId="5F612F84" w14:textId="77777777">
        <w:trPr>
          <w:jc w:val="center"/>
        </w:trPr>
        <w:tc>
          <w:tcPr>
            <w:tcW w:w="2767" w:type="dxa"/>
          </w:tcPr>
          <w:p w14:paraId="67E368D6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超支色</w:t>
            </w:r>
          </w:p>
        </w:tc>
        <w:tc>
          <w:tcPr>
            <w:tcW w:w="2767" w:type="dxa"/>
          </w:tcPr>
          <w:p w14:paraId="1A39CF3B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var(--color-error) #ba1a1a</w:t>
            </w:r>
          </w:p>
        </w:tc>
        <w:tc>
          <w:tcPr>
            <w:tcW w:w="2767" w:type="dxa"/>
          </w:tcPr>
          <w:p w14:paraId="36CFDD1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红色警示</w:t>
            </w:r>
          </w:p>
        </w:tc>
      </w:tr>
      <w:tr w:rsidR="00337C03" w14:paraId="0EB09ACB" w14:textId="77777777">
        <w:trPr>
          <w:jc w:val="center"/>
        </w:trPr>
        <w:tc>
          <w:tcPr>
            <w:tcW w:w="2767" w:type="dxa"/>
          </w:tcPr>
          <w:p w14:paraId="2E68C05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中心文字</w:t>
            </w:r>
          </w:p>
        </w:tc>
        <w:tc>
          <w:tcPr>
            <w:tcW w:w="2767" w:type="dxa"/>
          </w:tcPr>
          <w:p w14:paraId="03A74D81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44rpx (--font-size-h2)</w:t>
            </w:r>
          </w:p>
        </w:tc>
        <w:tc>
          <w:tcPr>
            <w:tcW w:w="2767" w:type="dxa"/>
          </w:tcPr>
          <w:p w14:paraId="4455126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已消费金额 / 预算总额</w:t>
            </w:r>
          </w:p>
        </w:tc>
      </w:tr>
      <w:tr w:rsidR="00337C03" w14:paraId="083FAD38" w14:textId="77777777">
        <w:trPr>
          <w:jc w:val="center"/>
        </w:trPr>
        <w:tc>
          <w:tcPr>
            <w:tcW w:w="2767" w:type="dxa"/>
          </w:tcPr>
          <w:p w14:paraId="282F2441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背景环</w:t>
            </w:r>
          </w:p>
        </w:tc>
        <w:tc>
          <w:tcPr>
            <w:tcW w:w="2767" w:type="dxa"/>
          </w:tcPr>
          <w:p w14:paraId="338EA88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--color-surface-container</w:t>
            </w:r>
          </w:p>
        </w:tc>
        <w:tc>
          <w:tcPr>
            <w:tcW w:w="2767" w:type="dxa"/>
          </w:tcPr>
          <w:p w14:paraId="02E437D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浅灰色底环</w:t>
            </w:r>
          </w:p>
        </w:tc>
      </w:tr>
    </w:tbl>
    <w:p w14:paraId="0DE4FCF7" w14:textId="77777777" w:rsidR="00337C03" w:rsidRDefault="00337C03">
      <w:pPr>
        <w:rPr>
          <w:rFonts w:hint="eastAsia"/>
          <w:color w:val="000000" w:themeColor="text1"/>
        </w:rPr>
      </w:pPr>
    </w:p>
    <w:p w14:paraId="24C93C01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32" w:name="_Toc232264987"/>
      <w:r>
        <w:rPr>
          <w:rFonts w:ascii="宋体" w:eastAsia="宋体" w:hAnsi="宋体"/>
          <w:color w:val="000000" w:themeColor="text1"/>
          <w:sz w:val="30"/>
        </w:rPr>
        <w:t>5.7 胶囊指示器</w:t>
      </w:r>
      <w:bookmarkEnd w:id="32"/>
    </w:p>
    <w:p w14:paraId="570FCA5E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功能描述：引导页Swiper的页面指示器，由一组dot组成，当前页dot扩展为胶囊形。</w:t>
      </w:r>
    </w:p>
    <w:p w14:paraId="13D34BBC" w14:textId="77777777" w:rsidR="00337C03" w:rsidRDefault="00000000" w:rsidP="000C2B03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0"/>
        </w:rPr>
        <w:t>表5-7 胶囊指示器属性表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60DAA1D6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2C0D2358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属性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0F11BBB7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值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365B1FAB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说明</w:t>
            </w:r>
          </w:p>
        </w:tc>
      </w:tr>
      <w:tr w:rsidR="00337C03" w14:paraId="7F3F01F4" w14:textId="77777777">
        <w:trPr>
          <w:jc w:val="center"/>
        </w:trPr>
        <w:tc>
          <w:tcPr>
            <w:tcW w:w="2767" w:type="dxa"/>
          </w:tcPr>
          <w:p w14:paraId="3E7F69DB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dot默认</w:t>
            </w:r>
          </w:p>
        </w:tc>
        <w:tc>
          <w:tcPr>
            <w:tcW w:w="2767" w:type="dxa"/>
          </w:tcPr>
          <w:p w14:paraId="390CCB9A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12rpx x 12rpx, border-radius: 50%</w:t>
            </w:r>
          </w:p>
        </w:tc>
        <w:tc>
          <w:tcPr>
            <w:tcW w:w="2767" w:type="dxa"/>
          </w:tcPr>
          <w:p w14:paraId="3AEBB301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圆形，--color-text-tertiary</w:t>
            </w:r>
          </w:p>
        </w:tc>
      </w:tr>
      <w:tr w:rsidR="00337C03" w14:paraId="6F343852" w14:textId="77777777">
        <w:trPr>
          <w:jc w:val="center"/>
        </w:trPr>
        <w:tc>
          <w:tcPr>
            <w:tcW w:w="2767" w:type="dxa"/>
          </w:tcPr>
          <w:p w14:paraId="2F3AF09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dot active</w:t>
            </w:r>
          </w:p>
        </w:tc>
        <w:tc>
          <w:tcPr>
            <w:tcW w:w="2767" w:type="dxa"/>
          </w:tcPr>
          <w:p w14:paraId="032DA45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48rpx x 12rpx, border-radius: 9999rpx</w:t>
            </w:r>
          </w:p>
        </w:tc>
        <w:tc>
          <w:tcPr>
            <w:tcW w:w="2767" w:type="dxa"/>
          </w:tcPr>
          <w:p w14:paraId="0907116D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胶囊形，--color-primary</w:t>
            </w:r>
          </w:p>
        </w:tc>
      </w:tr>
      <w:tr w:rsidR="00337C03" w14:paraId="2F75FCB0" w14:textId="77777777">
        <w:trPr>
          <w:jc w:val="center"/>
        </w:trPr>
        <w:tc>
          <w:tcPr>
            <w:tcW w:w="2767" w:type="dxa"/>
          </w:tcPr>
          <w:p w14:paraId="41619BB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过渡</w:t>
            </w:r>
          </w:p>
        </w:tc>
        <w:tc>
          <w:tcPr>
            <w:tcW w:w="2767" w:type="dxa"/>
          </w:tcPr>
          <w:p w14:paraId="589E8DD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transition: 0.4s cubic-bezier()</w:t>
            </w:r>
          </w:p>
        </w:tc>
        <w:tc>
          <w:tcPr>
            <w:tcW w:w="2767" w:type="dxa"/>
          </w:tcPr>
          <w:p w14:paraId="55B5832B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宽度平滑扩展/收缩</w:t>
            </w:r>
          </w:p>
        </w:tc>
      </w:tr>
      <w:tr w:rsidR="00337C03" w14:paraId="77561E2E" w14:textId="77777777">
        <w:trPr>
          <w:jc w:val="center"/>
        </w:trPr>
        <w:tc>
          <w:tcPr>
            <w:tcW w:w="2767" w:type="dxa"/>
          </w:tcPr>
          <w:p w14:paraId="5C6BAD46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间距</w:t>
            </w:r>
          </w:p>
        </w:tc>
        <w:tc>
          <w:tcPr>
            <w:tcW w:w="2767" w:type="dxa"/>
          </w:tcPr>
          <w:p w14:paraId="29E33F4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8rpx</w:t>
            </w:r>
          </w:p>
        </w:tc>
        <w:tc>
          <w:tcPr>
            <w:tcW w:w="2767" w:type="dxa"/>
          </w:tcPr>
          <w:p w14:paraId="0DFE7EE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dot之间的间距</w:t>
            </w:r>
          </w:p>
        </w:tc>
      </w:tr>
      <w:tr w:rsidR="00337C03" w14:paraId="1249EDE1" w14:textId="77777777">
        <w:trPr>
          <w:jc w:val="center"/>
        </w:trPr>
        <w:tc>
          <w:tcPr>
            <w:tcW w:w="2767" w:type="dxa"/>
          </w:tcPr>
          <w:p w14:paraId="3DD0BD8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位置</w:t>
            </w:r>
          </w:p>
        </w:tc>
        <w:tc>
          <w:tcPr>
            <w:tcW w:w="2767" w:type="dxa"/>
          </w:tcPr>
          <w:p w14:paraId="0C02BBD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页面底部居中</w:t>
            </w:r>
          </w:p>
        </w:tc>
        <w:tc>
          <w:tcPr>
            <w:tcW w:w="2767" w:type="dxa"/>
          </w:tcPr>
          <w:p w14:paraId="5FEC962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距底边约80rpx</w:t>
            </w:r>
          </w:p>
        </w:tc>
      </w:tr>
    </w:tbl>
    <w:p w14:paraId="393786B0" w14:textId="77777777" w:rsidR="00337C03" w:rsidRDefault="00337C03">
      <w:pPr>
        <w:rPr>
          <w:rFonts w:hint="eastAsia"/>
          <w:color w:val="000000" w:themeColor="text1"/>
        </w:rPr>
      </w:pPr>
    </w:p>
    <w:p w14:paraId="2236DF63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33" w:name="_Toc232264988"/>
      <w:r>
        <w:rPr>
          <w:rFonts w:ascii="宋体" w:eastAsia="宋体" w:hAnsi="宋体"/>
          <w:color w:val="000000" w:themeColor="text1"/>
          <w:sz w:val="30"/>
        </w:rPr>
        <w:t>5.8 「小橘」AI吉祥物</w:t>
      </w:r>
      <w:bookmarkEnd w:id="33"/>
    </w:p>
    <w:p w14:paraId="2E249D73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功能描述：橘记的品牌吉祥物，纯CSS绘制的拟人化橘子角色，出现在首页、引导页第4屏、我的页面及AI聊天弹窗中。</w:t>
      </w:r>
    </w:p>
    <w:p w14:paraId="4DB91F5D" w14:textId="77777777" w:rsidR="00337C03" w:rsidRDefault="00000000" w:rsidP="000C2B03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0"/>
        </w:rPr>
        <w:lastRenderedPageBreak/>
        <w:t>表5-8 小橘吉祥物属性表</w:t>
      </w:r>
    </w:p>
    <w:tbl>
      <w:tblPr>
        <w:tblStyle w:val="af4"/>
        <w:tblW w:w="9072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3539"/>
      </w:tblGrid>
      <w:tr w:rsidR="00337C03" w14:paraId="44D04961" w14:textId="77777777" w:rsidTr="000C2B03">
        <w:trPr>
          <w:jc w:val="center"/>
        </w:trPr>
        <w:tc>
          <w:tcPr>
            <w:tcW w:w="2766" w:type="dxa"/>
            <w:tcBorders>
              <w:bottom w:val="single" w:sz="8" w:space="0" w:color="000000"/>
            </w:tcBorders>
          </w:tcPr>
          <w:p w14:paraId="51F523C7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属性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446A5FD6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值</w:t>
            </w:r>
          </w:p>
        </w:tc>
        <w:tc>
          <w:tcPr>
            <w:tcW w:w="3539" w:type="dxa"/>
            <w:tcBorders>
              <w:bottom w:val="single" w:sz="8" w:space="0" w:color="000000"/>
            </w:tcBorders>
          </w:tcPr>
          <w:p w14:paraId="3FEB66B7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说明</w:t>
            </w:r>
          </w:p>
        </w:tc>
      </w:tr>
      <w:tr w:rsidR="00337C03" w14:paraId="3BDB4FC5" w14:textId="77777777" w:rsidTr="000C2B03">
        <w:trPr>
          <w:jc w:val="center"/>
        </w:trPr>
        <w:tc>
          <w:tcPr>
            <w:tcW w:w="2766" w:type="dxa"/>
          </w:tcPr>
          <w:p w14:paraId="059BF259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容器尺寸</w:t>
            </w:r>
          </w:p>
        </w:tc>
        <w:tc>
          <w:tcPr>
            <w:tcW w:w="2767" w:type="dxa"/>
          </w:tcPr>
          <w:p w14:paraId="4AACE73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150rpx x 142rpx</w:t>
            </w:r>
          </w:p>
        </w:tc>
        <w:tc>
          <w:tcPr>
            <w:tcW w:w="3539" w:type="dxa"/>
          </w:tcPr>
          <w:p w14:paraId="662F3399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引导页scale(1.7)放大</w:t>
            </w:r>
          </w:p>
        </w:tc>
      </w:tr>
      <w:tr w:rsidR="00337C03" w14:paraId="55BBED83" w14:textId="77777777" w:rsidTr="000C2B03">
        <w:trPr>
          <w:jc w:val="center"/>
        </w:trPr>
        <w:tc>
          <w:tcPr>
            <w:tcW w:w="2766" w:type="dxa"/>
          </w:tcPr>
          <w:p w14:paraId="6790149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身体</w:t>
            </w:r>
          </w:p>
        </w:tc>
        <w:tc>
          <w:tcPr>
            <w:tcW w:w="2767" w:type="dxa"/>
          </w:tcPr>
          <w:p w14:paraId="1D724DB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94rpx x 90rpx, border-radius: 50%</w:t>
            </w:r>
          </w:p>
        </w:tc>
        <w:tc>
          <w:tcPr>
            <w:tcW w:w="3539" w:type="dxa"/>
          </w:tcPr>
          <w:p w14:paraId="451BC75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gradient(165deg, #f7a628, #e88d17), border: 6rpx solid #2d1f0d</w:t>
            </w:r>
          </w:p>
        </w:tc>
      </w:tr>
      <w:tr w:rsidR="00337C03" w14:paraId="2B365EB5" w14:textId="77777777" w:rsidTr="000C2B03">
        <w:trPr>
          <w:jc w:val="center"/>
        </w:trPr>
        <w:tc>
          <w:tcPr>
            <w:tcW w:w="2766" w:type="dxa"/>
          </w:tcPr>
          <w:p w14:paraId="2593934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叶子</w:t>
            </w:r>
          </w:p>
        </w:tc>
        <w:tc>
          <w:tcPr>
            <w:tcW w:w="2767" w:type="dxa"/>
          </w:tcPr>
          <w:p w14:paraId="2986F39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38rpx x 26rpx, rotate(16deg)</w:t>
            </w:r>
          </w:p>
        </w:tc>
        <w:tc>
          <w:tcPr>
            <w:tcW w:w="3539" w:type="dxa"/>
          </w:tcPr>
          <w:p w14:paraId="393B18E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gradient(135deg, #6fc63f, #3a7d2b)</w:t>
            </w:r>
          </w:p>
        </w:tc>
      </w:tr>
      <w:tr w:rsidR="00337C03" w14:paraId="68EE2A95" w14:textId="77777777" w:rsidTr="000C2B03">
        <w:trPr>
          <w:jc w:val="center"/>
        </w:trPr>
        <w:tc>
          <w:tcPr>
            <w:tcW w:w="2766" w:type="dxa"/>
          </w:tcPr>
          <w:p w14:paraId="5FDC1FF7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腮红</w:t>
            </w:r>
          </w:p>
        </w:tc>
        <w:tc>
          <w:tcPr>
            <w:tcW w:w="2767" w:type="dxa"/>
          </w:tcPr>
          <w:p w14:paraId="1AC33B3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20rpx x 14rpx, border-radius: 50%</w:t>
            </w:r>
          </w:p>
        </w:tc>
        <w:tc>
          <w:tcPr>
            <w:tcW w:w="3539" w:type="dxa"/>
          </w:tcPr>
          <w:p w14:paraId="4EC4A4A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#f7a0a4 对称分布</w:t>
            </w:r>
          </w:p>
        </w:tc>
      </w:tr>
      <w:tr w:rsidR="00337C03" w14:paraId="400D0D7E" w14:textId="77777777" w:rsidTr="000C2B03">
        <w:trPr>
          <w:jc w:val="center"/>
        </w:trPr>
        <w:tc>
          <w:tcPr>
            <w:tcW w:w="2766" w:type="dxa"/>
          </w:tcPr>
          <w:p w14:paraId="13E476A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眼睛</w:t>
            </w:r>
          </w:p>
        </w:tc>
        <w:tc>
          <w:tcPr>
            <w:tcW w:w="2767" w:type="dxa"/>
          </w:tcPr>
          <w:p w14:paraId="3EA8234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16rpx x 16rpx, border-radius: 50%</w:t>
            </w:r>
          </w:p>
        </w:tc>
        <w:tc>
          <w:tcPr>
            <w:tcW w:w="3539" w:type="dxa"/>
          </w:tcPr>
          <w:p w14:paraId="535D5ED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#2d1f0d, inset高光 rgba(255,255,255,0.95)</w:t>
            </w:r>
          </w:p>
        </w:tc>
      </w:tr>
      <w:tr w:rsidR="00337C03" w14:paraId="46AE02E8" w14:textId="77777777" w:rsidTr="000C2B03">
        <w:trPr>
          <w:jc w:val="center"/>
        </w:trPr>
        <w:tc>
          <w:tcPr>
            <w:tcW w:w="2766" w:type="dxa"/>
          </w:tcPr>
          <w:p w14:paraId="4FCB600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嘴巴</w:t>
            </w:r>
          </w:p>
        </w:tc>
        <w:tc>
          <w:tcPr>
            <w:tcW w:w="2767" w:type="dxa"/>
          </w:tcPr>
          <w:p w14:paraId="482F004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18rpx x 12rpx</w:t>
            </w:r>
          </w:p>
        </w:tc>
        <w:tc>
          <w:tcPr>
            <w:tcW w:w="3539" w:type="dxa"/>
          </w:tcPr>
          <w:p w14:paraId="4E2A4536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border仅bottom+left+right, border-radius: 0 0 16rpx 16rpx</w:t>
            </w:r>
          </w:p>
        </w:tc>
      </w:tr>
      <w:tr w:rsidR="00337C03" w14:paraId="00466F70" w14:textId="77777777" w:rsidTr="000C2B03">
        <w:trPr>
          <w:jc w:val="center"/>
        </w:trPr>
        <w:tc>
          <w:tcPr>
            <w:tcW w:w="2766" w:type="dxa"/>
          </w:tcPr>
          <w:p w14:paraId="1CB25367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手臂</w:t>
            </w:r>
          </w:p>
        </w:tc>
        <w:tc>
          <w:tcPr>
            <w:tcW w:w="2767" w:type="dxa"/>
          </w:tcPr>
          <w:p w14:paraId="00365716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17rpx x 36rpx</w:t>
            </w:r>
          </w:p>
        </w:tc>
        <w:tc>
          <w:tcPr>
            <w:tcW w:w="3539" w:type="dxa"/>
          </w:tcPr>
          <w:p w14:paraId="3FB7911A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gradient(180deg, #f7a628, #e88d17)</w:t>
            </w:r>
          </w:p>
        </w:tc>
      </w:tr>
      <w:tr w:rsidR="00337C03" w14:paraId="46CB78E5" w14:textId="77777777" w:rsidTr="000C2B03">
        <w:trPr>
          <w:jc w:val="center"/>
        </w:trPr>
        <w:tc>
          <w:tcPr>
            <w:tcW w:w="2766" w:type="dxa"/>
          </w:tcPr>
          <w:p w14:paraId="292DC726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脚</w:t>
            </w:r>
          </w:p>
        </w:tc>
        <w:tc>
          <w:tcPr>
            <w:tcW w:w="2767" w:type="dxa"/>
          </w:tcPr>
          <w:p w14:paraId="5C3DBDC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24rpx x 18rpx</w:t>
            </w:r>
          </w:p>
        </w:tc>
        <w:tc>
          <w:tcPr>
            <w:tcW w:w="3539" w:type="dxa"/>
          </w:tcPr>
          <w:p w14:paraId="47A602E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同手臂渐变</w:t>
            </w:r>
          </w:p>
        </w:tc>
      </w:tr>
      <w:tr w:rsidR="00337C03" w14:paraId="19C5091E" w14:textId="77777777" w:rsidTr="000C2B03">
        <w:trPr>
          <w:jc w:val="center"/>
        </w:trPr>
        <w:tc>
          <w:tcPr>
            <w:tcW w:w="2766" w:type="dxa"/>
          </w:tcPr>
          <w:p w14:paraId="06E9BC8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idle动画</w:t>
            </w:r>
          </w:p>
        </w:tc>
        <w:tc>
          <w:tcPr>
            <w:tcW w:w="2767" w:type="dxa"/>
          </w:tcPr>
          <w:p w14:paraId="4FF1C6D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2.6s ease-in-out infinite</w:t>
            </w:r>
          </w:p>
        </w:tc>
        <w:tc>
          <w:tcPr>
            <w:tcW w:w="3539" w:type="dxa"/>
          </w:tcPr>
          <w:p w14:paraId="096599A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translateY(0-&gt;-4rpx) 呼吸浮动</w:t>
            </w:r>
          </w:p>
        </w:tc>
      </w:tr>
      <w:tr w:rsidR="00337C03" w14:paraId="57F8E0E7" w14:textId="77777777" w:rsidTr="000C2B03">
        <w:trPr>
          <w:jc w:val="center"/>
        </w:trPr>
        <w:tc>
          <w:tcPr>
            <w:tcW w:w="2766" w:type="dxa"/>
          </w:tcPr>
          <w:p w14:paraId="36FB8F21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blink动画</w:t>
            </w:r>
          </w:p>
        </w:tc>
        <w:tc>
          <w:tcPr>
            <w:tcW w:w="2767" w:type="dxa"/>
          </w:tcPr>
          <w:p w14:paraId="6BAEA68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4.6s steps(1) infinite</w:t>
            </w:r>
          </w:p>
        </w:tc>
        <w:tc>
          <w:tcPr>
            <w:tcW w:w="3539" w:type="dxa"/>
          </w:tcPr>
          <w:p w14:paraId="26384697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眼睛高度 16rpx-&gt;3rpx（92-94%帧）</w:t>
            </w:r>
          </w:p>
        </w:tc>
      </w:tr>
      <w:tr w:rsidR="00337C03" w14:paraId="06127EB9" w14:textId="77777777" w:rsidTr="000C2B03">
        <w:trPr>
          <w:jc w:val="center"/>
        </w:trPr>
        <w:tc>
          <w:tcPr>
            <w:tcW w:w="2766" w:type="dxa"/>
          </w:tcPr>
          <w:p w14:paraId="01D8D3CA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wave动画</w:t>
            </w:r>
          </w:p>
        </w:tc>
        <w:tc>
          <w:tcPr>
            <w:tcW w:w="2767" w:type="dxa"/>
          </w:tcPr>
          <w:p w14:paraId="7641A60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0.38s ease-in-out x3</w:t>
            </w:r>
          </w:p>
        </w:tc>
        <w:tc>
          <w:tcPr>
            <w:tcW w:w="3539" w:type="dxa"/>
          </w:tcPr>
          <w:p w14:paraId="4F8A41F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右臂rotate(-18deg-&gt;-62deg) 招手</w:t>
            </w:r>
          </w:p>
        </w:tc>
      </w:tr>
      <w:tr w:rsidR="00337C03" w14:paraId="4D930F0C" w14:textId="77777777" w:rsidTr="000C2B03">
        <w:trPr>
          <w:jc w:val="center"/>
        </w:trPr>
        <w:tc>
          <w:tcPr>
            <w:tcW w:w="2766" w:type="dxa"/>
          </w:tcPr>
          <w:p w14:paraId="0E9443B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jump动画</w:t>
            </w:r>
          </w:p>
        </w:tc>
        <w:tc>
          <w:tcPr>
            <w:tcW w:w="2767" w:type="dxa"/>
          </w:tcPr>
          <w:p w14:paraId="68F5B7E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0.7s ease both</w:t>
            </w:r>
          </w:p>
        </w:tc>
        <w:tc>
          <w:tcPr>
            <w:tcW w:w="3539" w:type="dxa"/>
          </w:tcPr>
          <w:p w14:paraId="359C707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0"/>
              </w:rPr>
              <w:t>整体translateY(-26rpx) + scale(1.04)</w:t>
            </w:r>
          </w:p>
        </w:tc>
      </w:tr>
    </w:tbl>
    <w:p w14:paraId="08F301FC" w14:textId="218FD580" w:rsidR="00465E80" w:rsidRDefault="00465E80" w:rsidP="00465E80">
      <w:pPr>
        <w:jc w:val="center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59382E94" wp14:editId="48C49662">
            <wp:extent cx="869413" cy="973104"/>
            <wp:effectExtent l="0" t="0" r="6985" b="0"/>
            <wp:docPr id="143250196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01966" name="图片 14325019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6581" cy="98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:lang w:eastAsia="zh-CN"/>
        </w:rPr>
        <w:t xml:space="preserve"> </w:t>
      </w: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5E020347" wp14:editId="778DF884">
            <wp:extent cx="952633" cy="962159"/>
            <wp:effectExtent l="0" t="0" r="0" b="9525"/>
            <wp:docPr id="17027821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82121" name="图片 17027821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:lang w:eastAsia="zh-CN"/>
        </w:rPr>
        <w:t xml:space="preserve"> </w:t>
      </w: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088A888D" wp14:editId="68E3C071">
            <wp:extent cx="1020095" cy="964955"/>
            <wp:effectExtent l="0" t="0" r="8890" b="6985"/>
            <wp:docPr id="87786839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68398" name="图片 8778683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1063" cy="96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B8C7" w14:textId="143E60E0" w:rsidR="00337C03" w:rsidRDefault="00000000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图5-3：小橘动画截图</w:t>
      </w:r>
    </w:p>
    <w:p w14:paraId="3522AC4F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0E3910AB" w14:textId="77777777" w:rsidR="00337C03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3E412BEA" w14:textId="77777777" w:rsidR="00337C03" w:rsidRDefault="00000000">
      <w:pPr>
        <w:pStyle w:val="1"/>
        <w:spacing w:after="240"/>
        <w:rPr>
          <w:rFonts w:ascii="宋体" w:eastAsia="宋体" w:hAnsi="宋体" w:hint="eastAsia"/>
          <w:color w:val="000000" w:themeColor="text1"/>
          <w:lang w:eastAsia="zh-CN"/>
        </w:rPr>
      </w:pPr>
      <w:bookmarkStart w:id="34" w:name="_Toc232264989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第6章 各页面界面规格</w:t>
      </w:r>
      <w:bookmarkEnd w:id="34"/>
    </w:p>
    <w:p w14:paraId="653E87E6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本章逐一描述橘记全部10个页面的功能定位、布局结构、关键元素规格与交互行为。</w:t>
      </w:r>
    </w:p>
    <w:p w14:paraId="2AF05EDE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35" w:name="_Toc232264990"/>
      <w:r>
        <w:rPr>
          <w:rFonts w:ascii="宋体" w:eastAsia="宋体" w:hAnsi="宋体"/>
          <w:color w:val="000000" w:themeColor="text1"/>
          <w:sz w:val="30"/>
          <w:lang w:eastAsia="zh-CN"/>
        </w:rPr>
        <w:t>6.1 登录页（login）</w:t>
      </w:r>
      <w:bookmarkEnd w:id="35"/>
    </w:p>
    <w:p w14:paraId="62743C18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功能定位：首次打开小程序时的静默登录页面，引导用户授权并进入主界面。</w:t>
      </w:r>
    </w:p>
    <w:p w14:paraId="20324F92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布局描述：全屏柔光渐变背景（--gradient-hero-soft），中央浮动SVG图标组合（橘子元素），下方依次为App Logo（橘记文字）、App副标题（"一颗橘子，陪你记账"）、微信一键登录按钮、隐私协议勾选区。</w:t>
      </w:r>
    </w:p>
    <w:p w14:paraId="45234844" w14:textId="77777777" w:rsidR="00337C03" w:rsidRDefault="00000000" w:rsidP="000C2B03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19"/>
        </w:rPr>
        <w:t>表6-1 登录页关键元素规格</w:t>
      </w:r>
    </w:p>
    <w:tbl>
      <w:tblPr>
        <w:tblStyle w:val="af4"/>
        <w:tblW w:w="8647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159"/>
        <w:gridCol w:w="1213"/>
        <w:gridCol w:w="1736"/>
        <w:gridCol w:w="1926"/>
        <w:gridCol w:w="1453"/>
      </w:tblGrid>
      <w:tr w:rsidR="00337C03" w14:paraId="4796D821" w14:textId="77777777" w:rsidTr="000C2B03">
        <w:trPr>
          <w:jc w:val="center"/>
        </w:trPr>
        <w:tc>
          <w:tcPr>
            <w:tcW w:w="1160" w:type="dxa"/>
            <w:tcBorders>
              <w:bottom w:val="single" w:sz="8" w:space="0" w:color="000000"/>
            </w:tcBorders>
          </w:tcPr>
          <w:p w14:paraId="75982354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元素名称</w:t>
            </w:r>
          </w:p>
        </w:tc>
        <w:tc>
          <w:tcPr>
            <w:tcW w:w="1159" w:type="dxa"/>
            <w:tcBorders>
              <w:bottom w:val="single" w:sz="8" w:space="0" w:color="000000"/>
            </w:tcBorders>
          </w:tcPr>
          <w:p w14:paraId="68904A6B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位置</w:t>
            </w:r>
          </w:p>
        </w:tc>
        <w:tc>
          <w:tcPr>
            <w:tcW w:w="1213" w:type="dxa"/>
            <w:tcBorders>
              <w:bottom w:val="single" w:sz="8" w:space="0" w:color="000000"/>
            </w:tcBorders>
          </w:tcPr>
          <w:p w14:paraId="0283E349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尺寸(rpx)</w:t>
            </w:r>
          </w:p>
        </w:tc>
        <w:tc>
          <w:tcPr>
            <w:tcW w:w="1736" w:type="dxa"/>
            <w:tcBorders>
              <w:bottom w:val="single" w:sz="8" w:space="0" w:color="000000"/>
            </w:tcBorders>
          </w:tcPr>
          <w:p w14:paraId="18B31707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视觉样式</w:t>
            </w:r>
          </w:p>
        </w:tc>
        <w:tc>
          <w:tcPr>
            <w:tcW w:w="1926" w:type="dxa"/>
            <w:tcBorders>
              <w:bottom w:val="single" w:sz="8" w:space="0" w:color="000000"/>
            </w:tcBorders>
          </w:tcPr>
          <w:p w14:paraId="2987212B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交互行为</w:t>
            </w:r>
          </w:p>
        </w:tc>
        <w:tc>
          <w:tcPr>
            <w:tcW w:w="1453" w:type="dxa"/>
            <w:tcBorders>
              <w:bottom w:val="single" w:sz="8" w:space="0" w:color="000000"/>
            </w:tcBorders>
          </w:tcPr>
          <w:p w14:paraId="40102CE3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备注</w:t>
            </w:r>
          </w:p>
        </w:tc>
      </w:tr>
      <w:tr w:rsidR="00337C03" w14:paraId="6383800E" w14:textId="77777777" w:rsidTr="000C2B03">
        <w:trPr>
          <w:jc w:val="center"/>
        </w:trPr>
        <w:tc>
          <w:tcPr>
            <w:tcW w:w="1160" w:type="dxa"/>
          </w:tcPr>
          <w:p w14:paraId="00EE57C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柔光渐变背景</w:t>
            </w:r>
          </w:p>
        </w:tc>
        <w:tc>
          <w:tcPr>
            <w:tcW w:w="1159" w:type="dxa"/>
          </w:tcPr>
          <w:p w14:paraId="52A98B49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全屏</w:t>
            </w:r>
          </w:p>
        </w:tc>
        <w:tc>
          <w:tcPr>
            <w:tcW w:w="1213" w:type="dxa"/>
          </w:tcPr>
          <w:p w14:paraId="4D51593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750rpx x 全高</w:t>
            </w:r>
          </w:p>
        </w:tc>
        <w:tc>
          <w:tcPr>
            <w:tcW w:w="1736" w:type="dxa"/>
          </w:tcPr>
          <w:p w14:paraId="44D9902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--gradient-hero-soft 柔和渐变</w:t>
            </w:r>
          </w:p>
        </w:tc>
        <w:tc>
          <w:tcPr>
            <w:tcW w:w="1926" w:type="dxa"/>
          </w:tcPr>
          <w:p w14:paraId="697B8F2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静态</w:t>
            </w:r>
          </w:p>
        </w:tc>
        <w:tc>
          <w:tcPr>
            <w:tcW w:w="1453" w:type="dxa"/>
          </w:tcPr>
          <w:p w14:paraId="442F3EA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背景层</w:t>
            </w:r>
          </w:p>
        </w:tc>
      </w:tr>
      <w:tr w:rsidR="00337C03" w14:paraId="1F3B0ADA" w14:textId="77777777" w:rsidTr="000C2B03">
        <w:trPr>
          <w:jc w:val="center"/>
        </w:trPr>
        <w:tc>
          <w:tcPr>
            <w:tcW w:w="1160" w:type="dxa"/>
          </w:tcPr>
          <w:p w14:paraId="46D48EC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SVG图标组</w:t>
            </w:r>
          </w:p>
        </w:tc>
        <w:tc>
          <w:tcPr>
            <w:tcW w:w="1159" w:type="dxa"/>
          </w:tcPr>
          <w:p w14:paraId="63770FA9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居中偏上</w:t>
            </w:r>
          </w:p>
        </w:tc>
        <w:tc>
          <w:tcPr>
            <w:tcW w:w="1213" w:type="dxa"/>
          </w:tcPr>
          <w:p w14:paraId="69A0A14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约200rpx x 200rpx</w:t>
            </w:r>
          </w:p>
        </w:tc>
        <w:tc>
          <w:tcPr>
            <w:tcW w:w="1736" w:type="dxa"/>
          </w:tcPr>
          <w:p w14:paraId="52582DA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橘子相关SVG元素浮动排列</w:t>
            </w:r>
          </w:p>
        </w:tc>
        <w:tc>
          <w:tcPr>
            <w:tcW w:w="1926" w:type="dxa"/>
          </w:tcPr>
          <w:p w14:paraId="1BDC727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浮动动画</w:t>
            </w:r>
          </w:p>
        </w:tc>
        <w:tc>
          <w:tcPr>
            <w:tcW w:w="1453" w:type="dxa"/>
          </w:tcPr>
          <w:p w14:paraId="731F9F9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装饰元素</w:t>
            </w:r>
          </w:p>
        </w:tc>
      </w:tr>
      <w:tr w:rsidR="00337C03" w14:paraId="067D629F" w14:textId="77777777" w:rsidTr="000C2B03">
        <w:trPr>
          <w:jc w:val="center"/>
        </w:trPr>
        <w:tc>
          <w:tcPr>
            <w:tcW w:w="1160" w:type="dxa"/>
          </w:tcPr>
          <w:p w14:paraId="371C0551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App Logo</w:t>
            </w:r>
          </w:p>
        </w:tc>
        <w:tc>
          <w:tcPr>
            <w:tcW w:w="1159" w:type="dxa"/>
          </w:tcPr>
          <w:p w14:paraId="4904D02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居中</w:t>
            </w:r>
          </w:p>
        </w:tc>
        <w:tc>
          <w:tcPr>
            <w:tcW w:w="1213" w:type="dxa"/>
          </w:tcPr>
          <w:p w14:paraId="58B1B52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自动</w:t>
            </w:r>
          </w:p>
        </w:tc>
        <w:tc>
          <w:tcPr>
            <w:tcW w:w="1736" w:type="dxa"/>
          </w:tcPr>
          <w:p w14:paraId="347F0B8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"橘记"文字 + 橙色图标</w:t>
            </w:r>
          </w:p>
        </w:tc>
        <w:tc>
          <w:tcPr>
            <w:tcW w:w="1926" w:type="dxa"/>
          </w:tcPr>
          <w:p w14:paraId="08EA380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静态</w:t>
            </w:r>
          </w:p>
        </w:tc>
        <w:tc>
          <w:tcPr>
            <w:tcW w:w="1453" w:type="dxa"/>
          </w:tcPr>
          <w:p w14:paraId="1C731871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品牌标识</w:t>
            </w:r>
          </w:p>
        </w:tc>
      </w:tr>
      <w:tr w:rsidR="00337C03" w14:paraId="1E45372D" w14:textId="77777777" w:rsidTr="000C2B03">
        <w:trPr>
          <w:jc w:val="center"/>
        </w:trPr>
        <w:tc>
          <w:tcPr>
            <w:tcW w:w="1160" w:type="dxa"/>
          </w:tcPr>
          <w:p w14:paraId="133D30C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副标题</w:t>
            </w:r>
          </w:p>
        </w:tc>
        <w:tc>
          <w:tcPr>
            <w:tcW w:w="1159" w:type="dxa"/>
          </w:tcPr>
          <w:p w14:paraId="2D83F81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Logo下方</w:t>
            </w:r>
          </w:p>
        </w:tc>
        <w:tc>
          <w:tcPr>
            <w:tcW w:w="1213" w:type="dxa"/>
          </w:tcPr>
          <w:p w14:paraId="3AD04E2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自动</w:t>
            </w:r>
          </w:p>
        </w:tc>
        <w:tc>
          <w:tcPr>
            <w:tcW w:w="1736" w:type="dxa"/>
          </w:tcPr>
          <w:p w14:paraId="645263C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"一颗橘子，陪你记账"</w:t>
            </w:r>
          </w:p>
        </w:tc>
        <w:tc>
          <w:tcPr>
            <w:tcW w:w="1926" w:type="dxa"/>
          </w:tcPr>
          <w:p w14:paraId="47CA21E1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静态</w:t>
            </w:r>
          </w:p>
        </w:tc>
        <w:tc>
          <w:tcPr>
            <w:tcW w:w="1453" w:type="dxa"/>
          </w:tcPr>
          <w:p w14:paraId="3082A01D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品牌标语</w:t>
            </w:r>
          </w:p>
        </w:tc>
      </w:tr>
      <w:tr w:rsidR="00337C03" w14:paraId="5AD15C32" w14:textId="77777777" w:rsidTr="000C2B03">
        <w:trPr>
          <w:jc w:val="center"/>
        </w:trPr>
        <w:tc>
          <w:tcPr>
            <w:tcW w:w="1160" w:type="dxa"/>
          </w:tcPr>
          <w:p w14:paraId="60628D7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登录按钮</w:t>
            </w:r>
          </w:p>
        </w:tc>
        <w:tc>
          <w:tcPr>
            <w:tcW w:w="1159" w:type="dxa"/>
          </w:tcPr>
          <w:p w14:paraId="3FDAF3F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居中偏下</w:t>
            </w:r>
          </w:p>
        </w:tc>
        <w:tc>
          <w:tcPr>
            <w:tcW w:w="1213" w:type="dxa"/>
          </w:tcPr>
          <w:p w14:paraId="4DCD1DD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600rpx x 96rpx, r-full</w:t>
            </w:r>
          </w:p>
        </w:tc>
        <w:tc>
          <w:tcPr>
            <w:tcW w:w="1736" w:type="dxa"/>
          </w:tcPr>
          <w:p w14:paraId="50FFCC2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渐变背景 #FF8C00-&gt;#FFB800</w:t>
            </w:r>
          </w:p>
        </w:tc>
        <w:tc>
          <w:tcPr>
            <w:tcW w:w="1926" w:type="dxa"/>
          </w:tcPr>
          <w:p w14:paraId="0046D8D9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tap-&gt;silentLogin()</w:t>
            </w:r>
          </w:p>
        </w:tc>
        <w:tc>
          <w:tcPr>
            <w:tcW w:w="1453" w:type="dxa"/>
          </w:tcPr>
          <w:p w14:paraId="38F99B8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主操作</w:t>
            </w:r>
          </w:p>
        </w:tc>
      </w:tr>
      <w:tr w:rsidR="00337C03" w14:paraId="45F071C9" w14:textId="77777777" w:rsidTr="000C2B03">
        <w:trPr>
          <w:jc w:val="center"/>
        </w:trPr>
        <w:tc>
          <w:tcPr>
            <w:tcW w:w="1160" w:type="dxa"/>
          </w:tcPr>
          <w:p w14:paraId="2CCAC89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隐私协议</w:t>
            </w:r>
          </w:p>
        </w:tc>
        <w:tc>
          <w:tcPr>
            <w:tcW w:w="1159" w:type="dxa"/>
          </w:tcPr>
          <w:p w14:paraId="7A7D842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底部</w:t>
            </w:r>
          </w:p>
        </w:tc>
        <w:tc>
          <w:tcPr>
            <w:tcW w:w="1213" w:type="dxa"/>
          </w:tcPr>
          <w:p w14:paraId="3C4369FD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70%宽</w:t>
            </w:r>
          </w:p>
        </w:tc>
        <w:tc>
          <w:tcPr>
            <w:tcW w:w="1736" w:type="dxa"/>
          </w:tcPr>
          <w:p w14:paraId="0145F42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勾选框 + 协议链接文字</w:t>
            </w:r>
          </w:p>
        </w:tc>
        <w:tc>
          <w:tcPr>
            <w:tcW w:w="1926" w:type="dxa"/>
          </w:tcPr>
          <w:p w14:paraId="73B3CBC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tap勾选/tap链接</w:t>
            </w:r>
          </w:p>
        </w:tc>
        <w:tc>
          <w:tcPr>
            <w:tcW w:w="1453" w:type="dxa"/>
          </w:tcPr>
          <w:p w14:paraId="539CEB01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合规必须</w:t>
            </w:r>
          </w:p>
        </w:tc>
      </w:tr>
    </w:tbl>
    <w:p w14:paraId="3449FF7E" w14:textId="77777777" w:rsidR="00337C03" w:rsidRDefault="00337C03">
      <w:pPr>
        <w:rPr>
          <w:rFonts w:hint="eastAsia"/>
          <w:color w:val="000000" w:themeColor="text1"/>
        </w:rPr>
      </w:pPr>
    </w:p>
    <w:p w14:paraId="15DB4597" w14:textId="77777777" w:rsidR="00337C03" w:rsidRDefault="00000000">
      <w:pPr>
        <w:spacing w:line="300" w:lineRule="auto"/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交互说明：</w:t>
      </w:r>
    </w:p>
    <w:p w14:paraId="180969E8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仅在用户未同意隐私协议时展示此页面，同意后后续打开直接进入首页</w:t>
      </w:r>
    </w:p>
    <w:p w14:paraId="3C3097AA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登录按钮依赖wx.cloud.callFunction获取openid，失败时toast提示</w:t>
      </w:r>
    </w:p>
    <w:p w14:paraId="2F3718F2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隐私协议勾选框必须选中后登录按钮才可点击</w:t>
      </w:r>
    </w:p>
    <w:p w14:paraId="77872D7C" w14:textId="6A8BBFBB" w:rsidR="00F837D3" w:rsidRDefault="00F837D3" w:rsidP="00F837D3">
      <w:pPr>
        <w:pStyle w:val="a0"/>
        <w:numPr>
          <w:ilvl w:val="0"/>
          <w:numId w:val="0"/>
        </w:numPr>
        <w:spacing w:before="0" w:after="0" w:line="300" w:lineRule="auto"/>
        <w:jc w:val="center"/>
        <w:rPr>
          <w:rFonts w:hint="eastAsia"/>
          <w:color w:val="000000" w:themeColor="text1"/>
          <w:lang w:eastAsia="zh-CN"/>
        </w:rPr>
      </w:pPr>
      <w:r w:rsidRPr="00F837D3">
        <w:rPr>
          <w:noProof/>
          <w:color w:val="000000" w:themeColor="text1"/>
          <w:lang w:eastAsia="zh-CN"/>
        </w:rPr>
        <w:lastRenderedPageBreak/>
        <w:drawing>
          <wp:inline distT="0" distB="0" distL="0" distR="0" wp14:anchorId="0E474AF1" wp14:editId="04C9A372">
            <wp:extent cx="1487147" cy="3207434"/>
            <wp:effectExtent l="0" t="0" r="0" b="0"/>
            <wp:docPr id="1418634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4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9293" cy="323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8D99" w14:textId="19707D26" w:rsidR="00337C03" w:rsidRDefault="00000000" w:rsidP="00F837D3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图6-1：登录页截图</w:t>
      </w:r>
    </w:p>
    <w:p w14:paraId="5C2DC6F8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36" w:name="_Toc232264991"/>
      <w:r>
        <w:rPr>
          <w:rFonts w:ascii="宋体" w:eastAsia="宋体" w:hAnsi="宋体"/>
          <w:color w:val="000000" w:themeColor="text1"/>
          <w:sz w:val="30"/>
          <w:lang w:eastAsia="zh-CN"/>
        </w:rPr>
        <w:t>6.2 引导页（guide）</w:t>
      </w:r>
      <w:bookmarkEnd w:id="36"/>
    </w:p>
    <w:p w14:paraId="6336ECB0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功能定位：首次安装后的4屏引导Swiper，向用户传达产品核心价值并在最后一屏展示小橘吉祥物。</w:t>
      </w:r>
    </w:p>
    <w:p w14:paraId="4D22F88C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布局描述：全屏Swiper组件，4个子页面分别对应"快/美/心/伴"四个主题。每屏使用弥散光背景（ambient-orb mesh gradient + backdrop-filter: blur(24px)毛玻璃球300rpx），大字汉字水印650rpx作为背景装饰，前景内容通过smoothUp动画（0.8s交错入场）依次呈现。底部胶囊指示器（dot 12rpx-&gt;active 48rpx）+ CTA按钮。</w:t>
      </w:r>
    </w:p>
    <w:p w14:paraId="51A6002E" w14:textId="77777777" w:rsidR="00337C03" w:rsidRDefault="00000000" w:rsidP="00F837D3">
      <w:pPr>
        <w:spacing w:before="120" w:line="18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19"/>
        </w:rPr>
        <w:t>表6-2 引导页关键元素规格</w:t>
      </w:r>
    </w:p>
    <w:tbl>
      <w:tblPr>
        <w:tblStyle w:val="af4"/>
        <w:tblW w:w="8789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2"/>
        <w:gridCol w:w="792"/>
        <w:gridCol w:w="1367"/>
        <w:gridCol w:w="2686"/>
        <w:gridCol w:w="1641"/>
        <w:gridCol w:w="1281"/>
      </w:tblGrid>
      <w:tr w:rsidR="00337C03" w14:paraId="010934D8" w14:textId="77777777" w:rsidTr="000C2B03">
        <w:trPr>
          <w:jc w:val="center"/>
        </w:trPr>
        <w:tc>
          <w:tcPr>
            <w:tcW w:w="1022" w:type="dxa"/>
            <w:tcBorders>
              <w:bottom w:val="single" w:sz="8" w:space="0" w:color="000000"/>
            </w:tcBorders>
          </w:tcPr>
          <w:p w14:paraId="6861BF13" w14:textId="77777777" w:rsidR="00337C03" w:rsidRDefault="00000000" w:rsidP="00F837D3">
            <w:pPr>
              <w:spacing w:line="18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元素名称</w:t>
            </w:r>
          </w:p>
        </w:tc>
        <w:tc>
          <w:tcPr>
            <w:tcW w:w="792" w:type="dxa"/>
            <w:tcBorders>
              <w:bottom w:val="single" w:sz="8" w:space="0" w:color="000000"/>
            </w:tcBorders>
          </w:tcPr>
          <w:p w14:paraId="08EC17FE" w14:textId="77777777" w:rsidR="00337C03" w:rsidRDefault="00000000" w:rsidP="00F837D3">
            <w:pPr>
              <w:spacing w:line="18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位置</w:t>
            </w:r>
          </w:p>
        </w:tc>
        <w:tc>
          <w:tcPr>
            <w:tcW w:w="1367" w:type="dxa"/>
            <w:tcBorders>
              <w:bottom w:val="single" w:sz="8" w:space="0" w:color="000000"/>
            </w:tcBorders>
          </w:tcPr>
          <w:p w14:paraId="646127D0" w14:textId="77777777" w:rsidR="00337C03" w:rsidRDefault="00000000" w:rsidP="00F837D3">
            <w:pPr>
              <w:spacing w:line="18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尺寸(rpx)</w:t>
            </w:r>
          </w:p>
        </w:tc>
        <w:tc>
          <w:tcPr>
            <w:tcW w:w="2686" w:type="dxa"/>
            <w:tcBorders>
              <w:bottom w:val="single" w:sz="8" w:space="0" w:color="000000"/>
            </w:tcBorders>
          </w:tcPr>
          <w:p w14:paraId="7E414DC5" w14:textId="77777777" w:rsidR="00337C03" w:rsidRDefault="00000000" w:rsidP="00F837D3">
            <w:pPr>
              <w:spacing w:line="18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视觉样式</w:t>
            </w:r>
          </w:p>
        </w:tc>
        <w:tc>
          <w:tcPr>
            <w:tcW w:w="1641" w:type="dxa"/>
            <w:tcBorders>
              <w:bottom w:val="single" w:sz="8" w:space="0" w:color="000000"/>
            </w:tcBorders>
          </w:tcPr>
          <w:p w14:paraId="2A517E65" w14:textId="77777777" w:rsidR="00337C03" w:rsidRDefault="00000000" w:rsidP="00F837D3">
            <w:pPr>
              <w:spacing w:line="18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交互行为</w:t>
            </w:r>
          </w:p>
        </w:tc>
        <w:tc>
          <w:tcPr>
            <w:tcW w:w="1281" w:type="dxa"/>
            <w:tcBorders>
              <w:bottom w:val="single" w:sz="8" w:space="0" w:color="000000"/>
            </w:tcBorders>
          </w:tcPr>
          <w:p w14:paraId="136ABE0A" w14:textId="77777777" w:rsidR="00337C03" w:rsidRDefault="00000000" w:rsidP="00F837D3">
            <w:pPr>
              <w:spacing w:line="18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备注</w:t>
            </w:r>
          </w:p>
        </w:tc>
      </w:tr>
      <w:tr w:rsidR="00337C03" w14:paraId="11F4B78C" w14:textId="77777777" w:rsidTr="000C2B03">
        <w:trPr>
          <w:jc w:val="center"/>
        </w:trPr>
        <w:tc>
          <w:tcPr>
            <w:tcW w:w="1022" w:type="dxa"/>
          </w:tcPr>
          <w:p w14:paraId="593CE037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Swiper容器</w:t>
            </w:r>
          </w:p>
        </w:tc>
        <w:tc>
          <w:tcPr>
            <w:tcW w:w="792" w:type="dxa"/>
          </w:tcPr>
          <w:p w14:paraId="0F727C18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全屏</w:t>
            </w:r>
          </w:p>
        </w:tc>
        <w:tc>
          <w:tcPr>
            <w:tcW w:w="1367" w:type="dxa"/>
          </w:tcPr>
          <w:p w14:paraId="360F690E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750rpx x 全高</w:t>
            </w:r>
          </w:p>
        </w:tc>
        <w:tc>
          <w:tcPr>
            <w:tcW w:w="2686" w:type="dxa"/>
          </w:tcPr>
          <w:p w14:paraId="083E0ABE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vertical=false, circular=false</w:t>
            </w:r>
          </w:p>
        </w:tc>
        <w:tc>
          <w:tcPr>
            <w:tcW w:w="1641" w:type="dxa"/>
          </w:tcPr>
          <w:p w14:paraId="4F2EC788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横向滑动切换</w:t>
            </w:r>
          </w:p>
        </w:tc>
        <w:tc>
          <w:tcPr>
            <w:tcW w:w="1281" w:type="dxa"/>
          </w:tcPr>
          <w:p w14:paraId="50A98233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4屏引导</w:t>
            </w:r>
          </w:p>
        </w:tc>
      </w:tr>
      <w:tr w:rsidR="00337C03" w14:paraId="687D9B33" w14:textId="77777777" w:rsidTr="000C2B03">
        <w:trPr>
          <w:jc w:val="center"/>
        </w:trPr>
        <w:tc>
          <w:tcPr>
            <w:tcW w:w="1022" w:type="dxa"/>
          </w:tcPr>
          <w:p w14:paraId="7432213D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弥散光背景</w:t>
            </w:r>
          </w:p>
        </w:tc>
        <w:tc>
          <w:tcPr>
            <w:tcW w:w="792" w:type="dxa"/>
          </w:tcPr>
          <w:p w14:paraId="423227E2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全屏底层</w:t>
            </w:r>
          </w:p>
        </w:tc>
        <w:tc>
          <w:tcPr>
            <w:tcW w:w="1367" w:type="dxa"/>
          </w:tcPr>
          <w:p w14:paraId="1930D35C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300rpx球体x2+</w:t>
            </w:r>
          </w:p>
        </w:tc>
        <w:tc>
          <w:tcPr>
            <w:tcW w:w="2686" w:type="dxa"/>
          </w:tcPr>
          <w:p w14:paraId="01292420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mesh gradient + blur(24px)</w:t>
            </w:r>
          </w:p>
        </w:tc>
        <w:tc>
          <w:tcPr>
            <w:tcW w:w="1641" w:type="dxa"/>
          </w:tcPr>
          <w:p w14:paraId="225B9FD7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ambientFloat漂浮</w:t>
            </w:r>
          </w:p>
        </w:tc>
        <w:tc>
          <w:tcPr>
            <w:tcW w:w="1281" w:type="dxa"/>
          </w:tcPr>
          <w:p w14:paraId="300FC822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氛围层</w:t>
            </w:r>
          </w:p>
        </w:tc>
      </w:tr>
      <w:tr w:rsidR="00337C03" w14:paraId="34BFBFA3" w14:textId="77777777" w:rsidTr="000C2B03">
        <w:trPr>
          <w:jc w:val="center"/>
        </w:trPr>
        <w:tc>
          <w:tcPr>
            <w:tcW w:w="1022" w:type="dxa"/>
          </w:tcPr>
          <w:p w14:paraId="35B7E9BA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汉字水印</w:t>
            </w:r>
          </w:p>
        </w:tc>
        <w:tc>
          <w:tcPr>
            <w:tcW w:w="792" w:type="dxa"/>
          </w:tcPr>
          <w:p w14:paraId="6B8E5FD5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居中偏后</w:t>
            </w:r>
          </w:p>
        </w:tc>
        <w:tc>
          <w:tcPr>
            <w:tcW w:w="1367" w:type="dxa"/>
          </w:tcPr>
          <w:p w14:paraId="4FFF515C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650rpx</w:t>
            </w:r>
          </w:p>
        </w:tc>
        <w:tc>
          <w:tcPr>
            <w:tcW w:w="2686" w:type="dxa"/>
          </w:tcPr>
          <w:p w14:paraId="10E10E51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超大字, opacity 0.06</w:t>
            </w:r>
          </w:p>
        </w:tc>
        <w:tc>
          <w:tcPr>
            <w:tcW w:w="1641" w:type="dxa"/>
          </w:tcPr>
          <w:p w14:paraId="24EEEF60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静态</w:t>
            </w:r>
          </w:p>
        </w:tc>
        <w:tc>
          <w:tcPr>
            <w:tcW w:w="1281" w:type="dxa"/>
          </w:tcPr>
          <w:p w14:paraId="7D620752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装饰/品牌</w:t>
            </w:r>
          </w:p>
        </w:tc>
      </w:tr>
      <w:tr w:rsidR="00337C03" w14:paraId="766955AA" w14:textId="77777777" w:rsidTr="000C2B03">
        <w:trPr>
          <w:jc w:val="center"/>
        </w:trPr>
        <w:tc>
          <w:tcPr>
            <w:tcW w:w="1022" w:type="dxa"/>
          </w:tcPr>
          <w:p w14:paraId="3B27AAF4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CTA按钮</w:t>
            </w:r>
          </w:p>
        </w:tc>
        <w:tc>
          <w:tcPr>
            <w:tcW w:w="792" w:type="dxa"/>
          </w:tcPr>
          <w:p w14:paraId="7BD62B34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底部居中</w:t>
            </w:r>
          </w:p>
        </w:tc>
        <w:tc>
          <w:tcPr>
            <w:tcW w:w="1367" w:type="dxa"/>
          </w:tcPr>
          <w:p w14:paraId="62445E8D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70%宽 x 96rpx, r-full</w:t>
            </w:r>
          </w:p>
        </w:tc>
        <w:tc>
          <w:tcPr>
            <w:tcW w:w="2686" w:type="dxa"/>
          </w:tcPr>
          <w:p w14:paraId="73EC4061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gradient(#FF8C00-&gt;#FFB800)</w:t>
            </w:r>
          </w:p>
        </w:tc>
        <w:tc>
          <w:tcPr>
            <w:tcW w:w="1641" w:type="dxa"/>
          </w:tcPr>
          <w:p w14:paraId="496EBE6D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tap-&gt;关闭引导,跳首页</w:t>
            </w:r>
          </w:p>
        </w:tc>
        <w:tc>
          <w:tcPr>
            <w:tcW w:w="1281" w:type="dxa"/>
          </w:tcPr>
          <w:p w14:paraId="388C38BC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第4屏</w:t>
            </w:r>
          </w:p>
        </w:tc>
      </w:tr>
      <w:tr w:rsidR="00337C03" w14:paraId="679CA1DF" w14:textId="77777777" w:rsidTr="000C2B03">
        <w:trPr>
          <w:jc w:val="center"/>
        </w:trPr>
        <w:tc>
          <w:tcPr>
            <w:tcW w:w="1022" w:type="dxa"/>
          </w:tcPr>
          <w:p w14:paraId="42086500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胶囊指示器</w:t>
            </w:r>
          </w:p>
        </w:tc>
        <w:tc>
          <w:tcPr>
            <w:tcW w:w="792" w:type="dxa"/>
          </w:tcPr>
          <w:p w14:paraId="57178FC9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底部居中</w:t>
            </w:r>
          </w:p>
        </w:tc>
        <w:tc>
          <w:tcPr>
            <w:tcW w:w="1367" w:type="dxa"/>
          </w:tcPr>
          <w:p w14:paraId="3DF3E33E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dot 12rpx-&gt;48rpx</w:t>
            </w:r>
          </w:p>
        </w:tc>
        <w:tc>
          <w:tcPr>
            <w:tcW w:w="2686" w:type="dxa"/>
          </w:tcPr>
          <w:p w14:paraId="50619777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--color-primary active</w:t>
            </w:r>
          </w:p>
        </w:tc>
        <w:tc>
          <w:tcPr>
            <w:tcW w:w="1641" w:type="dxa"/>
          </w:tcPr>
          <w:p w14:paraId="4AFC972E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跟随Swiper</w:t>
            </w:r>
          </w:p>
        </w:tc>
        <w:tc>
          <w:tcPr>
            <w:tcW w:w="1281" w:type="dxa"/>
          </w:tcPr>
          <w:p w14:paraId="5740AF94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状态指示</w:t>
            </w:r>
          </w:p>
        </w:tc>
      </w:tr>
      <w:tr w:rsidR="00337C03" w14:paraId="4F7D359A" w14:textId="77777777" w:rsidTr="000C2B03">
        <w:trPr>
          <w:jc w:val="center"/>
        </w:trPr>
        <w:tc>
          <w:tcPr>
            <w:tcW w:w="1022" w:type="dxa"/>
          </w:tcPr>
          <w:p w14:paraId="7EFAD16F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小橘吉祥物</w:t>
            </w:r>
          </w:p>
        </w:tc>
        <w:tc>
          <w:tcPr>
            <w:tcW w:w="792" w:type="dxa"/>
          </w:tcPr>
          <w:p w14:paraId="77417EF7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第4屏居中</w:t>
            </w:r>
          </w:p>
        </w:tc>
        <w:tc>
          <w:tcPr>
            <w:tcW w:w="1367" w:type="dxa"/>
          </w:tcPr>
          <w:p w14:paraId="26B0BC73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scale(1.7)放大</w:t>
            </w:r>
          </w:p>
        </w:tc>
        <w:tc>
          <w:tcPr>
            <w:tcW w:w="2686" w:type="dxa"/>
          </w:tcPr>
          <w:p w14:paraId="653A3ED9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纯CSS绘制, auto-wave动画</w:t>
            </w:r>
          </w:p>
        </w:tc>
        <w:tc>
          <w:tcPr>
            <w:tcW w:w="1641" w:type="dxa"/>
          </w:tcPr>
          <w:p w14:paraId="0689F815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idle+wave+heart</w:t>
            </w:r>
          </w:p>
        </w:tc>
        <w:tc>
          <w:tcPr>
            <w:tcW w:w="1281" w:type="dxa"/>
          </w:tcPr>
          <w:p w14:paraId="75FEEAA8" w14:textId="77777777" w:rsidR="00337C03" w:rsidRDefault="00000000" w:rsidP="00F837D3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品牌展示</w:t>
            </w:r>
          </w:p>
        </w:tc>
      </w:tr>
    </w:tbl>
    <w:p w14:paraId="117E377B" w14:textId="77777777" w:rsidR="00337C03" w:rsidRDefault="00337C03">
      <w:pPr>
        <w:rPr>
          <w:rFonts w:hint="eastAsia"/>
          <w:color w:val="000000" w:themeColor="text1"/>
        </w:rPr>
      </w:pPr>
    </w:p>
    <w:p w14:paraId="322317B1" w14:textId="77777777" w:rsidR="00337C03" w:rsidRDefault="00000000">
      <w:pPr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lastRenderedPageBreak/>
        <w:t>交互说明：</w:t>
      </w:r>
    </w:p>
    <w:p w14:paraId="0750A903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第1屏"快"：极速记账理念，橘子emoji在玻璃球中浮动</w:t>
      </w:r>
    </w:p>
    <w:p w14:paraId="3C70850C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第2屏"美"：高颜值设计，调色板emoji</w:t>
      </w:r>
    </w:p>
    <w:p w14:paraId="43ACF699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第3屏"心"：AI智能分析，信封emoji</w:t>
      </w:r>
    </w:p>
    <w:p w14:paraId="5D7D323B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第4屏"伴"：小橘自我介绍+CTA按钮"开启记账之旅"，小橘自动执行guide-juji-wave（2.8s循环）+guide-heart-fly（2.6s循环）</w:t>
      </w:r>
    </w:p>
    <w:p w14:paraId="26FCFBCB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CTA按钮点击后设置guideShown标志位，后续启动不再展示</w:t>
      </w:r>
    </w:p>
    <w:p w14:paraId="404AFBEA" w14:textId="1B896E08" w:rsidR="00254FA0" w:rsidRDefault="00254FA0" w:rsidP="00254FA0">
      <w:pPr>
        <w:pStyle w:val="a0"/>
        <w:numPr>
          <w:ilvl w:val="0"/>
          <w:numId w:val="0"/>
        </w:numPr>
        <w:spacing w:before="0" w:after="0" w:line="300" w:lineRule="auto"/>
        <w:jc w:val="center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20050AEF" wp14:editId="49C95641">
            <wp:extent cx="1281835" cy="2748085"/>
            <wp:effectExtent l="0" t="0" r="0" b="0"/>
            <wp:docPr id="19338024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02409" name="图片 19338024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2305" cy="279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0DFB7860" wp14:editId="1ADF7B15">
            <wp:extent cx="1298209" cy="2742014"/>
            <wp:effectExtent l="0" t="0" r="0" b="1270"/>
            <wp:docPr id="10074306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30620" name="图片 10074306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7834" cy="278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04BE9589" wp14:editId="66E389B8">
            <wp:extent cx="1295400" cy="2756878"/>
            <wp:effectExtent l="0" t="0" r="0" b="5715"/>
            <wp:docPr id="151983750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37503" name="图片 151983750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1856" cy="281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6B9F46A3" wp14:editId="27E7CC8A">
            <wp:extent cx="1277210" cy="2755126"/>
            <wp:effectExtent l="0" t="0" r="0" b="7620"/>
            <wp:docPr id="10118380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38032" name="图片 10118380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690" cy="27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2BF8" w14:textId="074D770A" w:rsidR="00337C03" w:rsidRDefault="00000000" w:rsidP="00254FA0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 xml:space="preserve"> 图6-2：引导页截图</w:t>
      </w:r>
    </w:p>
    <w:p w14:paraId="09699AFE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37" w:name="_Toc232264992"/>
      <w:r>
        <w:rPr>
          <w:rFonts w:ascii="宋体" w:eastAsia="宋体" w:hAnsi="宋体"/>
          <w:color w:val="000000" w:themeColor="text1"/>
          <w:sz w:val="30"/>
          <w:lang w:eastAsia="zh-CN"/>
        </w:rPr>
        <w:t>6.3 首页（home）</w:t>
      </w:r>
      <w:bookmarkEnd w:id="37"/>
    </w:p>
    <w:p w14:paraId="336BCA35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功能定位：用户打开小程序的主界面，展示今日/昨日消费概览、预算进度与近期账单流水。</w:t>
      </w:r>
    </w:p>
    <w:p w14:paraId="4939151E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布局描述：渐变Hero卡（today/yesterday双数字对比+小橘吉祥物浮动在Hero区右上角）-&gt;预算进度条（三态：未设置/正常/超支）-&gt;账单流水区（按日分组，day-header日期+bill-row列表，每行含emoji图标/分类/备注/金额）。</w:t>
      </w:r>
    </w:p>
    <w:p w14:paraId="2DEBECC7" w14:textId="77777777" w:rsidR="00337C03" w:rsidRDefault="00000000" w:rsidP="00F837D3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19"/>
        </w:rPr>
        <w:t>表6-3 首页关键元素规格</w:t>
      </w:r>
    </w:p>
    <w:tbl>
      <w:tblPr>
        <w:tblStyle w:val="af4"/>
        <w:tblW w:w="8789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2"/>
        <w:gridCol w:w="1132"/>
        <w:gridCol w:w="1314"/>
        <w:gridCol w:w="2306"/>
        <w:gridCol w:w="1344"/>
        <w:gridCol w:w="1561"/>
      </w:tblGrid>
      <w:tr w:rsidR="00337C03" w14:paraId="5A452136" w14:textId="77777777" w:rsidTr="000C2B03">
        <w:trPr>
          <w:jc w:val="center"/>
        </w:trPr>
        <w:tc>
          <w:tcPr>
            <w:tcW w:w="1132" w:type="dxa"/>
            <w:tcBorders>
              <w:bottom w:val="single" w:sz="8" w:space="0" w:color="000000"/>
            </w:tcBorders>
          </w:tcPr>
          <w:p w14:paraId="4EE74FB4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元素名称</w:t>
            </w:r>
          </w:p>
        </w:tc>
        <w:tc>
          <w:tcPr>
            <w:tcW w:w="1132" w:type="dxa"/>
            <w:tcBorders>
              <w:bottom w:val="single" w:sz="8" w:space="0" w:color="000000"/>
            </w:tcBorders>
          </w:tcPr>
          <w:p w14:paraId="1AE99C30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位置</w:t>
            </w:r>
          </w:p>
        </w:tc>
        <w:tc>
          <w:tcPr>
            <w:tcW w:w="1314" w:type="dxa"/>
            <w:tcBorders>
              <w:bottom w:val="single" w:sz="8" w:space="0" w:color="000000"/>
            </w:tcBorders>
          </w:tcPr>
          <w:p w14:paraId="0F199137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尺寸(rpx)</w:t>
            </w:r>
          </w:p>
        </w:tc>
        <w:tc>
          <w:tcPr>
            <w:tcW w:w="2306" w:type="dxa"/>
            <w:tcBorders>
              <w:bottom w:val="single" w:sz="8" w:space="0" w:color="000000"/>
            </w:tcBorders>
          </w:tcPr>
          <w:p w14:paraId="62E4B229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视觉样式</w:t>
            </w:r>
          </w:p>
        </w:tc>
        <w:tc>
          <w:tcPr>
            <w:tcW w:w="1344" w:type="dxa"/>
            <w:tcBorders>
              <w:bottom w:val="single" w:sz="8" w:space="0" w:color="000000"/>
            </w:tcBorders>
          </w:tcPr>
          <w:p w14:paraId="7A93BE29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交互行为</w:t>
            </w:r>
          </w:p>
        </w:tc>
        <w:tc>
          <w:tcPr>
            <w:tcW w:w="1561" w:type="dxa"/>
            <w:tcBorders>
              <w:bottom w:val="single" w:sz="8" w:space="0" w:color="000000"/>
            </w:tcBorders>
          </w:tcPr>
          <w:p w14:paraId="10F320FC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备注</w:t>
            </w:r>
          </w:p>
        </w:tc>
      </w:tr>
      <w:tr w:rsidR="00337C03" w14:paraId="6D09C870" w14:textId="77777777" w:rsidTr="000C2B03">
        <w:trPr>
          <w:jc w:val="center"/>
        </w:trPr>
        <w:tc>
          <w:tcPr>
            <w:tcW w:w="1132" w:type="dxa"/>
          </w:tcPr>
          <w:p w14:paraId="29180144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Hero卡</w:t>
            </w:r>
          </w:p>
        </w:tc>
        <w:tc>
          <w:tcPr>
            <w:tcW w:w="1132" w:type="dxa"/>
          </w:tcPr>
          <w:p w14:paraId="18F54FB8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顶部</w:t>
            </w:r>
          </w:p>
        </w:tc>
        <w:tc>
          <w:tcPr>
            <w:tcW w:w="1314" w:type="dxa"/>
          </w:tcPr>
          <w:p w14:paraId="15FFFA4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全宽-64rpx, 高约320rpx</w:t>
            </w:r>
          </w:p>
        </w:tc>
        <w:tc>
          <w:tcPr>
            <w:tcW w:w="2306" w:type="dxa"/>
          </w:tcPr>
          <w:p w14:paraId="1831EEC8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gradient-hero背景, 40rpx圆角</w:t>
            </w:r>
          </w:p>
        </w:tc>
        <w:tc>
          <w:tcPr>
            <w:tcW w:w="1344" w:type="dxa"/>
          </w:tcPr>
          <w:p w14:paraId="4EA238D6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展示今日/昨日消费</w:t>
            </w:r>
          </w:p>
        </w:tc>
        <w:tc>
          <w:tcPr>
            <w:tcW w:w="1561" w:type="dxa"/>
          </w:tcPr>
          <w:p w14:paraId="406B3CD7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核心信息区</w:t>
            </w:r>
          </w:p>
        </w:tc>
      </w:tr>
      <w:tr w:rsidR="00337C03" w14:paraId="3AA916A4" w14:textId="77777777" w:rsidTr="000C2B03">
        <w:trPr>
          <w:jc w:val="center"/>
        </w:trPr>
        <w:tc>
          <w:tcPr>
            <w:tcW w:w="1132" w:type="dxa"/>
          </w:tcPr>
          <w:p w14:paraId="2B5B63B4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今日金额</w:t>
            </w:r>
          </w:p>
        </w:tc>
        <w:tc>
          <w:tcPr>
            <w:tcW w:w="1132" w:type="dxa"/>
          </w:tcPr>
          <w:p w14:paraId="6C0CC355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Hero卡左侧</w:t>
            </w:r>
          </w:p>
        </w:tc>
        <w:tc>
          <w:tcPr>
            <w:tcW w:w="1314" w:type="dxa"/>
          </w:tcPr>
          <w:p w14:paraId="40AE9701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96rpx DIN Alternate, weight 800</w:t>
            </w:r>
          </w:p>
        </w:tc>
        <w:tc>
          <w:tcPr>
            <w:tcW w:w="2306" w:type="dxa"/>
          </w:tcPr>
          <w:p w14:paraId="04E3D669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--color-on-primary</w:t>
            </w:r>
          </w:p>
        </w:tc>
        <w:tc>
          <w:tcPr>
            <w:tcW w:w="1344" w:type="dxa"/>
          </w:tcPr>
          <w:p w14:paraId="33A533D7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大数字展示</w:t>
            </w:r>
          </w:p>
        </w:tc>
        <w:tc>
          <w:tcPr>
            <w:tcW w:w="1561" w:type="dxa"/>
          </w:tcPr>
          <w:p w14:paraId="63C293B3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首屏焦点</w:t>
            </w:r>
          </w:p>
        </w:tc>
      </w:tr>
      <w:tr w:rsidR="00337C03" w14:paraId="2D344EC6" w14:textId="77777777" w:rsidTr="000C2B03">
        <w:trPr>
          <w:jc w:val="center"/>
        </w:trPr>
        <w:tc>
          <w:tcPr>
            <w:tcW w:w="1132" w:type="dxa"/>
          </w:tcPr>
          <w:p w14:paraId="03D6588A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lastRenderedPageBreak/>
              <w:t>昨日金额</w:t>
            </w:r>
          </w:p>
        </w:tc>
        <w:tc>
          <w:tcPr>
            <w:tcW w:w="1132" w:type="dxa"/>
          </w:tcPr>
          <w:p w14:paraId="510F5A22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Hero卡右侧偏下</w:t>
            </w:r>
          </w:p>
        </w:tc>
        <w:tc>
          <w:tcPr>
            <w:tcW w:w="1314" w:type="dxa"/>
          </w:tcPr>
          <w:p w14:paraId="5501A670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52rpx DIN Alternate, weight 700</w:t>
            </w:r>
          </w:p>
        </w:tc>
        <w:tc>
          <w:tcPr>
            <w:tcW w:w="2306" w:type="dxa"/>
          </w:tcPr>
          <w:p w14:paraId="3B5AF998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rgba(255,255,255,0.7)</w:t>
            </w:r>
          </w:p>
        </w:tc>
        <w:tc>
          <w:tcPr>
            <w:tcW w:w="1344" w:type="dxa"/>
          </w:tcPr>
          <w:p w14:paraId="2C260D11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对比参考</w:t>
            </w:r>
          </w:p>
        </w:tc>
        <w:tc>
          <w:tcPr>
            <w:tcW w:w="1561" w:type="dxa"/>
          </w:tcPr>
          <w:p w14:paraId="4AD01EA4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次要数字</w:t>
            </w:r>
          </w:p>
        </w:tc>
      </w:tr>
      <w:tr w:rsidR="00337C03" w14:paraId="5FAD2906" w14:textId="77777777" w:rsidTr="000C2B03">
        <w:trPr>
          <w:jc w:val="center"/>
        </w:trPr>
        <w:tc>
          <w:tcPr>
            <w:tcW w:w="1132" w:type="dxa"/>
          </w:tcPr>
          <w:p w14:paraId="4ABEC990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小橘吉祥物</w:t>
            </w:r>
          </w:p>
        </w:tc>
        <w:tc>
          <w:tcPr>
            <w:tcW w:w="1132" w:type="dxa"/>
          </w:tcPr>
          <w:p w14:paraId="144765AB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Hero区右上角</w:t>
            </w:r>
          </w:p>
        </w:tc>
        <w:tc>
          <w:tcPr>
            <w:tcW w:w="1314" w:type="dxa"/>
          </w:tcPr>
          <w:p w14:paraId="1214081F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150rpx x 142rpx</w:t>
            </w:r>
          </w:p>
        </w:tc>
        <w:tc>
          <w:tcPr>
            <w:tcW w:w="2306" w:type="dxa"/>
          </w:tcPr>
          <w:p w14:paraId="25884D2D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纯CSS, idle动画</w:t>
            </w:r>
          </w:p>
        </w:tc>
        <w:tc>
          <w:tcPr>
            <w:tcW w:w="1344" w:type="dxa"/>
          </w:tcPr>
          <w:p w14:paraId="79058ED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idle呼吸浮动</w:t>
            </w:r>
          </w:p>
        </w:tc>
        <w:tc>
          <w:tcPr>
            <w:tcW w:w="1561" w:type="dxa"/>
          </w:tcPr>
          <w:p w14:paraId="6546941E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品牌陪伴</w:t>
            </w:r>
          </w:p>
        </w:tc>
      </w:tr>
      <w:tr w:rsidR="00337C03" w14:paraId="588CA35F" w14:textId="77777777" w:rsidTr="000C2B03">
        <w:trPr>
          <w:jc w:val="center"/>
        </w:trPr>
        <w:tc>
          <w:tcPr>
            <w:tcW w:w="1132" w:type="dxa"/>
          </w:tcPr>
          <w:p w14:paraId="110BBB20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预算进度条</w:t>
            </w:r>
          </w:p>
        </w:tc>
        <w:tc>
          <w:tcPr>
            <w:tcW w:w="1132" w:type="dxa"/>
          </w:tcPr>
          <w:p w14:paraId="0A167C57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Hero卡下方</w:t>
            </w:r>
          </w:p>
        </w:tc>
        <w:tc>
          <w:tcPr>
            <w:tcW w:w="1314" w:type="dxa"/>
          </w:tcPr>
          <w:p w14:paraId="1BACD48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全宽-64rpx, 高24rpx</w:t>
            </w:r>
          </w:p>
        </w:tc>
        <w:tc>
          <w:tcPr>
            <w:tcW w:w="2306" w:type="dxa"/>
          </w:tcPr>
          <w:p w14:paraId="5062C883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三态: unset/normal/overspent</w:t>
            </w:r>
          </w:p>
        </w:tc>
        <w:tc>
          <w:tcPr>
            <w:tcW w:w="1344" w:type="dxa"/>
          </w:tcPr>
          <w:p w14:paraId="78B338A1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动态宽度填充</w:t>
            </w:r>
          </w:p>
        </w:tc>
        <w:tc>
          <w:tcPr>
            <w:tcW w:w="1561" w:type="dxa"/>
          </w:tcPr>
          <w:p w14:paraId="0E908009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预算状态</w:t>
            </w:r>
          </w:p>
        </w:tc>
      </w:tr>
      <w:tr w:rsidR="00337C03" w14:paraId="067D4943" w14:textId="77777777" w:rsidTr="000C2B03">
        <w:trPr>
          <w:jc w:val="center"/>
        </w:trPr>
        <w:tc>
          <w:tcPr>
            <w:tcW w:w="1132" w:type="dxa"/>
          </w:tcPr>
          <w:p w14:paraId="26646601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账单流水区</w:t>
            </w:r>
          </w:p>
        </w:tc>
        <w:tc>
          <w:tcPr>
            <w:tcW w:w="1132" w:type="dxa"/>
          </w:tcPr>
          <w:p w14:paraId="74A9FCD1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中部以下</w:t>
            </w:r>
          </w:p>
        </w:tc>
        <w:tc>
          <w:tcPr>
            <w:tcW w:w="1314" w:type="dxa"/>
          </w:tcPr>
          <w:p w14:paraId="3854D091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2306" w:type="dxa"/>
          </w:tcPr>
          <w:p w14:paraId="28D22138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按日分组列表</w:t>
            </w:r>
          </w:p>
        </w:tc>
        <w:tc>
          <w:tcPr>
            <w:tcW w:w="1344" w:type="dxa"/>
          </w:tcPr>
          <w:p w14:paraId="20513351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tap-&gt;详情页, longpress-&gt;编辑</w:t>
            </w:r>
          </w:p>
        </w:tc>
        <w:tc>
          <w:tcPr>
            <w:tcW w:w="1561" w:type="dxa"/>
          </w:tcPr>
          <w:p w14:paraId="662A7953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历史记录</w:t>
            </w:r>
          </w:p>
        </w:tc>
      </w:tr>
      <w:tr w:rsidR="00337C03" w14:paraId="610A44B5" w14:textId="77777777" w:rsidTr="000C2B03">
        <w:trPr>
          <w:jc w:val="center"/>
        </w:trPr>
        <w:tc>
          <w:tcPr>
            <w:tcW w:w="1132" w:type="dxa"/>
          </w:tcPr>
          <w:p w14:paraId="0F70363B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日期分组头</w:t>
            </w:r>
          </w:p>
        </w:tc>
        <w:tc>
          <w:tcPr>
            <w:tcW w:w="1132" w:type="dxa"/>
          </w:tcPr>
          <w:p w14:paraId="5EDD3353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每组顶部</w:t>
            </w:r>
          </w:p>
        </w:tc>
        <w:tc>
          <w:tcPr>
            <w:tcW w:w="1314" w:type="dxa"/>
          </w:tcPr>
          <w:p w14:paraId="6706D257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</w:t>
            </w:r>
          </w:p>
        </w:tc>
        <w:tc>
          <w:tcPr>
            <w:tcW w:w="2306" w:type="dxa"/>
          </w:tcPr>
          <w:p w14:paraId="0BC02F9F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22rpx, --color-text-tertiary</w:t>
            </w:r>
          </w:p>
        </w:tc>
        <w:tc>
          <w:tcPr>
            <w:tcW w:w="1344" w:type="dxa"/>
          </w:tcPr>
          <w:p w14:paraId="66EF9C55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日期+星期</w:t>
            </w:r>
          </w:p>
        </w:tc>
        <w:tc>
          <w:tcPr>
            <w:tcW w:w="1561" w:type="dxa"/>
          </w:tcPr>
          <w:p w14:paraId="114D6437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分组标识</w:t>
            </w:r>
          </w:p>
        </w:tc>
      </w:tr>
      <w:tr w:rsidR="00337C03" w14:paraId="041A39C7" w14:textId="77777777" w:rsidTr="000C2B03">
        <w:trPr>
          <w:jc w:val="center"/>
        </w:trPr>
        <w:tc>
          <w:tcPr>
            <w:tcW w:w="1132" w:type="dxa"/>
          </w:tcPr>
          <w:p w14:paraId="61FAAC78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账单行</w:t>
            </w:r>
          </w:p>
        </w:tc>
        <w:tc>
          <w:tcPr>
            <w:tcW w:w="1132" w:type="dxa"/>
          </w:tcPr>
          <w:p w14:paraId="68B753D4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列表项</w:t>
            </w:r>
          </w:p>
        </w:tc>
        <w:tc>
          <w:tcPr>
            <w:tcW w:w="1314" w:type="dxa"/>
          </w:tcPr>
          <w:p w14:paraId="5C17DCDB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全宽, 高约88rpx</w:t>
            </w:r>
          </w:p>
        </w:tc>
        <w:tc>
          <w:tcPr>
            <w:tcW w:w="2306" w:type="dxa"/>
          </w:tcPr>
          <w:p w14:paraId="1A80AC88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左侧emoji+分类+备注, 右侧金额</w:t>
            </w:r>
          </w:p>
        </w:tc>
        <w:tc>
          <w:tcPr>
            <w:tcW w:w="1344" w:type="dxa"/>
          </w:tcPr>
          <w:p w14:paraId="55679141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tap-&gt;详情页</w:t>
            </w:r>
          </w:p>
        </w:tc>
        <w:tc>
          <w:tcPr>
            <w:tcW w:w="1561" w:type="dxa"/>
          </w:tcPr>
          <w:p w14:paraId="013C5F22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单笔账单</w:t>
            </w:r>
          </w:p>
        </w:tc>
      </w:tr>
    </w:tbl>
    <w:p w14:paraId="6390C58C" w14:textId="77777777" w:rsidR="00337C03" w:rsidRDefault="00000000">
      <w:pPr>
        <w:spacing w:line="300" w:lineRule="auto"/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交互说明：</w:t>
      </w:r>
    </w:p>
    <w:p w14:paraId="43F76AF2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Hero区同时展示今日和昨日消费，大数字96rpx确保一眼获取关键信息</w:t>
      </w:r>
    </w:p>
    <w:p w14:paraId="05CE8CA6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预算进度条三态：未设置时显示"设置预算"引导；正常时进度条随消费比例填充；超支时变为红色(--color-error)</w:t>
      </w:r>
    </w:p>
    <w:p w14:paraId="5FF681C3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账单列表支持下拉刷新，数据通过dbPager分页加载（20条/页）</w:t>
      </w:r>
    </w:p>
    <w:p w14:paraId="0EDCFE4B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账单行tap跳转详情页，longpress弹出编辑选项</w:t>
      </w:r>
    </w:p>
    <w:p w14:paraId="7D5451BE" w14:textId="36177C83" w:rsidR="00254FA0" w:rsidRDefault="00254FA0" w:rsidP="00254FA0">
      <w:pPr>
        <w:pStyle w:val="a0"/>
        <w:numPr>
          <w:ilvl w:val="0"/>
          <w:numId w:val="0"/>
        </w:numPr>
        <w:spacing w:before="0" w:after="0" w:line="300" w:lineRule="auto"/>
        <w:jc w:val="center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3E107E5D" wp14:editId="7FC51FE1">
            <wp:extent cx="1800129" cy="3882292"/>
            <wp:effectExtent l="0" t="0" r="0" b="4445"/>
            <wp:docPr id="19272275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27577" name="图片 192722757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5636" cy="39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F189" w14:textId="656AFEF5" w:rsidR="00337C03" w:rsidRDefault="00000000" w:rsidP="00254FA0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图6-3：首页截图</w:t>
      </w:r>
    </w:p>
    <w:p w14:paraId="50670AB5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38" w:name="_Toc232264993"/>
      <w:r>
        <w:rPr>
          <w:rFonts w:ascii="宋体" w:eastAsia="宋体" w:hAnsi="宋体"/>
          <w:color w:val="000000" w:themeColor="text1"/>
          <w:sz w:val="30"/>
          <w:lang w:eastAsia="zh-CN"/>
        </w:rPr>
        <w:lastRenderedPageBreak/>
        <w:t>6.4 统计页（stats）</w:t>
      </w:r>
      <w:bookmarkEnd w:id="38"/>
    </w:p>
    <w:p w14:paraId="1C129800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功能定位：消费数据可视化分析页面，提供甜甜圈图、月度趋势、AI智能评论。</w:t>
      </w:r>
    </w:p>
    <w:p w14:paraId="105DEE1A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布局描述：月份选择器（左右箭头切换月份）-&gt;收支segment切换（药丸形）-&gt;甜甜圈图（纯CSS conic-gradient实现）-&gt;6月趋势图-&gt;AI评论卡片x3（streaming渲染，逐条展示）。</w:t>
      </w:r>
    </w:p>
    <w:p w14:paraId="7E841476" w14:textId="77777777" w:rsidR="00337C03" w:rsidRDefault="00000000" w:rsidP="000C2B03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19"/>
        </w:rPr>
        <w:t>表6-4 统计页关键元素规格</w:t>
      </w:r>
    </w:p>
    <w:tbl>
      <w:tblPr>
        <w:tblStyle w:val="af4"/>
        <w:tblW w:w="8505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1383"/>
        <w:gridCol w:w="1383"/>
        <w:gridCol w:w="1383"/>
        <w:gridCol w:w="1383"/>
        <w:gridCol w:w="1590"/>
      </w:tblGrid>
      <w:tr w:rsidR="00337C03" w14:paraId="6FE83726" w14:textId="77777777" w:rsidTr="000C2B03">
        <w:trPr>
          <w:jc w:val="center"/>
        </w:trPr>
        <w:tc>
          <w:tcPr>
            <w:tcW w:w="1383" w:type="dxa"/>
            <w:tcBorders>
              <w:bottom w:val="single" w:sz="8" w:space="0" w:color="000000"/>
            </w:tcBorders>
          </w:tcPr>
          <w:p w14:paraId="2C11FBD6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元素名称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48F71C14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位置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4AFD1537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尺寸(rpx)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6A23B2AC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视觉样式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768A6C90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交互行为</w:t>
            </w: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 w14:paraId="3773C8B9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备注</w:t>
            </w:r>
          </w:p>
        </w:tc>
      </w:tr>
      <w:tr w:rsidR="00337C03" w14:paraId="7948775E" w14:textId="77777777" w:rsidTr="000C2B03">
        <w:trPr>
          <w:jc w:val="center"/>
        </w:trPr>
        <w:tc>
          <w:tcPr>
            <w:tcW w:w="1383" w:type="dxa"/>
          </w:tcPr>
          <w:p w14:paraId="3A9893C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月份选择器</w:t>
            </w:r>
          </w:p>
        </w:tc>
        <w:tc>
          <w:tcPr>
            <w:tcW w:w="1383" w:type="dxa"/>
          </w:tcPr>
          <w:p w14:paraId="0A69432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Hero区顶部</w:t>
            </w:r>
          </w:p>
        </w:tc>
        <w:tc>
          <w:tcPr>
            <w:tcW w:w="1383" w:type="dxa"/>
          </w:tcPr>
          <w:p w14:paraId="03413809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780F6C16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左右箭头 + 月份文字</w:t>
            </w:r>
          </w:p>
        </w:tc>
        <w:tc>
          <w:tcPr>
            <w:tcW w:w="1383" w:type="dxa"/>
          </w:tcPr>
          <w:p w14:paraId="02B2786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tap切换月份</w:t>
            </w:r>
          </w:p>
        </w:tc>
        <w:tc>
          <w:tcPr>
            <w:tcW w:w="1590" w:type="dxa"/>
          </w:tcPr>
          <w:p w14:paraId="13C14A3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时间维度</w:t>
            </w:r>
          </w:p>
        </w:tc>
      </w:tr>
      <w:tr w:rsidR="00337C03" w14:paraId="07390D81" w14:textId="77777777" w:rsidTr="000C2B03">
        <w:trPr>
          <w:jc w:val="center"/>
        </w:trPr>
        <w:tc>
          <w:tcPr>
            <w:tcW w:w="1383" w:type="dxa"/>
          </w:tcPr>
          <w:p w14:paraId="6C18571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收支Segment</w:t>
            </w:r>
          </w:p>
        </w:tc>
        <w:tc>
          <w:tcPr>
            <w:tcW w:w="1383" w:type="dxa"/>
          </w:tcPr>
          <w:p w14:paraId="7CD3116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月份下方</w:t>
            </w:r>
          </w:p>
        </w:tc>
        <w:tc>
          <w:tcPr>
            <w:tcW w:w="1383" w:type="dxa"/>
          </w:tcPr>
          <w:p w14:paraId="484FB83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药丸形72rpx高</w:t>
            </w:r>
          </w:p>
        </w:tc>
        <w:tc>
          <w:tcPr>
            <w:tcW w:w="1383" w:type="dxa"/>
          </w:tcPr>
          <w:p w14:paraId="355A21EB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毛玻璃+白底滑块, transition 0.3s</w:t>
            </w:r>
          </w:p>
        </w:tc>
        <w:tc>
          <w:tcPr>
            <w:tcW w:w="1383" w:type="dxa"/>
          </w:tcPr>
          <w:p w14:paraId="5DD40059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tap切换收支统计</w:t>
            </w:r>
          </w:p>
        </w:tc>
        <w:tc>
          <w:tcPr>
            <w:tcW w:w="1590" w:type="dxa"/>
          </w:tcPr>
          <w:p w14:paraId="291E3737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维度切换</w:t>
            </w:r>
          </w:p>
        </w:tc>
      </w:tr>
      <w:tr w:rsidR="00337C03" w14:paraId="4B870977" w14:textId="77777777" w:rsidTr="000C2B03">
        <w:trPr>
          <w:jc w:val="center"/>
        </w:trPr>
        <w:tc>
          <w:tcPr>
            <w:tcW w:w="1383" w:type="dxa"/>
          </w:tcPr>
          <w:p w14:paraId="32C7BD25" w14:textId="54CBD946" w:rsidR="00337C03" w:rsidRDefault="00FD0B7A" w:rsidP="000C2B0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sz w:val="19"/>
                <w:lang w:eastAsia="zh-CN"/>
              </w:rPr>
              <w:t>数据卡片</w:t>
            </w:r>
          </w:p>
        </w:tc>
        <w:tc>
          <w:tcPr>
            <w:tcW w:w="1383" w:type="dxa"/>
          </w:tcPr>
          <w:p w14:paraId="33AFFF8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内容区顶部</w:t>
            </w:r>
          </w:p>
        </w:tc>
        <w:tc>
          <w:tcPr>
            <w:tcW w:w="1383" w:type="dxa"/>
          </w:tcPr>
          <w:p w14:paraId="01EA6B4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300rpx x 300rpx</w:t>
            </w:r>
          </w:p>
        </w:tc>
        <w:tc>
          <w:tcPr>
            <w:tcW w:w="1383" w:type="dxa"/>
          </w:tcPr>
          <w:p w14:paraId="19236EF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conic-gradient CSS实现</w:t>
            </w:r>
          </w:p>
        </w:tc>
        <w:tc>
          <w:tcPr>
            <w:tcW w:w="1383" w:type="dxa"/>
          </w:tcPr>
          <w:p w14:paraId="7F640B0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静态展示</w:t>
            </w:r>
          </w:p>
        </w:tc>
        <w:tc>
          <w:tcPr>
            <w:tcW w:w="1590" w:type="dxa"/>
          </w:tcPr>
          <w:p w14:paraId="3C094ACA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分类占比</w:t>
            </w:r>
          </w:p>
        </w:tc>
      </w:tr>
      <w:tr w:rsidR="00337C03" w14:paraId="33A02BA0" w14:textId="77777777" w:rsidTr="000C2B03">
        <w:trPr>
          <w:jc w:val="center"/>
        </w:trPr>
        <w:tc>
          <w:tcPr>
            <w:tcW w:w="1383" w:type="dxa"/>
          </w:tcPr>
          <w:p w14:paraId="1682EB2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6月趋势图</w:t>
            </w:r>
          </w:p>
        </w:tc>
        <w:tc>
          <w:tcPr>
            <w:tcW w:w="1383" w:type="dxa"/>
          </w:tcPr>
          <w:p w14:paraId="3784179A" w14:textId="4AE1532F" w:rsidR="00337C03" w:rsidRDefault="00FD0B7A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19"/>
                <w:lang w:eastAsia="zh-CN"/>
              </w:rPr>
              <w:t>数据卡片</w:t>
            </w:r>
            <w:r>
              <w:rPr>
                <w:color w:val="000000" w:themeColor="text1"/>
                <w:sz w:val="19"/>
              </w:rPr>
              <w:t>下方</w:t>
            </w:r>
          </w:p>
        </w:tc>
        <w:tc>
          <w:tcPr>
            <w:tcW w:w="1383" w:type="dxa"/>
          </w:tcPr>
          <w:p w14:paraId="618A400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0FC6C7D3" w14:textId="0D5DA325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折线图</w:t>
            </w:r>
          </w:p>
        </w:tc>
        <w:tc>
          <w:tcPr>
            <w:tcW w:w="1383" w:type="dxa"/>
          </w:tcPr>
          <w:p w14:paraId="57ECB27B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展示近6个月趋势</w:t>
            </w:r>
          </w:p>
        </w:tc>
        <w:tc>
          <w:tcPr>
            <w:tcW w:w="1590" w:type="dxa"/>
          </w:tcPr>
          <w:p w14:paraId="2E8807C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时间趋势</w:t>
            </w:r>
          </w:p>
        </w:tc>
      </w:tr>
      <w:tr w:rsidR="00337C03" w14:paraId="77D32939" w14:textId="77777777" w:rsidTr="000C2B03">
        <w:trPr>
          <w:jc w:val="center"/>
        </w:trPr>
        <w:tc>
          <w:tcPr>
            <w:tcW w:w="1383" w:type="dxa"/>
          </w:tcPr>
          <w:p w14:paraId="22B65F09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AI评论卡片</w:t>
            </w:r>
          </w:p>
        </w:tc>
        <w:tc>
          <w:tcPr>
            <w:tcW w:w="1383" w:type="dxa"/>
          </w:tcPr>
          <w:p w14:paraId="4968A1C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底部</w:t>
            </w:r>
          </w:p>
        </w:tc>
        <w:tc>
          <w:tcPr>
            <w:tcW w:w="1383" w:type="dxa"/>
          </w:tcPr>
          <w:p w14:paraId="4E1424E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全宽-64rpx, 3张</w:t>
            </w:r>
          </w:p>
        </w:tc>
        <w:tc>
          <w:tcPr>
            <w:tcW w:w="1383" w:type="dxa"/>
          </w:tcPr>
          <w:p w14:paraId="75D81C7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streaming逐字渲染</w:t>
            </w:r>
          </w:p>
        </w:tc>
        <w:tc>
          <w:tcPr>
            <w:tcW w:w="1383" w:type="dxa"/>
          </w:tcPr>
          <w:p w14:paraId="7EC9C33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AI分析消费趋势</w:t>
            </w:r>
          </w:p>
        </w:tc>
        <w:tc>
          <w:tcPr>
            <w:tcW w:w="1590" w:type="dxa"/>
          </w:tcPr>
          <w:p w14:paraId="1D5242A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智能洞察</w:t>
            </w:r>
          </w:p>
        </w:tc>
      </w:tr>
    </w:tbl>
    <w:p w14:paraId="35B46DA3" w14:textId="77777777" w:rsidR="00337C03" w:rsidRDefault="00000000">
      <w:pPr>
        <w:spacing w:line="300" w:lineRule="auto"/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交互说明：</w:t>
      </w:r>
    </w:p>
    <w:p w14:paraId="65DED078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月份选择器支持左右箭头切换，数据实时刷新</w:t>
      </w:r>
    </w:p>
    <w:p w14:paraId="2FF065A9" w14:textId="0AB2EBA0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收支segment切换时，</w:t>
      </w:r>
      <w:r w:rsidR="00FD0B7A">
        <w:rPr>
          <w:rFonts w:hint="eastAsia"/>
          <w:color w:val="000000" w:themeColor="text1"/>
          <w:lang w:eastAsia="zh-CN"/>
        </w:rPr>
        <w:t>数据卡片</w:t>
      </w:r>
      <w:r>
        <w:rPr>
          <w:color w:val="000000" w:themeColor="text1"/>
          <w:lang w:eastAsia="zh-CN"/>
        </w:rPr>
        <w:t>和趋势图同步更新</w:t>
      </w:r>
    </w:p>
    <w:p w14:paraId="3478C49C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AI评论通过wx.cloud.extend.AI.streamText()流式渲染，首次加载时逐字显示，有1s间隔控制</w:t>
      </w:r>
    </w:p>
    <w:p w14:paraId="181B61B3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AI评论按period key缓存，同月同类型不重复请求</w:t>
      </w:r>
    </w:p>
    <w:p w14:paraId="430C29A3" w14:textId="36526A64" w:rsidR="00337C03" w:rsidRDefault="00FB578E" w:rsidP="00FB578E">
      <w:pPr>
        <w:ind w:firstLineChars="100" w:firstLine="240"/>
        <w:jc w:val="center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lastRenderedPageBreak/>
        <w:drawing>
          <wp:inline distT="0" distB="0" distL="0" distR="0" wp14:anchorId="292DD87A" wp14:editId="085D3D71">
            <wp:extent cx="1571199" cy="3347701"/>
            <wp:effectExtent l="0" t="0" r="0" b="5715"/>
            <wp:docPr id="7120450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45074" name="图片 7120450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7750" cy="33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:lang w:eastAsia="zh-CN"/>
        </w:rPr>
        <w:t xml:space="preserve">  </w:t>
      </w: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08430913" wp14:editId="01AA6EA2">
            <wp:extent cx="1584662" cy="3353159"/>
            <wp:effectExtent l="0" t="0" r="0" b="0"/>
            <wp:docPr id="19969720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72028" name="图片 19969720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5718" cy="337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90F7" w14:textId="77777777" w:rsidR="00FB578E" w:rsidRDefault="00FB578E" w:rsidP="00FB578E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图6-4：统计页截图</w:t>
      </w:r>
    </w:p>
    <w:p w14:paraId="2856190A" w14:textId="77777777" w:rsidR="00FB578E" w:rsidRDefault="00FB578E" w:rsidP="00FB578E">
      <w:pPr>
        <w:ind w:firstLineChars="100" w:firstLine="240"/>
        <w:jc w:val="center"/>
        <w:rPr>
          <w:rFonts w:hint="eastAsia"/>
          <w:color w:val="000000" w:themeColor="text1"/>
          <w:lang w:eastAsia="zh-CN"/>
        </w:rPr>
      </w:pPr>
    </w:p>
    <w:p w14:paraId="44A6204A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39" w:name="_Toc232264994"/>
      <w:r>
        <w:rPr>
          <w:rFonts w:ascii="宋体" w:eastAsia="宋体" w:hAnsi="宋体"/>
          <w:color w:val="000000" w:themeColor="text1"/>
          <w:sz w:val="30"/>
          <w:lang w:eastAsia="zh-CN"/>
        </w:rPr>
        <w:t>6.5 记账页（record）</w:t>
      </w:r>
      <w:bookmarkEnd w:id="39"/>
    </w:p>
    <w:p w14:paraId="34319B10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功能定位：核心记账操作页面，用户在此输入金额、选择分类、记录备注。</w:t>
      </w:r>
    </w:p>
    <w:p w14:paraId="6E168908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布局描述：顶部渐变Hero区（大字金额96rpx+收支药丸切换）-&gt;分类网格（5列emoji+名称）-&gt;日期选择器-&gt;备注输入-&gt;底部快捷栏（日期快捷+相机按钮）。编辑模式时从globalData._editBillId加载已有账单。</w:t>
      </w:r>
    </w:p>
    <w:p w14:paraId="7193D809" w14:textId="77777777" w:rsidR="00337C03" w:rsidRDefault="00000000" w:rsidP="000C2B03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19"/>
          <w:lang w:eastAsia="zh-CN"/>
        </w:rPr>
        <w:t>表6-5 记账页关键元素规格</w:t>
      </w:r>
    </w:p>
    <w:tbl>
      <w:tblPr>
        <w:tblStyle w:val="af4"/>
        <w:tblW w:w="8647" w:type="dxa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1383"/>
        <w:gridCol w:w="1383"/>
        <w:gridCol w:w="1383"/>
        <w:gridCol w:w="1383"/>
        <w:gridCol w:w="1732"/>
      </w:tblGrid>
      <w:tr w:rsidR="00337C03" w14:paraId="23EA13C1" w14:textId="77777777" w:rsidTr="00FD0B7A">
        <w:trPr>
          <w:jc w:val="center"/>
        </w:trPr>
        <w:tc>
          <w:tcPr>
            <w:tcW w:w="1383" w:type="dxa"/>
            <w:tcBorders>
              <w:bottom w:val="single" w:sz="8" w:space="0" w:color="000000"/>
            </w:tcBorders>
          </w:tcPr>
          <w:p w14:paraId="4FD3D345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元素名称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0C5CDD9A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位置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61AE271F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尺寸(rpx)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711FC9B8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视觉样式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6B8A828A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交互行为</w:t>
            </w:r>
          </w:p>
        </w:tc>
        <w:tc>
          <w:tcPr>
            <w:tcW w:w="1732" w:type="dxa"/>
            <w:tcBorders>
              <w:bottom w:val="single" w:sz="8" w:space="0" w:color="000000"/>
            </w:tcBorders>
          </w:tcPr>
          <w:p w14:paraId="3BBEDB26" w14:textId="77777777" w:rsidR="00337C03" w:rsidRDefault="00000000" w:rsidP="000C2B0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备注</w:t>
            </w:r>
          </w:p>
        </w:tc>
      </w:tr>
      <w:tr w:rsidR="00337C03" w14:paraId="3E818CE8" w14:textId="77777777" w:rsidTr="00FD0B7A">
        <w:trPr>
          <w:jc w:val="center"/>
        </w:trPr>
        <w:tc>
          <w:tcPr>
            <w:tcW w:w="1383" w:type="dxa"/>
          </w:tcPr>
          <w:p w14:paraId="6604898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金额显示</w:t>
            </w:r>
          </w:p>
        </w:tc>
        <w:tc>
          <w:tcPr>
            <w:tcW w:w="1383" w:type="dxa"/>
          </w:tcPr>
          <w:p w14:paraId="571C3B7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Hero区居中</w:t>
            </w:r>
          </w:p>
        </w:tc>
        <w:tc>
          <w:tcPr>
            <w:tcW w:w="1383" w:type="dxa"/>
          </w:tcPr>
          <w:p w14:paraId="7122D62A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96rpx DIN Alternate, weight 800</w:t>
            </w:r>
          </w:p>
        </w:tc>
        <w:tc>
          <w:tcPr>
            <w:tcW w:w="1383" w:type="dxa"/>
          </w:tcPr>
          <w:p w14:paraId="607F0C7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--color-on-primary</w:t>
            </w:r>
          </w:p>
        </w:tc>
        <w:tc>
          <w:tcPr>
            <w:tcW w:w="1383" w:type="dxa"/>
          </w:tcPr>
          <w:p w14:paraId="050DC07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数字键盘输入</w:t>
            </w:r>
          </w:p>
        </w:tc>
        <w:tc>
          <w:tcPr>
            <w:tcW w:w="1732" w:type="dxa"/>
          </w:tcPr>
          <w:p w14:paraId="7B9C8404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核心输入</w:t>
            </w:r>
          </w:p>
        </w:tc>
      </w:tr>
      <w:tr w:rsidR="00337C03" w14:paraId="3DBFA31D" w14:textId="77777777" w:rsidTr="00FD0B7A">
        <w:trPr>
          <w:jc w:val="center"/>
        </w:trPr>
        <w:tc>
          <w:tcPr>
            <w:tcW w:w="1383" w:type="dxa"/>
          </w:tcPr>
          <w:p w14:paraId="0B07791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收支切换</w:t>
            </w:r>
          </w:p>
        </w:tc>
        <w:tc>
          <w:tcPr>
            <w:tcW w:w="1383" w:type="dxa"/>
          </w:tcPr>
          <w:p w14:paraId="38BC8AB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金额上方</w:t>
            </w:r>
          </w:p>
        </w:tc>
        <w:tc>
          <w:tcPr>
            <w:tcW w:w="1383" w:type="dxa"/>
          </w:tcPr>
          <w:p w14:paraId="342387B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药丸形72rpx</w:t>
            </w:r>
          </w:p>
        </w:tc>
        <w:tc>
          <w:tcPr>
            <w:tcW w:w="1383" w:type="dxa"/>
          </w:tcPr>
          <w:p w14:paraId="521B735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毛玻璃+滑块, transition 0.3s</w:t>
            </w:r>
          </w:p>
        </w:tc>
        <w:tc>
          <w:tcPr>
            <w:tcW w:w="1383" w:type="dxa"/>
          </w:tcPr>
          <w:p w14:paraId="0225B3D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tap切换收入/支出</w:t>
            </w:r>
          </w:p>
        </w:tc>
        <w:tc>
          <w:tcPr>
            <w:tcW w:w="1732" w:type="dxa"/>
          </w:tcPr>
          <w:p w14:paraId="7B711F0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模式切换</w:t>
            </w:r>
          </w:p>
        </w:tc>
      </w:tr>
      <w:tr w:rsidR="00337C03" w14:paraId="46A3A988" w14:textId="77777777" w:rsidTr="00FD0B7A">
        <w:trPr>
          <w:jc w:val="center"/>
        </w:trPr>
        <w:tc>
          <w:tcPr>
            <w:tcW w:w="1383" w:type="dxa"/>
          </w:tcPr>
          <w:p w14:paraId="7BE16506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分类网格</w:t>
            </w:r>
          </w:p>
        </w:tc>
        <w:tc>
          <w:tcPr>
            <w:tcW w:w="1383" w:type="dxa"/>
          </w:tcPr>
          <w:p w14:paraId="10EDA10D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Hero区下方</w:t>
            </w:r>
          </w:p>
        </w:tc>
        <w:tc>
          <w:tcPr>
            <w:tcW w:w="1383" w:type="dxa"/>
          </w:tcPr>
          <w:p w14:paraId="07482B9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5列grid, 120rpx x 120rpx/格</w:t>
            </w:r>
          </w:p>
        </w:tc>
        <w:tc>
          <w:tcPr>
            <w:tcW w:w="1383" w:type="dxa"/>
          </w:tcPr>
          <w:p w14:paraId="76BD1EB6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emoji 48rpx + 文字20rpx</w:t>
            </w:r>
          </w:p>
        </w:tc>
        <w:tc>
          <w:tcPr>
            <w:tcW w:w="1383" w:type="dxa"/>
          </w:tcPr>
          <w:p w14:paraId="50502AA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tap选择分类</w:t>
            </w:r>
          </w:p>
        </w:tc>
        <w:tc>
          <w:tcPr>
            <w:tcW w:w="1732" w:type="dxa"/>
          </w:tcPr>
          <w:p w14:paraId="2E81DA6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类别选择</w:t>
            </w:r>
          </w:p>
        </w:tc>
      </w:tr>
      <w:tr w:rsidR="00337C03" w14:paraId="6A13FC0D" w14:textId="77777777" w:rsidTr="00FD0B7A">
        <w:trPr>
          <w:jc w:val="center"/>
        </w:trPr>
        <w:tc>
          <w:tcPr>
            <w:tcW w:w="1383" w:type="dxa"/>
          </w:tcPr>
          <w:p w14:paraId="0FABAEA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日期选择</w:t>
            </w:r>
          </w:p>
        </w:tc>
        <w:tc>
          <w:tcPr>
            <w:tcW w:w="1383" w:type="dxa"/>
          </w:tcPr>
          <w:p w14:paraId="485749BA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网格下方</w:t>
            </w:r>
          </w:p>
        </w:tc>
        <w:tc>
          <w:tcPr>
            <w:tcW w:w="1383" w:type="dxa"/>
          </w:tcPr>
          <w:p w14:paraId="57B44C58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3AE1BBC3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日期picker组件</w:t>
            </w:r>
          </w:p>
        </w:tc>
        <w:tc>
          <w:tcPr>
            <w:tcW w:w="1383" w:type="dxa"/>
          </w:tcPr>
          <w:p w14:paraId="00ED01F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tap展开选择器</w:t>
            </w:r>
          </w:p>
        </w:tc>
        <w:tc>
          <w:tcPr>
            <w:tcW w:w="1732" w:type="dxa"/>
          </w:tcPr>
          <w:p w14:paraId="1F71C15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时间记录</w:t>
            </w:r>
          </w:p>
        </w:tc>
      </w:tr>
      <w:tr w:rsidR="00337C03" w14:paraId="25FEBECC" w14:textId="77777777" w:rsidTr="00FD0B7A">
        <w:trPr>
          <w:jc w:val="center"/>
        </w:trPr>
        <w:tc>
          <w:tcPr>
            <w:tcW w:w="1383" w:type="dxa"/>
          </w:tcPr>
          <w:p w14:paraId="1BB9805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备注输入</w:t>
            </w:r>
          </w:p>
        </w:tc>
        <w:tc>
          <w:tcPr>
            <w:tcW w:w="1383" w:type="dxa"/>
          </w:tcPr>
          <w:p w14:paraId="367C4957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日期下方</w:t>
            </w:r>
          </w:p>
        </w:tc>
        <w:tc>
          <w:tcPr>
            <w:tcW w:w="1383" w:type="dxa"/>
          </w:tcPr>
          <w:p w14:paraId="591664F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全宽-64rpx, 高88rpx</w:t>
            </w:r>
          </w:p>
        </w:tc>
        <w:tc>
          <w:tcPr>
            <w:tcW w:w="1383" w:type="dxa"/>
          </w:tcPr>
          <w:p w14:paraId="4B2D7509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textarea, 无边框</w:t>
            </w:r>
          </w:p>
        </w:tc>
        <w:tc>
          <w:tcPr>
            <w:tcW w:w="1383" w:type="dxa"/>
          </w:tcPr>
          <w:p w14:paraId="29EFB16A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输入备注文字</w:t>
            </w:r>
          </w:p>
        </w:tc>
        <w:tc>
          <w:tcPr>
            <w:tcW w:w="1732" w:type="dxa"/>
          </w:tcPr>
          <w:p w14:paraId="6B75EC7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补充信息</w:t>
            </w:r>
          </w:p>
        </w:tc>
      </w:tr>
      <w:tr w:rsidR="00337C03" w14:paraId="5606B92B" w14:textId="77777777" w:rsidTr="00FD0B7A">
        <w:trPr>
          <w:jc w:val="center"/>
        </w:trPr>
        <w:tc>
          <w:tcPr>
            <w:tcW w:w="1383" w:type="dxa"/>
          </w:tcPr>
          <w:p w14:paraId="38EA58EC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lastRenderedPageBreak/>
              <w:t>相机按钮</w:t>
            </w:r>
          </w:p>
        </w:tc>
        <w:tc>
          <w:tcPr>
            <w:tcW w:w="1383" w:type="dxa"/>
          </w:tcPr>
          <w:p w14:paraId="11623426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底部右侧</w:t>
            </w:r>
          </w:p>
        </w:tc>
        <w:tc>
          <w:tcPr>
            <w:tcW w:w="1383" w:type="dxa"/>
          </w:tcPr>
          <w:p w14:paraId="7F77442F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100rpx圆形</w:t>
            </w:r>
          </w:p>
        </w:tc>
        <w:tc>
          <w:tcPr>
            <w:tcW w:w="1383" w:type="dxa"/>
          </w:tcPr>
          <w:p w14:paraId="1D7FA9A0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gradient-hero背景 + 白色相机SVG</w:t>
            </w:r>
          </w:p>
        </w:tc>
        <w:tc>
          <w:tcPr>
            <w:tcW w:w="1383" w:type="dxa"/>
          </w:tcPr>
          <w:p w14:paraId="459B1DFD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tap-&gt;拍照/选择照片</w:t>
            </w:r>
          </w:p>
        </w:tc>
        <w:tc>
          <w:tcPr>
            <w:tcW w:w="1732" w:type="dxa"/>
          </w:tcPr>
          <w:p w14:paraId="6ADA5BF5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图片记账</w:t>
            </w:r>
          </w:p>
        </w:tc>
      </w:tr>
      <w:tr w:rsidR="00337C03" w14:paraId="0D98E23D" w14:textId="77777777" w:rsidTr="00FD0B7A">
        <w:trPr>
          <w:jc w:val="center"/>
        </w:trPr>
        <w:tc>
          <w:tcPr>
            <w:tcW w:w="1383" w:type="dxa"/>
          </w:tcPr>
          <w:p w14:paraId="5AFA8781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保存按钮</w:t>
            </w:r>
          </w:p>
        </w:tc>
        <w:tc>
          <w:tcPr>
            <w:tcW w:w="1383" w:type="dxa"/>
          </w:tcPr>
          <w:p w14:paraId="582D3462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底部居中</w:t>
            </w:r>
          </w:p>
        </w:tc>
        <w:tc>
          <w:tcPr>
            <w:tcW w:w="1383" w:type="dxa"/>
          </w:tcPr>
          <w:p w14:paraId="593F693E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全宽-64rpx, 96rpx高</w:t>
            </w:r>
          </w:p>
        </w:tc>
        <w:tc>
          <w:tcPr>
            <w:tcW w:w="1383" w:type="dxa"/>
          </w:tcPr>
          <w:p w14:paraId="70B560F6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gradient-hero背景, r-full</w:t>
            </w:r>
          </w:p>
        </w:tc>
        <w:tc>
          <w:tcPr>
            <w:tcW w:w="1383" w:type="dxa"/>
          </w:tcPr>
          <w:p w14:paraId="7955BDB7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tap-&gt;保存账单</w:t>
            </w:r>
          </w:p>
        </w:tc>
        <w:tc>
          <w:tcPr>
            <w:tcW w:w="1732" w:type="dxa"/>
          </w:tcPr>
          <w:p w14:paraId="695C1B86" w14:textId="77777777" w:rsidR="00337C03" w:rsidRDefault="00000000" w:rsidP="000C2B0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主操作</w:t>
            </w:r>
          </w:p>
        </w:tc>
      </w:tr>
    </w:tbl>
    <w:p w14:paraId="58AE39B9" w14:textId="77777777" w:rsidR="00337C03" w:rsidRDefault="00000000">
      <w:pPr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交互说明：</w:t>
      </w:r>
    </w:p>
    <w:p w14:paraId="2EE95A8E" w14:textId="77777777" w:rsidR="00337C03" w:rsidRDefault="00000000">
      <w:pPr>
        <w:pStyle w:val="a0"/>
        <w:spacing w:before="0" w:after="0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从首页/TabBar进入时为新建模式，从详情页通过globalData._editBillId桥接进入时为编辑模式</w:t>
      </w:r>
    </w:p>
    <w:p w14:paraId="4943C616" w14:textId="77777777" w:rsidR="00337C03" w:rsidRDefault="00000000">
      <w:pPr>
        <w:pStyle w:val="a0"/>
        <w:spacing w:before="0" w:after="0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保存时调用bills云函数进行服务端校验（金额范围、分类有效性、500条/日上限）</w:t>
      </w:r>
    </w:p>
    <w:p w14:paraId="4813254A" w14:textId="77777777" w:rsidR="00337C03" w:rsidRDefault="00000000">
      <w:pPr>
        <w:pStyle w:val="a0"/>
        <w:spacing w:before="0" w:after="0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相机按钮需先调用requirePrivacyAuthorization("拍照记账")获取隐私授权</w:t>
      </w:r>
    </w:p>
    <w:p w14:paraId="218A65EC" w14:textId="77777777" w:rsidR="00337C03" w:rsidRDefault="00000000">
      <w:pPr>
        <w:pStyle w:val="a0"/>
        <w:spacing w:before="0" w:after="0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保存成功后跳转首页，首页onShow自动刷新数据</w:t>
      </w:r>
    </w:p>
    <w:p w14:paraId="4C3BC396" w14:textId="2AAC402D" w:rsidR="00F837D3" w:rsidRDefault="00F837D3" w:rsidP="00F837D3">
      <w:pPr>
        <w:pStyle w:val="a0"/>
        <w:numPr>
          <w:ilvl w:val="0"/>
          <w:numId w:val="0"/>
        </w:numPr>
        <w:spacing w:before="0" w:after="0"/>
        <w:jc w:val="center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2D26C35C" wp14:editId="70F653D6">
            <wp:extent cx="1594770" cy="3314971"/>
            <wp:effectExtent l="0" t="0" r="5715" b="0"/>
            <wp:docPr id="6946964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96422" name="图片 6946964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19945" cy="336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0600" w14:textId="766E39B4" w:rsidR="00337C03" w:rsidRDefault="00000000" w:rsidP="00F837D3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图6-5：记账页截图</w:t>
      </w:r>
    </w:p>
    <w:p w14:paraId="0A663792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0E6EA266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40" w:name="_Toc232264995"/>
      <w:r>
        <w:rPr>
          <w:rFonts w:ascii="宋体" w:eastAsia="宋体" w:hAnsi="宋体"/>
          <w:color w:val="000000" w:themeColor="text1"/>
          <w:sz w:val="30"/>
          <w:lang w:eastAsia="zh-CN"/>
        </w:rPr>
        <w:t>6.6 预算页（budget）</w:t>
      </w:r>
      <w:bookmarkEnd w:id="40"/>
    </w:p>
    <w:p w14:paraId="4558EC09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功能定位：月度预算管理页面，展示消费进度、消费节奏、达成率与分类排行。</w:t>
      </w:r>
    </w:p>
    <w:p w14:paraId="7F63EBF5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t>布局描述：进度环（conic-gradient圆环，中心显示已消费/总预算）-&gt;消费节奏卡（4格：日均/剩余天/日均预算/剩余预算）-&gt;6月达成率统计-&gt;Top3消费分类排行。</w:t>
      </w:r>
    </w:p>
    <w:p w14:paraId="37601C47" w14:textId="77777777" w:rsidR="00337C03" w:rsidRDefault="00000000" w:rsidP="00F837D3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19"/>
        </w:rPr>
        <w:t>表6-6 预算页关键元素规格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1383"/>
        <w:gridCol w:w="1383"/>
        <w:gridCol w:w="1383"/>
        <w:gridCol w:w="1383"/>
        <w:gridCol w:w="1383"/>
      </w:tblGrid>
      <w:tr w:rsidR="00337C03" w14:paraId="7066A022" w14:textId="77777777">
        <w:trPr>
          <w:jc w:val="center"/>
        </w:trPr>
        <w:tc>
          <w:tcPr>
            <w:tcW w:w="1383" w:type="dxa"/>
            <w:tcBorders>
              <w:bottom w:val="single" w:sz="8" w:space="0" w:color="000000"/>
            </w:tcBorders>
          </w:tcPr>
          <w:p w14:paraId="7D299672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元素名称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3F7D9EA2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位置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513B7335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尺寸(rpx)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70BFA798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视觉样式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038D6F47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交互行为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63F2B069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备注</w:t>
            </w:r>
          </w:p>
        </w:tc>
      </w:tr>
      <w:tr w:rsidR="00337C03" w14:paraId="61465B3A" w14:textId="77777777">
        <w:trPr>
          <w:jc w:val="center"/>
        </w:trPr>
        <w:tc>
          <w:tcPr>
            <w:tcW w:w="1383" w:type="dxa"/>
          </w:tcPr>
          <w:p w14:paraId="2C1A1916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进度环</w:t>
            </w:r>
          </w:p>
        </w:tc>
        <w:tc>
          <w:tcPr>
            <w:tcW w:w="1383" w:type="dxa"/>
          </w:tcPr>
          <w:p w14:paraId="004127A7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顶部居中</w:t>
            </w:r>
          </w:p>
        </w:tc>
        <w:tc>
          <w:tcPr>
            <w:tcW w:w="1383" w:type="dxa"/>
          </w:tcPr>
          <w:p w14:paraId="5E9AF028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280rpx x 280rpx</w:t>
            </w:r>
          </w:p>
        </w:tc>
        <w:tc>
          <w:tcPr>
            <w:tcW w:w="1383" w:type="dxa"/>
          </w:tcPr>
          <w:p w14:paraId="78FC1B1A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conic-gradient圆环, 超支红色</w:t>
            </w:r>
          </w:p>
        </w:tc>
        <w:tc>
          <w:tcPr>
            <w:tcW w:w="1383" w:type="dxa"/>
          </w:tcPr>
          <w:p w14:paraId="7AA8A43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静态展示进度</w:t>
            </w:r>
          </w:p>
        </w:tc>
        <w:tc>
          <w:tcPr>
            <w:tcW w:w="1383" w:type="dxa"/>
          </w:tcPr>
          <w:p w14:paraId="32B1924D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核心可视化</w:t>
            </w:r>
          </w:p>
        </w:tc>
      </w:tr>
      <w:tr w:rsidR="00337C03" w14:paraId="116ADA9E" w14:textId="77777777">
        <w:trPr>
          <w:jc w:val="center"/>
        </w:trPr>
        <w:tc>
          <w:tcPr>
            <w:tcW w:w="1383" w:type="dxa"/>
          </w:tcPr>
          <w:p w14:paraId="6326B64E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环中心文字</w:t>
            </w:r>
          </w:p>
        </w:tc>
        <w:tc>
          <w:tcPr>
            <w:tcW w:w="1383" w:type="dxa"/>
          </w:tcPr>
          <w:p w14:paraId="5F2CC04D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环内居中</w:t>
            </w:r>
          </w:p>
        </w:tc>
        <w:tc>
          <w:tcPr>
            <w:tcW w:w="1383" w:type="dxa"/>
          </w:tcPr>
          <w:p w14:paraId="52DA2E60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44rpx DIN Alternate</w:t>
            </w:r>
          </w:p>
        </w:tc>
        <w:tc>
          <w:tcPr>
            <w:tcW w:w="1383" w:type="dxa"/>
          </w:tcPr>
          <w:p w14:paraId="17320201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已消费金额/预算总额</w:t>
            </w:r>
          </w:p>
        </w:tc>
        <w:tc>
          <w:tcPr>
            <w:tcW w:w="1383" w:type="dxa"/>
          </w:tcPr>
          <w:p w14:paraId="74838DC4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静态</w:t>
            </w:r>
          </w:p>
        </w:tc>
        <w:tc>
          <w:tcPr>
            <w:tcW w:w="1383" w:type="dxa"/>
          </w:tcPr>
          <w:p w14:paraId="75E29B40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数据展示</w:t>
            </w:r>
          </w:p>
        </w:tc>
      </w:tr>
      <w:tr w:rsidR="00337C03" w14:paraId="16C7BB29" w14:textId="77777777">
        <w:trPr>
          <w:jc w:val="center"/>
        </w:trPr>
        <w:tc>
          <w:tcPr>
            <w:tcW w:w="1383" w:type="dxa"/>
          </w:tcPr>
          <w:p w14:paraId="4B519652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消费节奏卡</w:t>
            </w:r>
          </w:p>
        </w:tc>
        <w:tc>
          <w:tcPr>
            <w:tcW w:w="1383" w:type="dxa"/>
          </w:tcPr>
          <w:p w14:paraId="1400A71A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进度环下方</w:t>
            </w:r>
          </w:p>
        </w:tc>
        <w:tc>
          <w:tcPr>
            <w:tcW w:w="1383" w:type="dxa"/>
          </w:tcPr>
          <w:p w14:paraId="781745B7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全宽-64rpx, 4格grid</w:t>
            </w:r>
          </w:p>
        </w:tc>
        <w:tc>
          <w:tcPr>
            <w:tcW w:w="1383" w:type="dxa"/>
          </w:tcPr>
          <w:p w14:paraId="2FDA834E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卡片布局, 每格含数值+标签</w:t>
            </w:r>
          </w:p>
        </w:tc>
        <w:tc>
          <w:tcPr>
            <w:tcW w:w="1383" w:type="dxa"/>
          </w:tcPr>
          <w:p w14:paraId="6CEC0AB2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静态</w:t>
            </w:r>
          </w:p>
        </w:tc>
        <w:tc>
          <w:tcPr>
            <w:tcW w:w="1383" w:type="dxa"/>
          </w:tcPr>
          <w:p w14:paraId="366333D1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节奏分析</w:t>
            </w:r>
          </w:p>
        </w:tc>
      </w:tr>
      <w:tr w:rsidR="00337C03" w14:paraId="7557FADE" w14:textId="77777777">
        <w:trPr>
          <w:jc w:val="center"/>
        </w:trPr>
        <w:tc>
          <w:tcPr>
            <w:tcW w:w="1383" w:type="dxa"/>
          </w:tcPr>
          <w:p w14:paraId="0763CC65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达成率</w:t>
            </w:r>
          </w:p>
        </w:tc>
        <w:tc>
          <w:tcPr>
            <w:tcW w:w="1383" w:type="dxa"/>
          </w:tcPr>
          <w:p w14:paraId="1AA4F085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节奏卡下方</w:t>
            </w:r>
          </w:p>
        </w:tc>
        <w:tc>
          <w:tcPr>
            <w:tcW w:w="1383" w:type="dxa"/>
          </w:tcPr>
          <w:p w14:paraId="44ABF023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1328560B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百分比数字+6月趋势</w:t>
            </w:r>
          </w:p>
        </w:tc>
        <w:tc>
          <w:tcPr>
            <w:tcW w:w="1383" w:type="dxa"/>
          </w:tcPr>
          <w:p w14:paraId="0D79A9F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静态</w:t>
            </w:r>
          </w:p>
        </w:tc>
        <w:tc>
          <w:tcPr>
            <w:tcW w:w="1383" w:type="dxa"/>
          </w:tcPr>
          <w:p w14:paraId="0F7ACEB0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长期统计</w:t>
            </w:r>
          </w:p>
        </w:tc>
      </w:tr>
      <w:tr w:rsidR="00337C03" w14:paraId="6A714F7E" w14:textId="77777777">
        <w:trPr>
          <w:jc w:val="center"/>
        </w:trPr>
        <w:tc>
          <w:tcPr>
            <w:tcW w:w="1383" w:type="dxa"/>
          </w:tcPr>
          <w:p w14:paraId="4B401B0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Top3分类</w:t>
            </w:r>
          </w:p>
        </w:tc>
        <w:tc>
          <w:tcPr>
            <w:tcW w:w="1383" w:type="dxa"/>
          </w:tcPr>
          <w:p w14:paraId="755A73B2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底部</w:t>
            </w:r>
          </w:p>
        </w:tc>
        <w:tc>
          <w:tcPr>
            <w:tcW w:w="1383" w:type="dxa"/>
          </w:tcPr>
          <w:p w14:paraId="2A1579CA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14EDF342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排行列表, emoji+分类+金额</w:t>
            </w:r>
          </w:p>
        </w:tc>
        <w:tc>
          <w:tcPr>
            <w:tcW w:w="1383" w:type="dxa"/>
          </w:tcPr>
          <w:p w14:paraId="0799D949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静态</w:t>
            </w:r>
          </w:p>
        </w:tc>
        <w:tc>
          <w:tcPr>
            <w:tcW w:w="1383" w:type="dxa"/>
          </w:tcPr>
          <w:p w14:paraId="343182BD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消费结构</w:t>
            </w:r>
          </w:p>
        </w:tc>
      </w:tr>
    </w:tbl>
    <w:p w14:paraId="5C998AF0" w14:textId="77777777" w:rsidR="00337C03" w:rsidRDefault="00000000">
      <w:pPr>
        <w:spacing w:line="300" w:lineRule="auto"/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交互说明：</w:t>
      </w:r>
    </w:p>
    <w:p w14:paraId="09740DDB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预算未设置时显示引导卡片，点击进入预算设置（调用budgets云函数upsert）</w:t>
      </w:r>
    </w:p>
    <w:p w14:paraId="444436EB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消费超支时进度环变为--color-error红色，节奏卡显示负值红色提示</w:t>
      </w:r>
    </w:p>
    <w:p w14:paraId="07FB9D3B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每月预算独立存储（一个month文档），支持历史月份查看</w:t>
      </w:r>
    </w:p>
    <w:p w14:paraId="187C3975" w14:textId="6BF1B7CC" w:rsidR="00F837D3" w:rsidRDefault="00F837D3" w:rsidP="00F837D3">
      <w:pPr>
        <w:pStyle w:val="a0"/>
        <w:numPr>
          <w:ilvl w:val="0"/>
          <w:numId w:val="0"/>
        </w:numPr>
        <w:spacing w:before="0" w:after="0" w:line="300" w:lineRule="auto"/>
        <w:jc w:val="center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3324FBEE" wp14:editId="5D2B0C21">
            <wp:extent cx="1501474" cy="3223960"/>
            <wp:effectExtent l="0" t="0" r="3810" b="0"/>
            <wp:docPr id="96542435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24358" name="图片 96542435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3165" cy="32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9B53" w14:textId="758B0BA0" w:rsidR="00337C03" w:rsidRDefault="00000000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图6-6：预算页截图</w:t>
      </w:r>
    </w:p>
    <w:p w14:paraId="78F0A6FD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43432B3A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41" w:name="_Toc232264996"/>
      <w:r>
        <w:rPr>
          <w:rFonts w:ascii="宋体" w:eastAsia="宋体" w:hAnsi="宋体"/>
          <w:color w:val="000000" w:themeColor="text1"/>
          <w:sz w:val="30"/>
          <w:lang w:eastAsia="zh-CN"/>
        </w:rPr>
        <w:lastRenderedPageBreak/>
        <w:t>6.7 我的页（profile）</w:t>
      </w:r>
      <w:bookmarkEnd w:id="41"/>
    </w:p>
    <w:p w14:paraId="02DE1888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功能定位：个人中心页面，承载用户资料、记账足迹、AI功能入口、个性化设置与数据管理。</w:t>
      </w:r>
    </w:p>
    <w:p w14:paraId="1D5FBF53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布局描述：渐变Hero区（头像+昵称+性别标签+小橘吉祥物）-&gt;记账足迹卡（记账天数/累计笔数/今日AI称号，数字定高60rpx flex-end对齐）-&gt;个人资料区（生日/星座/职业）-&gt;记账打卡热力图-&gt;个性化设置（自定义分类/主题切换）-&gt;数据与隐私（导入导出/隐私协议/注销）-&gt;底部footer。</w:t>
      </w:r>
    </w:p>
    <w:p w14:paraId="7D3B832E" w14:textId="77777777" w:rsidR="00337C03" w:rsidRDefault="00000000" w:rsidP="00F837D3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19"/>
        </w:rPr>
        <w:t>表6-7 我的页关键元素规格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1329"/>
        <w:gridCol w:w="1349"/>
        <w:gridCol w:w="1641"/>
        <w:gridCol w:w="1336"/>
        <w:gridCol w:w="1316"/>
      </w:tblGrid>
      <w:tr w:rsidR="00337C03" w14:paraId="608332A0" w14:textId="77777777">
        <w:trPr>
          <w:jc w:val="center"/>
        </w:trPr>
        <w:tc>
          <w:tcPr>
            <w:tcW w:w="1383" w:type="dxa"/>
            <w:tcBorders>
              <w:bottom w:val="single" w:sz="8" w:space="0" w:color="000000"/>
            </w:tcBorders>
          </w:tcPr>
          <w:p w14:paraId="6F247D1C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元素名称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65E08FAF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位置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72F517CB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尺寸(rpx)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3F9EC42D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视觉样式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48D8CEE2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交互行为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40859A74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备注</w:t>
            </w:r>
          </w:p>
        </w:tc>
      </w:tr>
      <w:tr w:rsidR="00337C03" w14:paraId="1E2F493B" w14:textId="77777777">
        <w:trPr>
          <w:jc w:val="center"/>
        </w:trPr>
        <w:tc>
          <w:tcPr>
            <w:tcW w:w="1383" w:type="dxa"/>
          </w:tcPr>
          <w:p w14:paraId="2439FFD7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Hero区</w:t>
            </w:r>
          </w:p>
        </w:tc>
        <w:tc>
          <w:tcPr>
            <w:tcW w:w="1383" w:type="dxa"/>
          </w:tcPr>
          <w:p w14:paraId="60189B2B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顶部</w:t>
            </w:r>
          </w:p>
        </w:tc>
        <w:tc>
          <w:tcPr>
            <w:tcW w:w="1383" w:type="dxa"/>
          </w:tcPr>
          <w:p w14:paraId="2B05A613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全宽, 高约300rpx</w:t>
            </w:r>
          </w:p>
        </w:tc>
        <w:tc>
          <w:tcPr>
            <w:tcW w:w="1383" w:type="dxa"/>
          </w:tcPr>
          <w:p w14:paraId="12C0FE7F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gradient-hero背景</w:t>
            </w:r>
          </w:p>
        </w:tc>
        <w:tc>
          <w:tcPr>
            <w:tcW w:w="1383" w:type="dxa"/>
          </w:tcPr>
          <w:p w14:paraId="10F00E94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展示头像+昵称+性别</w:t>
            </w:r>
          </w:p>
        </w:tc>
        <w:tc>
          <w:tcPr>
            <w:tcW w:w="1383" w:type="dxa"/>
          </w:tcPr>
          <w:p w14:paraId="646BFF55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用户信息</w:t>
            </w:r>
          </w:p>
        </w:tc>
      </w:tr>
      <w:tr w:rsidR="00337C03" w14:paraId="6C4F6486" w14:textId="77777777">
        <w:trPr>
          <w:jc w:val="center"/>
        </w:trPr>
        <w:tc>
          <w:tcPr>
            <w:tcW w:w="1383" w:type="dxa"/>
          </w:tcPr>
          <w:p w14:paraId="17191EBF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头像</w:t>
            </w:r>
          </w:p>
        </w:tc>
        <w:tc>
          <w:tcPr>
            <w:tcW w:w="1383" w:type="dxa"/>
          </w:tcPr>
          <w:p w14:paraId="39BD55B6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Hero区左侧</w:t>
            </w:r>
          </w:p>
        </w:tc>
        <w:tc>
          <w:tcPr>
            <w:tcW w:w="1383" w:type="dxa"/>
          </w:tcPr>
          <w:p w14:paraId="2F8DF62B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120rpx x 120rpx, r-50%</w:t>
            </w:r>
          </w:p>
        </w:tc>
        <w:tc>
          <w:tcPr>
            <w:tcW w:w="1383" w:type="dxa"/>
          </w:tcPr>
          <w:p w14:paraId="74299B4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圆角, 支持自定义上传</w:t>
            </w:r>
          </w:p>
        </w:tc>
        <w:tc>
          <w:tcPr>
            <w:tcW w:w="1383" w:type="dxa"/>
          </w:tcPr>
          <w:p w14:paraId="7B379DFA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tap-&gt;更换头像</w:t>
            </w:r>
          </w:p>
        </w:tc>
        <w:tc>
          <w:tcPr>
            <w:tcW w:w="1383" w:type="dxa"/>
          </w:tcPr>
          <w:p w14:paraId="1FB48B44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个性化</w:t>
            </w:r>
          </w:p>
        </w:tc>
      </w:tr>
      <w:tr w:rsidR="00337C03" w14:paraId="7828AACB" w14:textId="77777777">
        <w:trPr>
          <w:jc w:val="center"/>
        </w:trPr>
        <w:tc>
          <w:tcPr>
            <w:tcW w:w="1383" w:type="dxa"/>
          </w:tcPr>
          <w:p w14:paraId="3CD06B0E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小橘吉祥物</w:t>
            </w:r>
          </w:p>
        </w:tc>
        <w:tc>
          <w:tcPr>
            <w:tcW w:w="1383" w:type="dxa"/>
          </w:tcPr>
          <w:p w14:paraId="22A7D406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Hero区右上角</w:t>
            </w:r>
          </w:p>
        </w:tc>
        <w:tc>
          <w:tcPr>
            <w:tcW w:w="1383" w:type="dxa"/>
          </w:tcPr>
          <w:p w14:paraId="1B7DBF27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150rpx x 142rpx</w:t>
            </w:r>
          </w:p>
        </w:tc>
        <w:tc>
          <w:tcPr>
            <w:tcW w:w="1383" w:type="dxa"/>
          </w:tcPr>
          <w:p w14:paraId="421AEDE5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纯CSS, idle+wave+heart</w:t>
            </w:r>
          </w:p>
        </w:tc>
        <w:tc>
          <w:tcPr>
            <w:tcW w:w="1383" w:type="dxa"/>
          </w:tcPr>
          <w:p w14:paraId="1E2542E9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tap触发jump</w:t>
            </w:r>
          </w:p>
        </w:tc>
        <w:tc>
          <w:tcPr>
            <w:tcW w:w="1383" w:type="dxa"/>
          </w:tcPr>
          <w:p w14:paraId="16849A85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品牌陪伴</w:t>
            </w:r>
          </w:p>
        </w:tc>
      </w:tr>
      <w:tr w:rsidR="00337C03" w14:paraId="6F92945B" w14:textId="77777777">
        <w:trPr>
          <w:jc w:val="center"/>
        </w:trPr>
        <w:tc>
          <w:tcPr>
            <w:tcW w:w="1383" w:type="dxa"/>
          </w:tcPr>
          <w:p w14:paraId="4B2D1CB7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足迹卡</w:t>
            </w:r>
          </w:p>
        </w:tc>
        <w:tc>
          <w:tcPr>
            <w:tcW w:w="1383" w:type="dxa"/>
          </w:tcPr>
          <w:p w14:paraId="1CB372C6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Hero下方</w:t>
            </w:r>
          </w:p>
        </w:tc>
        <w:tc>
          <w:tcPr>
            <w:tcW w:w="1383" w:type="dxa"/>
          </w:tcPr>
          <w:p w14:paraId="2B46C4B0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54F4549A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3列数字: 天数/笔数/称号</w:t>
            </w:r>
          </w:p>
        </w:tc>
        <w:tc>
          <w:tcPr>
            <w:tcW w:w="1383" w:type="dxa"/>
          </w:tcPr>
          <w:p w14:paraId="3C5E686B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数字60rpx flex-end对齐</w:t>
            </w:r>
          </w:p>
        </w:tc>
        <w:tc>
          <w:tcPr>
            <w:tcW w:w="1383" w:type="dxa"/>
          </w:tcPr>
          <w:p w14:paraId="0CD8ADD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成就展示</w:t>
            </w:r>
          </w:p>
        </w:tc>
      </w:tr>
      <w:tr w:rsidR="00337C03" w14:paraId="7D41A74C" w14:textId="77777777">
        <w:trPr>
          <w:jc w:val="center"/>
        </w:trPr>
        <w:tc>
          <w:tcPr>
            <w:tcW w:w="1383" w:type="dxa"/>
          </w:tcPr>
          <w:p w14:paraId="6552532E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AI称号</w:t>
            </w:r>
          </w:p>
        </w:tc>
        <w:tc>
          <w:tcPr>
            <w:tcW w:w="1383" w:type="dxa"/>
          </w:tcPr>
          <w:p w14:paraId="224DE9C0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足迹卡右侧</w:t>
            </w:r>
          </w:p>
        </w:tc>
        <w:tc>
          <w:tcPr>
            <w:tcW w:w="1383" w:type="dxa"/>
          </w:tcPr>
          <w:p w14:paraId="220D1CA8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22rpx</w:t>
            </w:r>
          </w:p>
        </w:tc>
        <w:tc>
          <w:tcPr>
            <w:tcW w:w="1383" w:type="dxa"/>
          </w:tcPr>
          <w:p w14:paraId="6C110B75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daily AI title, 带emoji</w:t>
            </w:r>
          </w:p>
        </w:tc>
        <w:tc>
          <w:tcPr>
            <w:tcW w:w="1383" w:type="dxa"/>
          </w:tcPr>
          <w:p w14:paraId="64F16AB5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tap-&gt;查看称号弹窗</w:t>
            </w:r>
          </w:p>
        </w:tc>
        <w:tc>
          <w:tcPr>
            <w:tcW w:w="1383" w:type="dxa"/>
          </w:tcPr>
          <w:p w14:paraId="1C978E7A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每日AI</w:t>
            </w:r>
          </w:p>
        </w:tc>
      </w:tr>
      <w:tr w:rsidR="00337C03" w14:paraId="4B8EA0DE" w14:textId="77777777">
        <w:trPr>
          <w:jc w:val="center"/>
        </w:trPr>
        <w:tc>
          <w:tcPr>
            <w:tcW w:w="1383" w:type="dxa"/>
          </w:tcPr>
          <w:p w14:paraId="5ABC0BAA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热力图</w:t>
            </w:r>
          </w:p>
        </w:tc>
        <w:tc>
          <w:tcPr>
            <w:tcW w:w="1383" w:type="dxa"/>
          </w:tcPr>
          <w:p w14:paraId="7B1858BD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打卡区</w:t>
            </w:r>
          </w:p>
        </w:tc>
        <w:tc>
          <w:tcPr>
            <w:tcW w:w="1383" w:type="dxa"/>
          </w:tcPr>
          <w:p w14:paraId="70113EA6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609D4709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日历网格, 主题色阶</w:t>
            </w:r>
          </w:p>
        </w:tc>
        <w:tc>
          <w:tcPr>
            <w:tcW w:w="1383" w:type="dxa"/>
          </w:tcPr>
          <w:p w14:paraId="0CBB114B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展示记账活跃度</w:t>
            </w:r>
          </w:p>
        </w:tc>
        <w:tc>
          <w:tcPr>
            <w:tcW w:w="1383" w:type="dxa"/>
          </w:tcPr>
          <w:p w14:paraId="7F9328B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习惯养成</w:t>
            </w:r>
          </w:p>
        </w:tc>
      </w:tr>
      <w:tr w:rsidR="00337C03" w14:paraId="7F624234" w14:textId="77777777">
        <w:trPr>
          <w:jc w:val="center"/>
        </w:trPr>
        <w:tc>
          <w:tcPr>
            <w:tcW w:w="1383" w:type="dxa"/>
          </w:tcPr>
          <w:p w14:paraId="39BE4621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菜单列表</w:t>
            </w:r>
          </w:p>
        </w:tc>
        <w:tc>
          <w:tcPr>
            <w:tcW w:w="1383" w:type="dxa"/>
          </w:tcPr>
          <w:p w14:paraId="539545E4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设置区</w:t>
            </w:r>
          </w:p>
        </w:tc>
        <w:tc>
          <w:tcPr>
            <w:tcW w:w="1383" w:type="dxa"/>
          </w:tcPr>
          <w:p w14:paraId="20A716DE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452510B9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cell列表, 左图标+标题+箭头</w:t>
            </w:r>
          </w:p>
        </w:tc>
        <w:tc>
          <w:tcPr>
            <w:tcW w:w="1383" w:type="dxa"/>
          </w:tcPr>
          <w:p w14:paraId="39FF6D63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tap-&gt;对应功能页</w:t>
            </w:r>
          </w:p>
        </w:tc>
        <w:tc>
          <w:tcPr>
            <w:tcW w:w="1383" w:type="dxa"/>
          </w:tcPr>
          <w:p w14:paraId="17144330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功能入口</w:t>
            </w:r>
          </w:p>
        </w:tc>
      </w:tr>
      <w:tr w:rsidR="00337C03" w14:paraId="46C7A46F" w14:textId="77777777">
        <w:trPr>
          <w:jc w:val="center"/>
        </w:trPr>
        <w:tc>
          <w:tcPr>
            <w:tcW w:w="1383" w:type="dxa"/>
          </w:tcPr>
          <w:p w14:paraId="7792C6D0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AI信件弹窗</w:t>
            </w:r>
          </w:p>
        </w:tc>
        <w:tc>
          <w:tcPr>
            <w:tcW w:w="1383" w:type="dxa"/>
          </w:tcPr>
          <w:p w14:paraId="54E21891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浮层</w:t>
            </w:r>
          </w:p>
        </w:tc>
        <w:tc>
          <w:tcPr>
            <w:tcW w:w="1383" w:type="dxa"/>
          </w:tcPr>
          <w:p w14:paraId="00D54806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全宽-128rpx</w:t>
            </w:r>
          </w:p>
        </w:tc>
        <w:tc>
          <w:tcPr>
            <w:tcW w:w="1383" w:type="dxa"/>
          </w:tcPr>
          <w:p w14:paraId="1138BD63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信纸横线纹理 #FFFAF0</w:t>
            </w:r>
          </w:p>
        </w:tc>
        <w:tc>
          <w:tcPr>
            <w:tcW w:w="1383" w:type="dxa"/>
          </w:tcPr>
          <w:p w14:paraId="48C64313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AI手写信件展示</w:t>
            </w:r>
          </w:p>
        </w:tc>
        <w:tc>
          <w:tcPr>
            <w:tcW w:w="1383" w:type="dxa"/>
          </w:tcPr>
          <w:p w14:paraId="79081983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情感功能</w:t>
            </w:r>
          </w:p>
        </w:tc>
      </w:tr>
      <w:tr w:rsidR="00337C03" w14:paraId="5FA581F1" w14:textId="77777777">
        <w:trPr>
          <w:jc w:val="center"/>
        </w:trPr>
        <w:tc>
          <w:tcPr>
            <w:tcW w:w="1383" w:type="dxa"/>
          </w:tcPr>
          <w:p w14:paraId="73FC1B40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小橘聊天弹窗</w:t>
            </w:r>
          </w:p>
        </w:tc>
        <w:tc>
          <w:tcPr>
            <w:tcW w:w="1383" w:type="dxa"/>
          </w:tcPr>
          <w:p w14:paraId="29AE59CB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浮层</w:t>
            </w:r>
          </w:p>
        </w:tc>
        <w:tc>
          <w:tcPr>
            <w:tcW w:w="1383" w:type="dxa"/>
          </w:tcPr>
          <w:p w14:paraId="20B777D2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397C7A2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ai-chat-modal, 毛玻璃背景</w:t>
            </w:r>
          </w:p>
        </w:tc>
        <w:tc>
          <w:tcPr>
            <w:tcW w:w="1383" w:type="dxa"/>
          </w:tcPr>
          <w:p w14:paraId="7767BD60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对话式交互</w:t>
            </w:r>
          </w:p>
        </w:tc>
        <w:tc>
          <w:tcPr>
            <w:tcW w:w="1383" w:type="dxa"/>
          </w:tcPr>
          <w:p w14:paraId="61D91272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AI助手</w:t>
            </w:r>
          </w:p>
        </w:tc>
      </w:tr>
    </w:tbl>
    <w:p w14:paraId="4DACB93A" w14:textId="77777777" w:rsidR="00337C03" w:rsidRDefault="00000000">
      <w:pPr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交互说明：</w:t>
      </w:r>
    </w:p>
    <w:p w14:paraId="764AB976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头像点击触发隐私授权-&gt;wx.chooseMedia拍照/选择-&gt;上传云存储-&gt;更新users文档</w:t>
      </w:r>
    </w:p>
    <w:p w14:paraId="2BB9EA71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小橘吉祥物点击依次触发wave-&gt;jump-&gt;heart动画，随机展示bubble气泡文字</w:t>
      </w:r>
    </w:p>
    <w:p w14:paraId="1663AD39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AI信件通过aiPoster云函数生成，展示在信纸风格弹窗中（55rpx行距横线纹理）</w:t>
      </w:r>
    </w:p>
    <w:p w14:paraId="08F911B7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小橘聊天弹窗（ai-chat-modal）支持8条消息x300字上限，包含bill草稿卡片系统</w:t>
      </w:r>
    </w:p>
    <w:p w14:paraId="56296130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t>数据导出支持CSV（exportBills云函数）和JSON（dataMigration云函数）两种格式</w:t>
      </w:r>
    </w:p>
    <w:p w14:paraId="2586B402" w14:textId="015DA03C" w:rsidR="00F837D3" w:rsidRDefault="00F837D3" w:rsidP="00F837D3">
      <w:pPr>
        <w:pStyle w:val="a0"/>
        <w:numPr>
          <w:ilvl w:val="0"/>
          <w:numId w:val="0"/>
        </w:numPr>
        <w:spacing w:before="0" w:after="0" w:line="300" w:lineRule="auto"/>
        <w:jc w:val="center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7FD8D29E" wp14:editId="4A95C61A">
            <wp:extent cx="1584256" cy="3346151"/>
            <wp:effectExtent l="0" t="0" r="0" b="6985"/>
            <wp:docPr id="116507276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72768" name="图片 116507276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3650" cy="336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BB22" w14:textId="1E4D929A" w:rsidR="00337C03" w:rsidRDefault="00000000" w:rsidP="00F837D3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图6-7：我的页截图</w:t>
      </w:r>
    </w:p>
    <w:p w14:paraId="24C5DB7F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42" w:name="_Toc232264997"/>
      <w:r>
        <w:rPr>
          <w:rFonts w:ascii="宋体" w:eastAsia="宋体" w:hAnsi="宋体"/>
          <w:color w:val="000000" w:themeColor="text1"/>
          <w:sz w:val="30"/>
          <w:lang w:eastAsia="zh-CN"/>
        </w:rPr>
        <w:t>6.8 分类管理页（categories）与主题设置页（themes）</w:t>
      </w:r>
      <w:bookmarkEnd w:id="42"/>
    </w:p>
    <w:p w14:paraId="5582704D" w14:textId="77777777" w:rsidR="00337C03" w:rsidRDefault="00000000">
      <w:pPr>
        <w:ind w:firstLine="420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6.8.1 分类管理页（categories）</w:t>
      </w:r>
    </w:p>
    <w:p w14:paraId="081B19A9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功能定位：管理消费分类的增删改页面，支持预设分类与自定义分类。</w:t>
      </w:r>
    </w:p>
    <w:p w14:paraId="12B41A26" w14:textId="77777777" w:rsidR="00337C03" w:rsidRDefault="00000000" w:rsidP="00F837D3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19"/>
          <w:lang w:eastAsia="zh-CN"/>
        </w:rPr>
        <w:t>表6-8 分类管理页关键元素规格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1383"/>
        <w:gridCol w:w="1383"/>
        <w:gridCol w:w="1383"/>
        <w:gridCol w:w="1383"/>
        <w:gridCol w:w="1383"/>
      </w:tblGrid>
      <w:tr w:rsidR="00337C03" w14:paraId="5F67BE78" w14:textId="77777777">
        <w:trPr>
          <w:jc w:val="center"/>
        </w:trPr>
        <w:tc>
          <w:tcPr>
            <w:tcW w:w="1383" w:type="dxa"/>
            <w:tcBorders>
              <w:bottom w:val="single" w:sz="8" w:space="0" w:color="000000"/>
            </w:tcBorders>
          </w:tcPr>
          <w:p w14:paraId="225BEEA9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元素名称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3BDF8E7B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位置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0A69CA4C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尺寸(rpx)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17826F46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视觉样式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01F3839C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交互行为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760CAD78" w14:textId="77777777" w:rsidR="00337C03" w:rsidRDefault="00000000" w:rsidP="00F837D3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备注</w:t>
            </w:r>
          </w:p>
        </w:tc>
      </w:tr>
      <w:tr w:rsidR="00337C03" w14:paraId="03C2BA7A" w14:textId="77777777">
        <w:trPr>
          <w:jc w:val="center"/>
        </w:trPr>
        <w:tc>
          <w:tcPr>
            <w:tcW w:w="1383" w:type="dxa"/>
          </w:tcPr>
          <w:p w14:paraId="2A02E553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预设分类区</w:t>
            </w:r>
          </w:p>
        </w:tc>
        <w:tc>
          <w:tcPr>
            <w:tcW w:w="1383" w:type="dxa"/>
          </w:tcPr>
          <w:p w14:paraId="4C2471ED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上部</w:t>
            </w:r>
          </w:p>
        </w:tc>
        <w:tc>
          <w:tcPr>
            <w:tcW w:w="1383" w:type="dxa"/>
          </w:tcPr>
          <w:p w14:paraId="2D336398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27809789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5列网格, emoji+名称</w:t>
            </w:r>
          </w:p>
        </w:tc>
        <w:tc>
          <w:tcPr>
            <w:tcW w:w="1383" w:type="dxa"/>
          </w:tcPr>
          <w:p w14:paraId="0B422A08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仅可编辑名称,不可删除</w:t>
            </w:r>
          </w:p>
        </w:tc>
        <w:tc>
          <w:tcPr>
            <w:tcW w:w="1383" w:type="dxa"/>
          </w:tcPr>
          <w:p w14:paraId="04531E6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系统分类</w:t>
            </w:r>
          </w:p>
        </w:tc>
      </w:tr>
      <w:tr w:rsidR="00337C03" w14:paraId="103876F3" w14:textId="77777777">
        <w:trPr>
          <w:jc w:val="center"/>
        </w:trPr>
        <w:tc>
          <w:tcPr>
            <w:tcW w:w="1383" w:type="dxa"/>
          </w:tcPr>
          <w:p w14:paraId="6078985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自定义分类区</w:t>
            </w:r>
          </w:p>
        </w:tc>
        <w:tc>
          <w:tcPr>
            <w:tcW w:w="1383" w:type="dxa"/>
          </w:tcPr>
          <w:p w14:paraId="0D79EA8D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下部</w:t>
            </w:r>
          </w:p>
        </w:tc>
        <w:tc>
          <w:tcPr>
            <w:tcW w:w="1383" w:type="dxa"/>
          </w:tcPr>
          <w:p w14:paraId="1927D0A2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277B8D2D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5列网格, 长按删除</w:t>
            </w:r>
          </w:p>
        </w:tc>
        <w:tc>
          <w:tcPr>
            <w:tcW w:w="1383" w:type="dxa"/>
          </w:tcPr>
          <w:p w14:paraId="49E3C546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tap添加, longpress删除</w:t>
            </w:r>
          </w:p>
        </w:tc>
        <w:tc>
          <w:tcPr>
            <w:tcW w:w="1383" w:type="dxa"/>
          </w:tcPr>
          <w:p w14:paraId="4213E4A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用户分类</w:t>
            </w:r>
          </w:p>
        </w:tc>
      </w:tr>
      <w:tr w:rsidR="00337C03" w14:paraId="2EABAD2D" w14:textId="77777777">
        <w:trPr>
          <w:jc w:val="center"/>
        </w:trPr>
        <w:tc>
          <w:tcPr>
            <w:tcW w:w="1383" w:type="dxa"/>
          </w:tcPr>
          <w:p w14:paraId="6138014C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添加按钮</w:t>
            </w:r>
          </w:p>
        </w:tc>
        <w:tc>
          <w:tcPr>
            <w:tcW w:w="1383" w:type="dxa"/>
          </w:tcPr>
          <w:p w14:paraId="3C96A337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网格末尾</w:t>
            </w:r>
          </w:p>
        </w:tc>
        <w:tc>
          <w:tcPr>
            <w:tcW w:w="1383" w:type="dxa"/>
          </w:tcPr>
          <w:p w14:paraId="7A005051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120rpx x 120rpx</w:t>
            </w:r>
          </w:p>
        </w:tc>
        <w:tc>
          <w:tcPr>
            <w:tcW w:w="1383" w:type="dxa"/>
          </w:tcPr>
          <w:p w14:paraId="79161D5F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虚线边框 + "+"号</w:t>
            </w:r>
          </w:p>
        </w:tc>
        <w:tc>
          <w:tcPr>
            <w:tcW w:w="1383" w:type="dxa"/>
          </w:tcPr>
          <w:p w14:paraId="6071BFB8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tap-&gt;弹出输入框</w:t>
            </w:r>
          </w:p>
        </w:tc>
        <w:tc>
          <w:tcPr>
            <w:tcW w:w="1383" w:type="dxa"/>
          </w:tcPr>
          <w:p w14:paraId="06D4D994" w14:textId="77777777" w:rsidR="00337C03" w:rsidRDefault="00000000" w:rsidP="00F837D3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新增入口</w:t>
            </w:r>
          </w:p>
        </w:tc>
      </w:tr>
    </w:tbl>
    <w:p w14:paraId="4F2C5CC8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预设分类不可删除，仅可修改显示名称</w:t>
      </w:r>
    </w:p>
    <w:p w14:paraId="73F05246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自定义分类支持长按删除，删除后本地storage和users文档同步更新</w:t>
      </w:r>
    </w:p>
    <w:p w14:paraId="65913DAA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分类数据存储在users.customCategories字段中</w:t>
      </w:r>
    </w:p>
    <w:p w14:paraId="0FF794E0" w14:textId="77777777" w:rsidR="00337C03" w:rsidRDefault="00000000">
      <w:pPr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6.8.2 主题设置页（themes）</w:t>
      </w:r>
    </w:p>
    <w:p w14:paraId="2817215B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功能定位：主题预览与切换页面，支持预设主题和用户自定义主题。</w:t>
      </w:r>
    </w:p>
    <w:p w14:paraId="02A54FE0" w14:textId="77777777" w:rsidR="00776D5F" w:rsidRDefault="00776D5F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</w:p>
    <w:p w14:paraId="1A675A95" w14:textId="77777777" w:rsidR="00337C03" w:rsidRDefault="00000000">
      <w:pPr>
        <w:spacing w:before="120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19"/>
          <w:lang w:eastAsia="zh-CN"/>
        </w:rPr>
        <w:lastRenderedPageBreak/>
        <w:t>表6-9 主题设置页关键元素规格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3"/>
        <w:gridCol w:w="1153"/>
        <w:gridCol w:w="1221"/>
        <w:gridCol w:w="1197"/>
        <w:gridCol w:w="1175"/>
        <w:gridCol w:w="2401"/>
      </w:tblGrid>
      <w:tr w:rsidR="00337C03" w14:paraId="2C72CD6B" w14:textId="77777777">
        <w:trPr>
          <w:jc w:val="center"/>
        </w:trPr>
        <w:tc>
          <w:tcPr>
            <w:tcW w:w="1383" w:type="dxa"/>
            <w:tcBorders>
              <w:bottom w:val="single" w:sz="8" w:space="0" w:color="000000"/>
            </w:tcBorders>
          </w:tcPr>
          <w:p w14:paraId="0A0AB44A" w14:textId="77777777" w:rsidR="00337C03" w:rsidRDefault="00000000" w:rsidP="00776D5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元素名称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57B32A29" w14:textId="77777777" w:rsidR="00337C03" w:rsidRDefault="00000000" w:rsidP="00776D5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位置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0F655857" w14:textId="77777777" w:rsidR="00337C03" w:rsidRDefault="00000000" w:rsidP="00776D5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尺寸(rpx)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3DFAB53B" w14:textId="77777777" w:rsidR="00337C03" w:rsidRDefault="00000000" w:rsidP="00776D5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视觉样式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5607780B" w14:textId="77777777" w:rsidR="00337C03" w:rsidRDefault="00000000" w:rsidP="00776D5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交互行为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77950F24" w14:textId="77777777" w:rsidR="00337C03" w:rsidRDefault="00000000" w:rsidP="00776D5F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备注</w:t>
            </w:r>
          </w:p>
        </w:tc>
      </w:tr>
      <w:tr w:rsidR="00337C03" w14:paraId="0E62B1C6" w14:textId="77777777">
        <w:trPr>
          <w:jc w:val="center"/>
        </w:trPr>
        <w:tc>
          <w:tcPr>
            <w:tcW w:w="1383" w:type="dxa"/>
          </w:tcPr>
          <w:p w14:paraId="4B3F46BB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预设主题区</w:t>
            </w:r>
          </w:p>
        </w:tc>
        <w:tc>
          <w:tcPr>
            <w:tcW w:w="1383" w:type="dxa"/>
          </w:tcPr>
          <w:p w14:paraId="55894B00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上部</w:t>
            </w:r>
          </w:p>
        </w:tc>
        <w:tc>
          <w:tcPr>
            <w:tcW w:w="1383" w:type="dxa"/>
          </w:tcPr>
          <w:p w14:paraId="0F0F1B64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519A7D61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4个主题卡片 grid 2x2</w:t>
            </w:r>
          </w:p>
        </w:tc>
        <w:tc>
          <w:tcPr>
            <w:tcW w:w="1383" w:type="dxa"/>
          </w:tcPr>
          <w:p w14:paraId="2EC8D8F7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tap切换主题</w:t>
            </w:r>
          </w:p>
        </w:tc>
        <w:tc>
          <w:tcPr>
            <w:tcW w:w="1383" w:type="dxa"/>
          </w:tcPr>
          <w:p w14:paraId="6A3856B1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mint/fresh/skyBlue/dark</w:t>
            </w:r>
          </w:p>
        </w:tc>
      </w:tr>
      <w:tr w:rsidR="00337C03" w14:paraId="28CC63C9" w14:textId="77777777">
        <w:trPr>
          <w:jc w:val="center"/>
        </w:trPr>
        <w:tc>
          <w:tcPr>
            <w:tcW w:w="1383" w:type="dxa"/>
          </w:tcPr>
          <w:p w14:paraId="7B4ABADD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调色板</w:t>
            </w:r>
          </w:p>
        </w:tc>
        <w:tc>
          <w:tcPr>
            <w:tcW w:w="1383" w:type="dxa"/>
          </w:tcPr>
          <w:p w14:paraId="7CEFAA7D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中部</w:t>
            </w:r>
          </w:p>
        </w:tc>
        <w:tc>
          <w:tcPr>
            <w:tcW w:w="1383" w:type="dxa"/>
          </w:tcPr>
          <w:p w14:paraId="116C8782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0B9730B7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8色圆形色块</w:t>
            </w:r>
          </w:p>
        </w:tc>
        <w:tc>
          <w:tcPr>
            <w:tcW w:w="1383" w:type="dxa"/>
          </w:tcPr>
          <w:p w14:paraId="42348F95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tap选择主色</w:t>
            </w:r>
          </w:p>
        </w:tc>
        <w:tc>
          <w:tcPr>
            <w:tcW w:w="1383" w:type="dxa"/>
          </w:tcPr>
          <w:p w14:paraId="75751C52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自定义主题入口</w:t>
            </w:r>
          </w:p>
        </w:tc>
      </w:tr>
      <w:tr w:rsidR="00337C03" w14:paraId="3840F8CD" w14:textId="77777777">
        <w:trPr>
          <w:jc w:val="center"/>
        </w:trPr>
        <w:tc>
          <w:tcPr>
            <w:tcW w:w="1383" w:type="dxa"/>
          </w:tcPr>
          <w:p w14:paraId="441CE25F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自定义主题区</w:t>
            </w:r>
          </w:p>
        </w:tc>
        <w:tc>
          <w:tcPr>
            <w:tcW w:w="1383" w:type="dxa"/>
          </w:tcPr>
          <w:p w14:paraId="232533E0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下部</w:t>
            </w:r>
          </w:p>
        </w:tc>
        <w:tc>
          <w:tcPr>
            <w:tcW w:w="1383" w:type="dxa"/>
          </w:tcPr>
          <w:p w14:paraId="6543D849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76CD6665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已创建主题列表</w:t>
            </w:r>
          </w:p>
        </w:tc>
        <w:tc>
          <w:tcPr>
            <w:tcW w:w="1383" w:type="dxa"/>
          </w:tcPr>
          <w:p w14:paraId="40DE36E3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tap应用/长按删除</w:t>
            </w:r>
          </w:p>
        </w:tc>
        <w:tc>
          <w:tcPr>
            <w:tcW w:w="1383" w:type="dxa"/>
          </w:tcPr>
          <w:p w14:paraId="27EC8898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最多5个</w:t>
            </w:r>
          </w:p>
        </w:tc>
      </w:tr>
      <w:tr w:rsidR="00337C03" w14:paraId="5747F852" w14:textId="77777777">
        <w:trPr>
          <w:jc w:val="center"/>
        </w:trPr>
        <w:tc>
          <w:tcPr>
            <w:tcW w:w="1383" w:type="dxa"/>
          </w:tcPr>
          <w:p w14:paraId="2F959230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主题命名</w:t>
            </w:r>
          </w:p>
        </w:tc>
        <w:tc>
          <w:tcPr>
            <w:tcW w:w="1383" w:type="dxa"/>
          </w:tcPr>
          <w:p w14:paraId="1815FA61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弹窗</w:t>
            </w:r>
          </w:p>
        </w:tc>
        <w:tc>
          <w:tcPr>
            <w:tcW w:w="1383" w:type="dxa"/>
          </w:tcPr>
          <w:p w14:paraId="1E3324E5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输入框</w:t>
            </w:r>
          </w:p>
        </w:tc>
        <w:tc>
          <w:tcPr>
            <w:tcW w:w="1383" w:type="dxa"/>
          </w:tcPr>
          <w:p w14:paraId="2B1B2DE0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支持自命名</w:t>
            </w:r>
          </w:p>
        </w:tc>
        <w:tc>
          <w:tcPr>
            <w:tcW w:w="1383" w:type="dxa"/>
          </w:tcPr>
          <w:p w14:paraId="4CBBA531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输入后确认</w:t>
            </w:r>
          </w:p>
        </w:tc>
        <w:tc>
          <w:tcPr>
            <w:tcW w:w="1383" w:type="dxa"/>
          </w:tcPr>
          <w:p w14:paraId="55BD3931" w14:textId="77777777" w:rsidR="00337C03" w:rsidRDefault="00000000" w:rsidP="00776D5F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个性化</w:t>
            </w:r>
          </w:p>
        </w:tc>
      </w:tr>
    </w:tbl>
    <w:p w14:paraId="7F0E54BA" w14:textId="77777777" w:rsidR="00337C03" w:rsidRDefault="00337C03">
      <w:pPr>
        <w:rPr>
          <w:rFonts w:hint="eastAsia"/>
          <w:color w:val="000000" w:themeColor="text1"/>
        </w:rPr>
      </w:pPr>
    </w:p>
    <w:p w14:paraId="63D555D6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切换主题时通过EventBus emit("themeChanged")通知所有页面即时更新</w:t>
      </w:r>
    </w:p>
    <w:p w14:paraId="0A4ACCBC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getThemeStyleString()计算新的inline-style字符串，各页面onShow时读取</w:t>
      </w:r>
    </w:p>
    <w:p w14:paraId="729D018A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自定义主题存储在wx.setStorageSync("user_themes")数组中，最多5个</w:t>
      </w:r>
    </w:p>
    <w:p w14:paraId="417372C6" w14:textId="77AE6854" w:rsidR="00776D5F" w:rsidRDefault="00776D5F" w:rsidP="00776D5F">
      <w:pPr>
        <w:pStyle w:val="a0"/>
        <w:numPr>
          <w:ilvl w:val="0"/>
          <w:numId w:val="0"/>
        </w:numPr>
        <w:spacing w:before="0" w:after="0" w:line="300" w:lineRule="auto"/>
        <w:jc w:val="center"/>
        <w:rPr>
          <w:rFonts w:hint="eastAsia"/>
          <w:color w:val="000000" w:themeColor="text1"/>
          <w:lang w:eastAsia="zh-CN"/>
        </w:rPr>
      </w:pPr>
      <w:r w:rsidRPr="00776D5F">
        <w:rPr>
          <w:noProof/>
          <w:color w:val="000000" w:themeColor="text1"/>
          <w:lang w:eastAsia="zh-CN"/>
        </w:rPr>
        <w:drawing>
          <wp:inline distT="0" distB="0" distL="0" distR="0" wp14:anchorId="42B0738E" wp14:editId="081D076A">
            <wp:extent cx="1319819" cy="2805383"/>
            <wp:effectExtent l="0" t="0" r="0" b="0"/>
            <wp:docPr id="466810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108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0065" cy="282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:lang w:eastAsia="zh-CN"/>
        </w:rPr>
        <w:t xml:space="preserve">  </w:t>
      </w:r>
      <w:r>
        <w:rPr>
          <w:rFonts w:hint="eastAsia"/>
          <w:noProof/>
          <w:color w:val="000000" w:themeColor="text1"/>
          <w:lang w:eastAsia="zh-CN"/>
        </w:rPr>
        <w:drawing>
          <wp:inline distT="0" distB="0" distL="0" distR="0" wp14:anchorId="27920A4F" wp14:editId="033A36D8">
            <wp:extent cx="1329539" cy="2799350"/>
            <wp:effectExtent l="0" t="0" r="4445" b="1270"/>
            <wp:docPr id="1498667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6728" name="图片 1498667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1983" cy="28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D5F5" w14:textId="5B3B20A7" w:rsidR="00337C03" w:rsidRDefault="00000000" w:rsidP="00776D5F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图6-8：分类管理与主题设置页截图</w:t>
      </w:r>
    </w:p>
    <w:p w14:paraId="3431B6A7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43" w:name="_Toc232264998"/>
      <w:r>
        <w:rPr>
          <w:rFonts w:ascii="宋体" w:eastAsia="宋体" w:hAnsi="宋体"/>
          <w:color w:val="000000" w:themeColor="text1"/>
          <w:sz w:val="30"/>
          <w:lang w:eastAsia="zh-CN"/>
        </w:rPr>
        <w:t>6.9 账单详情页（detail）</w:t>
      </w:r>
      <w:bookmarkEnd w:id="43"/>
    </w:p>
    <w:p w14:paraId="7238E34F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功能定位：单笔账单的详细信息展示页，采用手账便签风格，营造温馨的记录感。</w:t>
      </w:r>
    </w:p>
    <w:p w14:paraId="0B7538DA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布局描述：手账便签风格卡片，包含拍立得照片框（如有拍照）、心情印章（emoji）、金额大字、分类标签、日期时间、信纸横线纹理备注区、底部编辑/删除操作按钮。</w:t>
      </w:r>
    </w:p>
    <w:p w14:paraId="101D3F4A" w14:textId="77777777" w:rsidR="00427181" w:rsidRDefault="00427181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</w:p>
    <w:p w14:paraId="2B12AD15" w14:textId="77777777" w:rsidR="00337C03" w:rsidRDefault="00000000" w:rsidP="00427181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19"/>
          <w:lang w:eastAsia="zh-CN"/>
        </w:rPr>
        <w:lastRenderedPageBreak/>
        <w:t>表6-10 账单详情页关键元素规格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1383"/>
        <w:gridCol w:w="1383"/>
        <w:gridCol w:w="1383"/>
        <w:gridCol w:w="1383"/>
        <w:gridCol w:w="1383"/>
      </w:tblGrid>
      <w:tr w:rsidR="00337C03" w14:paraId="0301C75D" w14:textId="77777777">
        <w:trPr>
          <w:jc w:val="center"/>
        </w:trPr>
        <w:tc>
          <w:tcPr>
            <w:tcW w:w="1383" w:type="dxa"/>
            <w:tcBorders>
              <w:bottom w:val="single" w:sz="8" w:space="0" w:color="000000"/>
            </w:tcBorders>
          </w:tcPr>
          <w:p w14:paraId="0686C6B7" w14:textId="77777777" w:rsidR="00337C03" w:rsidRDefault="00000000" w:rsidP="004271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元素名称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7B8203EA" w14:textId="77777777" w:rsidR="00337C03" w:rsidRDefault="00000000" w:rsidP="004271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位置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45DD1301" w14:textId="77777777" w:rsidR="00337C03" w:rsidRDefault="00000000" w:rsidP="004271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尺寸(rpx)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4D2EF5E3" w14:textId="77777777" w:rsidR="00337C03" w:rsidRDefault="00000000" w:rsidP="004271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视觉样式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1D9BEE38" w14:textId="77777777" w:rsidR="00337C03" w:rsidRDefault="00000000" w:rsidP="004271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交互行为</w:t>
            </w:r>
          </w:p>
        </w:tc>
        <w:tc>
          <w:tcPr>
            <w:tcW w:w="1383" w:type="dxa"/>
            <w:tcBorders>
              <w:bottom w:val="single" w:sz="8" w:space="0" w:color="000000"/>
            </w:tcBorders>
          </w:tcPr>
          <w:p w14:paraId="020E8B47" w14:textId="77777777" w:rsidR="00337C03" w:rsidRDefault="00000000" w:rsidP="00427181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19"/>
              </w:rPr>
              <w:t>备注</w:t>
            </w:r>
          </w:p>
        </w:tc>
      </w:tr>
      <w:tr w:rsidR="00337C03" w14:paraId="74052773" w14:textId="77777777">
        <w:trPr>
          <w:jc w:val="center"/>
        </w:trPr>
        <w:tc>
          <w:tcPr>
            <w:tcW w:w="1383" w:type="dxa"/>
          </w:tcPr>
          <w:p w14:paraId="7649E079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拍立得照片框</w:t>
            </w:r>
          </w:p>
        </w:tc>
        <w:tc>
          <w:tcPr>
            <w:tcW w:w="1383" w:type="dxa"/>
          </w:tcPr>
          <w:p w14:paraId="0B3580CF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顶部居中</w:t>
            </w:r>
          </w:p>
        </w:tc>
        <w:tc>
          <w:tcPr>
            <w:tcW w:w="1383" w:type="dxa"/>
          </w:tcPr>
          <w:p w14:paraId="1E9B44F7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约400rpx x 300rpx</w:t>
            </w:r>
          </w:p>
        </w:tc>
        <w:tc>
          <w:tcPr>
            <w:tcW w:w="1383" w:type="dxa"/>
          </w:tcPr>
          <w:p w14:paraId="45B1814F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白色边框8rpx, 微旋转正负3度, shadow-card</w:t>
            </w:r>
          </w:p>
        </w:tc>
        <w:tc>
          <w:tcPr>
            <w:tcW w:w="1383" w:type="dxa"/>
          </w:tcPr>
          <w:p w14:paraId="45BA9BC6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点击可查看大图</w:t>
            </w:r>
          </w:p>
        </w:tc>
        <w:tc>
          <w:tcPr>
            <w:tcW w:w="1383" w:type="dxa"/>
          </w:tcPr>
          <w:p w14:paraId="22F6E03C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照片展示</w:t>
            </w:r>
          </w:p>
        </w:tc>
      </w:tr>
      <w:tr w:rsidR="00337C03" w14:paraId="2934499B" w14:textId="77777777">
        <w:trPr>
          <w:jc w:val="center"/>
        </w:trPr>
        <w:tc>
          <w:tcPr>
            <w:tcW w:w="1383" w:type="dxa"/>
          </w:tcPr>
          <w:p w14:paraId="04C755D3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心情印章</w:t>
            </w:r>
          </w:p>
        </w:tc>
        <w:tc>
          <w:tcPr>
            <w:tcW w:w="1383" w:type="dxa"/>
          </w:tcPr>
          <w:p w14:paraId="6E343A9E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照片下方居中</w:t>
            </w:r>
          </w:p>
        </w:tc>
        <w:tc>
          <w:tcPr>
            <w:tcW w:w="1383" w:type="dxa"/>
          </w:tcPr>
          <w:p w14:paraId="64B9BDBA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64rpx x 64rpx</w:t>
            </w:r>
          </w:p>
        </w:tc>
        <w:tc>
          <w:tcPr>
            <w:tcW w:w="1383" w:type="dxa"/>
          </w:tcPr>
          <w:p w14:paraId="44B06C00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emoji图标, 背景--color-primary-container</w:t>
            </w:r>
          </w:p>
        </w:tc>
        <w:tc>
          <w:tcPr>
            <w:tcW w:w="1383" w:type="dxa"/>
          </w:tcPr>
          <w:p w14:paraId="3F2C1743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静态展示</w:t>
            </w:r>
          </w:p>
        </w:tc>
        <w:tc>
          <w:tcPr>
            <w:tcW w:w="1383" w:type="dxa"/>
          </w:tcPr>
          <w:p w14:paraId="19854853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情绪记录</w:t>
            </w:r>
          </w:p>
        </w:tc>
      </w:tr>
      <w:tr w:rsidR="00337C03" w14:paraId="0D6CB390" w14:textId="77777777">
        <w:trPr>
          <w:jc w:val="center"/>
        </w:trPr>
        <w:tc>
          <w:tcPr>
            <w:tcW w:w="1383" w:type="dxa"/>
          </w:tcPr>
          <w:p w14:paraId="55F894A7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金额</w:t>
            </w:r>
          </w:p>
        </w:tc>
        <w:tc>
          <w:tcPr>
            <w:tcW w:w="1383" w:type="dxa"/>
          </w:tcPr>
          <w:p w14:paraId="3C6BA03D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印章下方</w:t>
            </w:r>
          </w:p>
        </w:tc>
        <w:tc>
          <w:tcPr>
            <w:tcW w:w="1383" w:type="dxa"/>
          </w:tcPr>
          <w:p w14:paraId="07EF0846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96rpx DIN Alternate, weight 800</w:t>
            </w:r>
          </w:p>
        </w:tc>
        <w:tc>
          <w:tcPr>
            <w:tcW w:w="1383" w:type="dxa"/>
          </w:tcPr>
          <w:p w14:paraId="781D1D2C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--color-text 主色</w:t>
            </w:r>
          </w:p>
        </w:tc>
        <w:tc>
          <w:tcPr>
            <w:tcW w:w="1383" w:type="dxa"/>
          </w:tcPr>
          <w:p w14:paraId="0FF52696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大数字展示</w:t>
            </w:r>
          </w:p>
        </w:tc>
        <w:tc>
          <w:tcPr>
            <w:tcW w:w="1383" w:type="dxa"/>
          </w:tcPr>
          <w:p w14:paraId="4AD5F6DF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核心信息</w:t>
            </w:r>
          </w:p>
        </w:tc>
      </w:tr>
      <w:tr w:rsidR="00337C03" w14:paraId="33C27124" w14:textId="77777777">
        <w:trPr>
          <w:jc w:val="center"/>
        </w:trPr>
        <w:tc>
          <w:tcPr>
            <w:tcW w:w="1383" w:type="dxa"/>
          </w:tcPr>
          <w:p w14:paraId="1E315A08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分类标签</w:t>
            </w:r>
          </w:p>
        </w:tc>
        <w:tc>
          <w:tcPr>
            <w:tcW w:w="1383" w:type="dxa"/>
          </w:tcPr>
          <w:p w14:paraId="665799A7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金额下方</w:t>
            </w:r>
          </w:p>
        </w:tc>
        <w:tc>
          <w:tcPr>
            <w:tcW w:w="1383" w:type="dxa"/>
          </w:tcPr>
          <w:p w14:paraId="49AE9713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胶囊形</w:t>
            </w:r>
          </w:p>
        </w:tc>
        <w:tc>
          <w:tcPr>
            <w:tcW w:w="1383" w:type="dxa"/>
          </w:tcPr>
          <w:p w14:paraId="49E693F6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--color-primary-container背景</w:t>
            </w:r>
          </w:p>
        </w:tc>
        <w:tc>
          <w:tcPr>
            <w:tcW w:w="1383" w:type="dxa"/>
          </w:tcPr>
          <w:p w14:paraId="2DC718F6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静态</w:t>
            </w:r>
          </w:p>
        </w:tc>
        <w:tc>
          <w:tcPr>
            <w:tcW w:w="1383" w:type="dxa"/>
          </w:tcPr>
          <w:p w14:paraId="4A1571FA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分类标识</w:t>
            </w:r>
          </w:p>
        </w:tc>
      </w:tr>
      <w:tr w:rsidR="00337C03" w14:paraId="3534A347" w14:textId="77777777">
        <w:trPr>
          <w:jc w:val="center"/>
        </w:trPr>
        <w:tc>
          <w:tcPr>
            <w:tcW w:w="1383" w:type="dxa"/>
          </w:tcPr>
          <w:p w14:paraId="457B4C71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日期时间</w:t>
            </w:r>
          </w:p>
        </w:tc>
        <w:tc>
          <w:tcPr>
            <w:tcW w:w="1383" w:type="dxa"/>
          </w:tcPr>
          <w:p w14:paraId="26306724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标签下方</w:t>
            </w:r>
          </w:p>
        </w:tc>
        <w:tc>
          <w:tcPr>
            <w:tcW w:w="1383" w:type="dxa"/>
          </w:tcPr>
          <w:p w14:paraId="29F18C9F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26rpx, --color-text-secondary</w:t>
            </w:r>
          </w:p>
        </w:tc>
        <w:tc>
          <w:tcPr>
            <w:tcW w:w="1383" w:type="dxa"/>
          </w:tcPr>
          <w:p w14:paraId="32AC809C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YYYY-MM-DD HH:mm</w:t>
            </w:r>
          </w:p>
        </w:tc>
        <w:tc>
          <w:tcPr>
            <w:tcW w:w="1383" w:type="dxa"/>
          </w:tcPr>
          <w:p w14:paraId="1ECEBA23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静态</w:t>
            </w:r>
          </w:p>
        </w:tc>
        <w:tc>
          <w:tcPr>
            <w:tcW w:w="1383" w:type="dxa"/>
          </w:tcPr>
          <w:p w14:paraId="7BC7A5E8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时间信息</w:t>
            </w:r>
          </w:p>
        </w:tc>
      </w:tr>
      <w:tr w:rsidR="00337C03" w14:paraId="5563306A" w14:textId="77777777">
        <w:trPr>
          <w:jc w:val="center"/>
        </w:trPr>
        <w:tc>
          <w:tcPr>
            <w:tcW w:w="1383" w:type="dxa"/>
          </w:tcPr>
          <w:p w14:paraId="3F68A725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备注区</w:t>
            </w:r>
          </w:p>
        </w:tc>
        <w:tc>
          <w:tcPr>
            <w:tcW w:w="1383" w:type="dxa"/>
          </w:tcPr>
          <w:p w14:paraId="2CE113CE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下方</w:t>
            </w:r>
          </w:p>
        </w:tc>
        <w:tc>
          <w:tcPr>
            <w:tcW w:w="1383" w:type="dxa"/>
          </w:tcPr>
          <w:p w14:paraId="51C185C0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</w:t>
            </w:r>
          </w:p>
        </w:tc>
        <w:tc>
          <w:tcPr>
            <w:tcW w:w="1383" w:type="dxa"/>
          </w:tcPr>
          <w:p w14:paraId="0834EE45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信纸横线纹理(repeating-linear-gradient, 55rpx行距)</w:t>
            </w:r>
          </w:p>
        </w:tc>
        <w:tc>
          <w:tcPr>
            <w:tcW w:w="1383" w:type="dxa"/>
          </w:tcPr>
          <w:p w14:paraId="71A58689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展示备注内容</w:t>
            </w:r>
          </w:p>
        </w:tc>
        <w:tc>
          <w:tcPr>
            <w:tcW w:w="1383" w:type="dxa"/>
          </w:tcPr>
          <w:p w14:paraId="76271BD2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手账风格</w:t>
            </w:r>
          </w:p>
        </w:tc>
      </w:tr>
      <w:tr w:rsidR="00337C03" w14:paraId="175DA095" w14:textId="77777777">
        <w:trPr>
          <w:jc w:val="center"/>
        </w:trPr>
        <w:tc>
          <w:tcPr>
            <w:tcW w:w="1383" w:type="dxa"/>
          </w:tcPr>
          <w:p w14:paraId="5945265A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操作栏</w:t>
            </w:r>
          </w:p>
        </w:tc>
        <w:tc>
          <w:tcPr>
            <w:tcW w:w="1383" w:type="dxa"/>
          </w:tcPr>
          <w:p w14:paraId="4CDD2E59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底部</w:t>
            </w:r>
          </w:p>
        </w:tc>
        <w:tc>
          <w:tcPr>
            <w:tcW w:w="1383" w:type="dxa"/>
          </w:tcPr>
          <w:p w14:paraId="5C47FC80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全宽-64rpx, 88rpx高</w:t>
            </w:r>
          </w:p>
        </w:tc>
        <w:tc>
          <w:tcPr>
            <w:tcW w:w="1383" w:type="dxa"/>
          </w:tcPr>
          <w:p w14:paraId="50AE911E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编辑按钮 + 删除按钮</w:t>
            </w:r>
          </w:p>
        </w:tc>
        <w:tc>
          <w:tcPr>
            <w:tcW w:w="1383" w:type="dxa"/>
          </w:tcPr>
          <w:p w14:paraId="540204D6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tap-&gt;编辑/删除</w:t>
            </w:r>
          </w:p>
        </w:tc>
        <w:tc>
          <w:tcPr>
            <w:tcW w:w="1383" w:type="dxa"/>
          </w:tcPr>
          <w:p w14:paraId="6C8076E2" w14:textId="77777777" w:rsidR="00337C03" w:rsidRDefault="00000000" w:rsidP="00427181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操作入口</w:t>
            </w:r>
          </w:p>
        </w:tc>
      </w:tr>
    </w:tbl>
    <w:p w14:paraId="04E2D072" w14:textId="77777777" w:rsidR="00337C03" w:rsidRDefault="00000000">
      <w:pPr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交互说明：</w:t>
      </w:r>
    </w:p>
    <w:p w14:paraId="0C6357FE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照片框使用拍立得风格（白色宽边框+微旋转+投影），点击可全屏预览</w:t>
      </w:r>
    </w:p>
    <w:p w14:paraId="5A33760D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备注区使用信纸横线纹理（#FFFAF0背景+repeating-linear-gradient横线，55rpx行距），营造手账氛围</w:t>
      </w:r>
    </w:p>
    <w:p w14:paraId="0344B535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编辑按钮设置globalData._editBillId后wx.switchTab跳转记账页</w:t>
      </w:r>
    </w:p>
    <w:p w14:paraId="7DE8559E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删除按钮二次确认后调用bills云函数删除，成功后返回上一页</w:t>
      </w:r>
    </w:p>
    <w:p w14:paraId="0193D737" w14:textId="574F0D32" w:rsidR="00427181" w:rsidRDefault="00427181" w:rsidP="00427181">
      <w:pPr>
        <w:pStyle w:val="a0"/>
        <w:numPr>
          <w:ilvl w:val="0"/>
          <w:numId w:val="0"/>
        </w:numPr>
        <w:spacing w:before="0" w:after="0" w:line="300" w:lineRule="auto"/>
        <w:jc w:val="center"/>
        <w:rPr>
          <w:rFonts w:hint="eastAsia"/>
          <w:color w:val="000000" w:themeColor="text1"/>
          <w:lang w:eastAsia="zh-CN"/>
        </w:rPr>
      </w:pPr>
      <w:r>
        <w:rPr>
          <w:rFonts w:hint="eastAsia"/>
          <w:noProof/>
          <w:color w:val="000000" w:themeColor="text1"/>
          <w:lang w:eastAsia="zh-CN"/>
        </w:rPr>
        <w:lastRenderedPageBreak/>
        <w:drawing>
          <wp:inline distT="0" distB="0" distL="0" distR="0" wp14:anchorId="0EBA20B4" wp14:editId="4410778F">
            <wp:extent cx="1764475" cy="3750023"/>
            <wp:effectExtent l="0" t="0" r="7620" b="3175"/>
            <wp:docPr id="77984850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48500" name="图片 77984850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80273" cy="378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6CF5" w14:textId="3BBBB507" w:rsidR="00337C03" w:rsidRDefault="00000000" w:rsidP="00427181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图6-9：账单详情页截图</w:t>
      </w:r>
    </w:p>
    <w:p w14:paraId="3639B577" w14:textId="77777777" w:rsidR="00337C03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5EF3747D" w14:textId="77777777" w:rsidR="00337C03" w:rsidRDefault="00000000">
      <w:pPr>
        <w:pStyle w:val="1"/>
        <w:spacing w:after="240"/>
        <w:rPr>
          <w:rFonts w:ascii="宋体" w:eastAsia="宋体" w:hAnsi="宋体" w:hint="eastAsia"/>
          <w:color w:val="000000" w:themeColor="text1"/>
          <w:lang w:eastAsia="zh-CN"/>
        </w:rPr>
      </w:pPr>
      <w:bookmarkStart w:id="44" w:name="_Toc232264999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第7章 交互行为规范</w:t>
      </w:r>
      <w:bookmarkEnd w:id="44"/>
    </w:p>
    <w:p w14:paraId="3CC8CC95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45" w:name="_Toc232265000"/>
      <w:r>
        <w:rPr>
          <w:rFonts w:ascii="宋体" w:eastAsia="宋体" w:hAnsi="宋体"/>
          <w:color w:val="000000" w:themeColor="text1"/>
          <w:sz w:val="30"/>
          <w:lang w:eastAsia="zh-CN"/>
        </w:rPr>
        <w:t>7.1 导航交互</w:t>
      </w:r>
      <w:bookmarkEnd w:id="45"/>
    </w:p>
    <w:p w14:paraId="7E5D3C8D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橘记的页面导航遵循微信小程序原生路由机制，通过wx.switchTab()和wx.navigateTo()两种方式实现页面跳转。</w:t>
      </w:r>
    </w:p>
    <w:p w14:paraId="59E8F7EA" w14:textId="77777777" w:rsidR="00337C03" w:rsidRDefault="00000000">
      <w:pPr>
        <w:spacing w:line="300" w:lineRule="auto"/>
        <w:ind w:firstLineChars="200" w:firstLine="482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Tab页面跳转（switchTab）：</w:t>
      </w:r>
    </w:p>
    <w:p w14:paraId="597BAE3D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首页/统计/记账/预算/我的五个Tab页面之间使用wx.switchTab()跳转，该API不支持传递参数。因此编辑账单流程采用globalData._editBillId桥接机制：详情页设置globalData._editBillId=billId-&gt;switchTab到记账页-&gt;记账页onShow检测到editBillId-&gt;加载账单进入编辑模式-&gt;保存后清空editBillId。</w:t>
      </w:r>
    </w:p>
    <w:p w14:paraId="78D83904" w14:textId="77777777" w:rsidR="00337C03" w:rsidRDefault="00000000">
      <w:pPr>
        <w:spacing w:line="300" w:lineRule="auto"/>
        <w:ind w:firstLineChars="200" w:firstLine="482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子页面跳转（navigateTo）：</w:t>
      </w:r>
    </w:p>
    <w:p w14:paraId="1A104D02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详情页、分类管理页、主题设置页等非Tab页面使用wx.navigateTo()跳转，支持url参数传递（如/detail/detail?id=xxx）。</w:t>
      </w:r>
    </w:p>
    <w:p w14:paraId="7E67179F" w14:textId="77777777" w:rsidR="00337C03" w:rsidRDefault="00000000" w:rsidP="008D5488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表7-1 导航交互方式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7"/>
        <w:gridCol w:w="1896"/>
        <w:gridCol w:w="1981"/>
        <w:gridCol w:w="1896"/>
      </w:tblGrid>
      <w:tr w:rsidR="00337C03" w14:paraId="693EB5E6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54021D0E" w14:textId="77777777" w:rsidR="00337C03" w:rsidRDefault="00000000" w:rsidP="008D5488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跳转方式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0218A4F" w14:textId="77777777" w:rsidR="00337C03" w:rsidRDefault="00000000" w:rsidP="008D5488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适用场景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51C3EBF0" w14:textId="77777777" w:rsidR="00337C03" w:rsidRDefault="00000000" w:rsidP="008D5488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参数传递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43F3E1C" w14:textId="77777777" w:rsidR="00337C03" w:rsidRDefault="00000000" w:rsidP="008D5488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示例</w:t>
            </w:r>
          </w:p>
        </w:tc>
      </w:tr>
      <w:tr w:rsidR="00337C03" w14:paraId="37E765EA" w14:textId="77777777">
        <w:trPr>
          <w:jc w:val="center"/>
        </w:trPr>
        <w:tc>
          <w:tcPr>
            <w:tcW w:w="2075" w:type="dxa"/>
          </w:tcPr>
          <w:p w14:paraId="25D530D1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wx.switchTab</w:t>
            </w:r>
          </w:p>
        </w:tc>
        <w:tc>
          <w:tcPr>
            <w:tcW w:w="2075" w:type="dxa"/>
          </w:tcPr>
          <w:p w14:paraId="7EBE89DA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Tab页面之间</w:t>
            </w:r>
          </w:p>
        </w:tc>
        <w:tc>
          <w:tcPr>
            <w:tcW w:w="2075" w:type="dxa"/>
          </w:tcPr>
          <w:p w14:paraId="6EBB7EC8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不支持参数，使用globalData桥接</w:t>
            </w:r>
          </w:p>
        </w:tc>
        <w:tc>
          <w:tcPr>
            <w:tcW w:w="2075" w:type="dxa"/>
          </w:tcPr>
          <w:p w14:paraId="29FBB1F9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首页&lt;-&gt;统计/记账/预算/我的</w:t>
            </w:r>
          </w:p>
        </w:tc>
      </w:tr>
      <w:tr w:rsidR="00337C03" w14:paraId="5F3C9411" w14:textId="77777777">
        <w:trPr>
          <w:jc w:val="center"/>
        </w:trPr>
        <w:tc>
          <w:tcPr>
            <w:tcW w:w="2075" w:type="dxa"/>
          </w:tcPr>
          <w:p w14:paraId="433D8E49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wx.navigateTo</w:t>
            </w:r>
          </w:p>
        </w:tc>
        <w:tc>
          <w:tcPr>
            <w:tcW w:w="2075" w:type="dxa"/>
          </w:tcPr>
          <w:p w14:paraId="2B885CEA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Tab页-&gt;子页面</w:t>
            </w:r>
          </w:p>
        </w:tc>
        <w:tc>
          <w:tcPr>
            <w:tcW w:w="2075" w:type="dxa"/>
          </w:tcPr>
          <w:p w14:paraId="2961410B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url query参数</w:t>
            </w:r>
          </w:p>
        </w:tc>
        <w:tc>
          <w:tcPr>
            <w:tcW w:w="2075" w:type="dxa"/>
          </w:tcPr>
          <w:p w14:paraId="13091A24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我的-&gt;分类管理/主题设置/详情</w:t>
            </w:r>
          </w:p>
        </w:tc>
      </w:tr>
      <w:tr w:rsidR="00337C03" w14:paraId="2367B3BC" w14:textId="77777777">
        <w:trPr>
          <w:jc w:val="center"/>
        </w:trPr>
        <w:tc>
          <w:tcPr>
            <w:tcW w:w="2075" w:type="dxa"/>
          </w:tcPr>
          <w:p w14:paraId="32094AD6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wx.navigateBack</w:t>
            </w:r>
          </w:p>
        </w:tc>
        <w:tc>
          <w:tcPr>
            <w:tcW w:w="2075" w:type="dxa"/>
          </w:tcPr>
          <w:p w14:paraId="2988B47B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子页面返回</w:t>
            </w:r>
          </w:p>
        </w:tc>
        <w:tc>
          <w:tcPr>
            <w:tcW w:w="2075" w:type="dxa"/>
          </w:tcPr>
          <w:p w14:paraId="7C80AA1F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无</w:t>
            </w:r>
          </w:p>
        </w:tc>
        <w:tc>
          <w:tcPr>
            <w:tcW w:w="2075" w:type="dxa"/>
          </w:tcPr>
          <w:p w14:paraId="6F0B667D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详情页-&gt;首页</w:t>
            </w:r>
          </w:p>
        </w:tc>
      </w:tr>
      <w:tr w:rsidR="00337C03" w14:paraId="34364DEA" w14:textId="77777777">
        <w:trPr>
          <w:jc w:val="center"/>
        </w:trPr>
        <w:tc>
          <w:tcPr>
            <w:tcW w:w="2075" w:type="dxa"/>
          </w:tcPr>
          <w:p w14:paraId="5C67038B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globalData._editBillId</w:t>
            </w:r>
          </w:p>
        </w:tc>
        <w:tc>
          <w:tcPr>
            <w:tcW w:w="2075" w:type="dxa"/>
          </w:tcPr>
          <w:p w14:paraId="76FFD9F0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编辑账单桥接</w:t>
            </w:r>
          </w:p>
        </w:tc>
        <w:tc>
          <w:tcPr>
            <w:tcW w:w="2075" w:type="dxa"/>
          </w:tcPr>
          <w:p w14:paraId="5058C259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billId字符串</w:t>
            </w:r>
          </w:p>
        </w:tc>
        <w:tc>
          <w:tcPr>
            <w:tcW w:w="2075" w:type="dxa"/>
          </w:tcPr>
          <w:p w14:paraId="7824BB67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详情页-&gt;记账页(编辑模式)</w:t>
            </w:r>
          </w:p>
        </w:tc>
      </w:tr>
    </w:tbl>
    <w:p w14:paraId="1CAAFD19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46" w:name="_Toc232265001"/>
      <w:r>
        <w:rPr>
          <w:rFonts w:ascii="宋体" w:eastAsia="宋体" w:hAnsi="宋体"/>
          <w:color w:val="000000" w:themeColor="text1"/>
          <w:sz w:val="30"/>
          <w:lang w:eastAsia="zh-CN"/>
        </w:rPr>
        <w:t>7.2 手势交互表</w:t>
      </w:r>
      <w:bookmarkEnd w:id="46"/>
    </w:p>
    <w:p w14:paraId="66BC6F7D" w14:textId="77777777" w:rsidR="00337C03" w:rsidRDefault="00000000" w:rsidP="008D5488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表7-2 手势交互定义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337C03" w14:paraId="116D4182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660DEC38" w14:textId="77777777" w:rsidR="00337C03" w:rsidRDefault="00000000" w:rsidP="008D5488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手势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F2C0A11" w14:textId="77777777" w:rsidR="00337C03" w:rsidRDefault="00000000" w:rsidP="008D5488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触发方式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78B1355" w14:textId="77777777" w:rsidR="00337C03" w:rsidRDefault="00000000" w:rsidP="008D5488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适用场景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4D715F99" w14:textId="77777777" w:rsidR="00337C03" w:rsidRDefault="00000000" w:rsidP="008D5488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反馈</w:t>
            </w:r>
          </w:p>
        </w:tc>
      </w:tr>
      <w:tr w:rsidR="00337C03" w14:paraId="1C101120" w14:textId="77777777">
        <w:trPr>
          <w:jc w:val="center"/>
        </w:trPr>
        <w:tc>
          <w:tcPr>
            <w:tcW w:w="2075" w:type="dxa"/>
          </w:tcPr>
          <w:p w14:paraId="2776D24C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tap</w:t>
            </w:r>
          </w:p>
        </w:tc>
        <w:tc>
          <w:tcPr>
            <w:tcW w:w="2075" w:type="dxa"/>
          </w:tcPr>
          <w:p w14:paraId="146E7EAF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单指轻触</w:t>
            </w:r>
          </w:p>
        </w:tc>
        <w:tc>
          <w:tcPr>
            <w:tcW w:w="2075" w:type="dxa"/>
          </w:tcPr>
          <w:p w14:paraId="6DFEC794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按钮点击、列表项选择、Tab切换</w:t>
            </w:r>
          </w:p>
        </w:tc>
        <w:tc>
          <w:tcPr>
            <w:tcW w:w="2075" w:type="dxa"/>
          </w:tcPr>
          <w:p w14:paraId="623B67F5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按钮缩放/颜色变化、页面跳转</w:t>
            </w:r>
          </w:p>
        </w:tc>
      </w:tr>
      <w:tr w:rsidR="00337C03" w14:paraId="6B5CF566" w14:textId="77777777">
        <w:trPr>
          <w:jc w:val="center"/>
        </w:trPr>
        <w:tc>
          <w:tcPr>
            <w:tcW w:w="2075" w:type="dxa"/>
          </w:tcPr>
          <w:p w14:paraId="2F6DBA6A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longpress</w:t>
            </w:r>
          </w:p>
        </w:tc>
        <w:tc>
          <w:tcPr>
            <w:tcW w:w="2075" w:type="dxa"/>
          </w:tcPr>
          <w:p w14:paraId="1F953A6B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长按0.5s</w:t>
            </w:r>
          </w:p>
        </w:tc>
        <w:tc>
          <w:tcPr>
            <w:tcW w:w="2075" w:type="dxa"/>
          </w:tcPr>
          <w:p w14:paraId="3AEEE068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账单行编辑、自定义分类删除</w:t>
            </w:r>
          </w:p>
        </w:tc>
        <w:tc>
          <w:tcPr>
            <w:tcW w:w="2075" w:type="dxa"/>
          </w:tcPr>
          <w:p w14:paraId="7923BED5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弹出操作菜单/确认弹窗</w:t>
            </w:r>
          </w:p>
        </w:tc>
      </w:tr>
      <w:tr w:rsidR="00337C03" w14:paraId="09045B1E" w14:textId="77777777">
        <w:trPr>
          <w:jc w:val="center"/>
        </w:trPr>
        <w:tc>
          <w:tcPr>
            <w:tcW w:w="2075" w:type="dxa"/>
          </w:tcPr>
          <w:p w14:paraId="683F4C5A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swipe</w:t>
            </w:r>
          </w:p>
        </w:tc>
        <w:tc>
          <w:tcPr>
            <w:tcW w:w="2075" w:type="dxa"/>
          </w:tcPr>
          <w:p w14:paraId="5F61141A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水平滑动</w:t>
            </w:r>
          </w:p>
        </w:tc>
        <w:tc>
          <w:tcPr>
            <w:tcW w:w="2075" w:type="dxa"/>
          </w:tcPr>
          <w:p w14:paraId="2A4D0981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引导页Swiper切换、月份切换</w:t>
            </w:r>
          </w:p>
        </w:tc>
        <w:tc>
          <w:tcPr>
            <w:tcW w:w="2075" w:type="dxa"/>
          </w:tcPr>
          <w:p w14:paraId="68726E75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页面平滑滑动，胶囊指示器更新</w:t>
            </w:r>
          </w:p>
        </w:tc>
      </w:tr>
      <w:tr w:rsidR="00337C03" w14:paraId="41DA0A03" w14:textId="77777777">
        <w:trPr>
          <w:jc w:val="center"/>
        </w:trPr>
        <w:tc>
          <w:tcPr>
            <w:tcW w:w="2075" w:type="dxa"/>
          </w:tcPr>
          <w:p w14:paraId="072854DC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scroll</w:t>
            </w:r>
          </w:p>
        </w:tc>
        <w:tc>
          <w:tcPr>
            <w:tcW w:w="2075" w:type="dxa"/>
          </w:tcPr>
          <w:p w14:paraId="314C2FEC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垂直滚动</w:t>
            </w:r>
          </w:p>
        </w:tc>
        <w:tc>
          <w:tcPr>
            <w:tcW w:w="2075" w:type="dxa"/>
          </w:tcPr>
          <w:p w14:paraId="52D74CD2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首页账单列表、统计图表</w:t>
            </w:r>
          </w:p>
        </w:tc>
        <w:tc>
          <w:tcPr>
            <w:tcW w:w="2075" w:type="dxa"/>
          </w:tcPr>
          <w:p w14:paraId="28AAF732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下拉刷新、触底加载更多</w:t>
            </w:r>
          </w:p>
        </w:tc>
      </w:tr>
    </w:tbl>
    <w:p w14:paraId="64BEEE8D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0BD292C8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47" w:name="_Toc232265002"/>
      <w:r>
        <w:rPr>
          <w:rFonts w:ascii="宋体" w:eastAsia="宋体" w:hAnsi="宋体"/>
          <w:color w:val="000000" w:themeColor="text1"/>
          <w:sz w:val="30"/>
          <w:lang w:eastAsia="zh-CN"/>
        </w:rPr>
        <w:t>7.3 主题切换交互</w:t>
      </w:r>
      <w:bookmarkEnd w:id="47"/>
    </w:p>
    <w:p w14:paraId="2855CA4A" w14:textId="77777777" w:rsidR="00337C03" w:rsidRDefault="00000000">
      <w:pPr>
        <w:spacing w:before="0" w:after="0" w:line="300" w:lineRule="auto"/>
        <w:ind w:firstLineChars="200" w:firstLine="48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主题切换采用EventBus发布-订阅模式实现即时响应，无需重启小程序：</w:t>
      </w:r>
    </w:p>
    <w:p w14:paraId="7E3E453B" w14:textId="77777777" w:rsidR="00337C03" w:rsidRDefault="00000000">
      <w:pPr>
        <w:spacing w:before="0" w:after="0" w:line="300" w:lineRule="auto"/>
        <w:ind w:firstLineChars="200" w:firstLine="480"/>
        <w:rPr>
          <w:rFonts w:hint="eastAsia"/>
          <w:color w:val="000000" w:themeColor="text1"/>
        </w:rPr>
      </w:pPr>
      <w:r>
        <w:rPr>
          <w:color w:val="000000" w:themeColor="text1"/>
        </w:rPr>
        <w:t>流程：用户在主题设置页选择新主题-&gt;调用getThemeStyleString(themeId)计算新的inline-style字符串-&gt;将themeId写入wx.setStorageSync("theme")-&gt;通过eventBus.emit("themeChanged")广播事件-&gt;所有已注册的页面监听器_onThemeChanged被触发-&gt;各页面重新读取themeStyle并setData({themeStyle:newStyle})-&gt;WXML重新渲染，所有var()引用自动更新。</w:t>
      </w:r>
    </w:p>
    <w:p w14:paraId="35F2EC29" w14:textId="77777777" w:rsidR="00337C03" w:rsidRDefault="00000000">
      <w:pPr>
        <w:spacing w:before="0" w:after="0" w:line="300" w:lineRule="auto"/>
        <w:ind w:firstLineChars="200" w:firstLine="48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每个页面在onLoad注册监听、onUnload注销监听，确保无内存泄漏。</w:t>
      </w:r>
    </w:p>
    <w:p w14:paraId="435AA0F5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48" w:name="_Toc232265003"/>
      <w:r>
        <w:rPr>
          <w:rFonts w:ascii="宋体" w:eastAsia="宋体" w:hAnsi="宋体"/>
          <w:color w:val="000000" w:themeColor="text1"/>
          <w:sz w:val="30"/>
          <w:lang w:eastAsia="zh-CN"/>
        </w:rPr>
        <w:t>7.4 AI交互规范</w:t>
      </w:r>
      <w:bookmarkEnd w:id="48"/>
    </w:p>
    <w:p w14:paraId="06DDBC76" w14:textId="77777777" w:rsidR="00337C03" w:rsidRDefault="00000000">
      <w:pPr>
        <w:spacing w:line="300" w:lineRule="auto"/>
        <w:ind w:firstLineChars="200" w:firstLine="480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橘记包含三类AI交互，均使用腾讯混元大模型（hunyuan-v3）：</w:t>
      </w:r>
    </w:p>
    <w:p w14:paraId="0393AC19" w14:textId="77777777" w:rsidR="00337C03" w:rsidRDefault="00000000" w:rsidP="008D5488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表7-3 AI交互规范表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337C03" w14:paraId="4A300A35" w14:textId="77777777">
        <w:trPr>
          <w:jc w:val="center"/>
        </w:trPr>
        <w:tc>
          <w:tcPr>
            <w:tcW w:w="1660" w:type="dxa"/>
            <w:tcBorders>
              <w:bottom w:val="single" w:sz="8" w:space="0" w:color="000000"/>
            </w:tcBorders>
          </w:tcPr>
          <w:p w14:paraId="533DFB85" w14:textId="77777777" w:rsidR="00337C03" w:rsidRDefault="00000000" w:rsidP="008D5488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AI功能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0BE6FF40" w14:textId="77777777" w:rsidR="00337C03" w:rsidRDefault="00000000" w:rsidP="008D5488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触发方式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37DAFD3D" w14:textId="77777777" w:rsidR="00337C03" w:rsidRDefault="00000000" w:rsidP="008D5488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等待体验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6731CF78" w14:textId="77777777" w:rsidR="00337C03" w:rsidRDefault="00000000" w:rsidP="008D5488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成功反馈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7CF12547" w14:textId="77777777" w:rsidR="00337C03" w:rsidRDefault="00000000" w:rsidP="008D5488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失败处理</w:t>
            </w:r>
          </w:p>
        </w:tc>
      </w:tr>
      <w:tr w:rsidR="00337C03" w14:paraId="24C971D1" w14:textId="77777777">
        <w:trPr>
          <w:jc w:val="center"/>
        </w:trPr>
        <w:tc>
          <w:tcPr>
            <w:tcW w:w="1660" w:type="dxa"/>
          </w:tcPr>
          <w:p w14:paraId="30045F02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对话记账</w:t>
            </w:r>
          </w:p>
        </w:tc>
        <w:tc>
          <w:tcPr>
            <w:tcW w:w="1660" w:type="dxa"/>
          </w:tcPr>
          <w:p w14:paraId="32BD9BB4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用户在小橘聊天弹窗输入消息</w:t>
            </w:r>
          </w:p>
        </w:tc>
        <w:tc>
          <w:tcPr>
            <w:tcW w:w="1660" w:type="dxa"/>
          </w:tcPr>
          <w:p w14:paraId="2F0B2946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typing指示器（opacity 0.5-1脉冲）</w:t>
            </w:r>
          </w:p>
        </w:tc>
        <w:tc>
          <w:tcPr>
            <w:tcW w:w="1660" w:type="dxa"/>
          </w:tcPr>
          <w:p w14:paraId="5A3B36F3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AI回复文字 + bill草稿卡片（可一键添加）</w:t>
            </w:r>
          </w:p>
        </w:tc>
        <w:tc>
          <w:tcPr>
            <w:tcW w:w="1660" w:type="dxa"/>
          </w:tcPr>
          <w:p w14:paraId="2CB7DDEC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返回固定fallback回复"让我想想..."</w:t>
            </w:r>
          </w:p>
        </w:tc>
      </w:tr>
      <w:tr w:rsidR="00337C03" w14:paraId="23A59211" w14:textId="77777777">
        <w:trPr>
          <w:jc w:val="center"/>
        </w:trPr>
        <w:tc>
          <w:tcPr>
            <w:tcW w:w="1660" w:type="dxa"/>
          </w:tcPr>
          <w:p w14:paraId="5F20128D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AI信件</w:t>
            </w:r>
          </w:p>
        </w:tc>
        <w:tc>
          <w:tcPr>
            <w:tcW w:w="1660" w:type="dxa"/>
          </w:tcPr>
          <w:p w14:paraId="6C748AD4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我的页-&gt;AI信件入口</w:t>
            </w:r>
          </w:p>
        </w:tc>
        <w:tc>
          <w:tcPr>
            <w:tcW w:w="1660" w:type="dxa"/>
          </w:tcPr>
          <w:p w14:paraId="4DFEDE87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加载动画（脉冲呼吸）</w:t>
            </w:r>
          </w:p>
        </w:tc>
        <w:tc>
          <w:tcPr>
            <w:tcW w:w="1660" w:type="dxa"/>
          </w:tcPr>
          <w:p w14:paraId="45ABB018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信纸风格弹窗展示完整信件</w:t>
            </w:r>
          </w:p>
        </w:tc>
        <w:tc>
          <w:tcPr>
            <w:tcW w:w="1660" w:type="dxa"/>
          </w:tcPr>
          <w:p w14:paraId="668F5465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返回默认安慰信件模板</w:t>
            </w:r>
          </w:p>
        </w:tc>
      </w:tr>
      <w:tr w:rsidR="00337C03" w14:paraId="470AB9AB" w14:textId="77777777">
        <w:trPr>
          <w:jc w:val="center"/>
        </w:trPr>
        <w:tc>
          <w:tcPr>
            <w:tcW w:w="1660" w:type="dxa"/>
          </w:tcPr>
          <w:p w14:paraId="21E154D1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AI评论</w:t>
            </w:r>
          </w:p>
        </w:tc>
        <w:tc>
          <w:tcPr>
            <w:tcW w:w="1660" w:type="dxa"/>
          </w:tcPr>
          <w:p w14:paraId="5C7FAA12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切换统计月份时自动触发</w:t>
            </w:r>
          </w:p>
        </w:tc>
        <w:tc>
          <w:tcPr>
            <w:tcW w:w="1660" w:type="dxa"/>
          </w:tcPr>
          <w:p w14:paraId="28AC4DB5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streaming逐字渲染，1s间隔429退避</w:t>
            </w:r>
          </w:p>
        </w:tc>
        <w:tc>
          <w:tcPr>
            <w:tcW w:w="1660" w:type="dxa"/>
          </w:tcPr>
          <w:p w14:paraId="752DD212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3张评论卡片逐条展示</w:t>
            </w:r>
          </w:p>
        </w:tc>
        <w:tc>
          <w:tcPr>
            <w:tcW w:w="1660" w:type="dxa"/>
          </w:tcPr>
          <w:p w14:paraId="79E0FB04" w14:textId="77777777" w:rsidR="00337C03" w:rsidRDefault="00000000" w:rsidP="008D5488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使用缓存的上一次评论或跳过</w:t>
            </w:r>
          </w:p>
        </w:tc>
      </w:tr>
    </w:tbl>
    <w:p w14:paraId="0181C0A6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69C84684" w14:textId="77777777" w:rsidR="00337C03" w:rsidRDefault="00000000">
      <w:pPr>
        <w:spacing w:line="300" w:lineRule="auto"/>
        <w:ind w:firstLine="420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AI限流机制：</w:t>
      </w:r>
    </w:p>
    <w:p w14:paraId="43462838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profileLetter（AI信件）：30次/天，ai_usage_limits集合计数</w:t>
      </w:r>
    </w:p>
    <w:p w14:paraId="7581D1B8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profileTitle（每日称号）：8次/天，ai_usage_limits集合计数</w:t>
      </w:r>
    </w:p>
    <w:p w14:paraId="105776D5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aiChat（小橘聊天）：8条消息x300字符上限</w:t>
      </w:r>
    </w:p>
    <w:p w14:paraId="06768DF1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stats AI comments：客户端缓存，同月份同类型不重复请求</w:t>
      </w:r>
    </w:p>
    <w:p w14:paraId="0D3011BF" w14:textId="77777777" w:rsidR="00337C03" w:rsidRDefault="00000000">
      <w:pPr>
        <w:pStyle w:val="a0"/>
        <w:spacing w:before="0" w:after="0" w:line="300" w:lineRule="auto"/>
        <w:ind w:left="0" w:firstLine="0"/>
        <w:rPr>
          <w:rFonts w:hint="eastAsia"/>
          <w:color w:val="000000" w:themeColor="text1"/>
        </w:rPr>
      </w:pPr>
      <w:r>
        <w:rPr>
          <w:color w:val="000000" w:themeColor="text1"/>
        </w:rPr>
        <w:t>所有AI输出经过contentSafety双重校验（本地regex BLOCK_PATTERNS + wx.security.msgSecCheck v2）</w:t>
      </w:r>
    </w:p>
    <w:p w14:paraId="082592E6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49" w:name="_Toc232265004"/>
      <w:r>
        <w:rPr>
          <w:rFonts w:ascii="宋体" w:eastAsia="宋体" w:hAnsi="宋体"/>
          <w:color w:val="000000" w:themeColor="text1"/>
          <w:sz w:val="30"/>
        </w:rPr>
        <w:lastRenderedPageBreak/>
        <w:t>7.5 反馈提示</w:t>
      </w:r>
      <w:bookmarkEnd w:id="49"/>
    </w:p>
    <w:p w14:paraId="2481321C" w14:textId="77777777" w:rsidR="00337C03" w:rsidRDefault="00000000" w:rsidP="000D67E5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表7-4 反馈提示规范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1"/>
        <w:gridCol w:w="1686"/>
        <w:gridCol w:w="1654"/>
        <w:gridCol w:w="1655"/>
        <w:gridCol w:w="1654"/>
      </w:tblGrid>
      <w:tr w:rsidR="00337C03" w14:paraId="64867000" w14:textId="77777777">
        <w:trPr>
          <w:jc w:val="center"/>
        </w:trPr>
        <w:tc>
          <w:tcPr>
            <w:tcW w:w="1660" w:type="dxa"/>
            <w:tcBorders>
              <w:bottom w:val="single" w:sz="8" w:space="0" w:color="000000"/>
            </w:tcBorders>
          </w:tcPr>
          <w:p w14:paraId="0B6C2AA0" w14:textId="77777777" w:rsidR="00337C03" w:rsidRDefault="00000000" w:rsidP="000D67E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场景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4FABF66B" w14:textId="77777777" w:rsidR="00337C03" w:rsidRDefault="00000000" w:rsidP="000D67E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提示方式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13194CDA" w14:textId="77777777" w:rsidR="00337C03" w:rsidRDefault="00000000" w:rsidP="000D67E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时长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4CA602D6" w14:textId="77777777" w:rsidR="00337C03" w:rsidRDefault="00000000" w:rsidP="000D67E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icon</w:t>
            </w:r>
          </w:p>
        </w:tc>
        <w:tc>
          <w:tcPr>
            <w:tcW w:w="1660" w:type="dxa"/>
            <w:tcBorders>
              <w:bottom w:val="single" w:sz="8" w:space="0" w:color="000000"/>
            </w:tcBorders>
          </w:tcPr>
          <w:p w14:paraId="17C7BC10" w14:textId="77777777" w:rsidR="00337C03" w:rsidRDefault="00000000" w:rsidP="000D67E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示例</w:t>
            </w:r>
          </w:p>
        </w:tc>
      </w:tr>
      <w:tr w:rsidR="00337C03" w14:paraId="07486290" w14:textId="77777777">
        <w:trPr>
          <w:jc w:val="center"/>
        </w:trPr>
        <w:tc>
          <w:tcPr>
            <w:tcW w:w="1660" w:type="dxa"/>
          </w:tcPr>
          <w:p w14:paraId="1483A710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操作成功</w:t>
            </w:r>
          </w:p>
        </w:tc>
        <w:tc>
          <w:tcPr>
            <w:tcW w:w="1660" w:type="dxa"/>
          </w:tcPr>
          <w:p w14:paraId="19ACDC58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wx.showToast</w:t>
            </w:r>
          </w:p>
        </w:tc>
        <w:tc>
          <w:tcPr>
            <w:tcW w:w="1660" w:type="dxa"/>
          </w:tcPr>
          <w:p w14:paraId="178DD30B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2000ms</w:t>
            </w:r>
          </w:p>
        </w:tc>
        <w:tc>
          <w:tcPr>
            <w:tcW w:w="1660" w:type="dxa"/>
          </w:tcPr>
          <w:p w14:paraId="36E613E1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success</w:t>
            </w:r>
          </w:p>
        </w:tc>
        <w:tc>
          <w:tcPr>
            <w:tcW w:w="1660" w:type="dxa"/>
          </w:tcPr>
          <w:p w14:paraId="33957222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"保存成功"、"已删除"</w:t>
            </w:r>
          </w:p>
        </w:tc>
      </w:tr>
      <w:tr w:rsidR="00337C03" w14:paraId="02BD4692" w14:textId="77777777">
        <w:trPr>
          <w:jc w:val="center"/>
        </w:trPr>
        <w:tc>
          <w:tcPr>
            <w:tcW w:w="1660" w:type="dxa"/>
          </w:tcPr>
          <w:p w14:paraId="7EF9EA7A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操作失败</w:t>
            </w:r>
          </w:p>
        </w:tc>
        <w:tc>
          <w:tcPr>
            <w:tcW w:w="1660" w:type="dxa"/>
          </w:tcPr>
          <w:p w14:paraId="54A5450D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wx.showToast</w:t>
            </w:r>
          </w:p>
        </w:tc>
        <w:tc>
          <w:tcPr>
            <w:tcW w:w="1660" w:type="dxa"/>
          </w:tcPr>
          <w:p w14:paraId="6356F1F1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2000ms</w:t>
            </w:r>
          </w:p>
        </w:tc>
        <w:tc>
          <w:tcPr>
            <w:tcW w:w="1660" w:type="dxa"/>
          </w:tcPr>
          <w:p w14:paraId="198C8BCF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none</w:t>
            </w:r>
          </w:p>
        </w:tc>
        <w:tc>
          <w:tcPr>
            <w:tcW w:w="1660" w:type="dxa"/>
          </w:tcPr>
          <w:p w14:paraId="3FDC5532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"网络异常，请重试"</w:t>
            </w:r>
          </w:p>
        </w:tc>
      </w:tr>
      <w:tr w:rsidR="00337C03" w14:paraId="1253738D" w14:textId="77777777">
        <w:trPr>
          <w:jc w:val="center"/>
        </w:trPr>
        <w:tc>
          <w:tcPr>
            <w:tcW w:w="1660" w:type="dxa"/>
          </w:tcPr>
          <w:p w14:paraId="3248F5A1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数据为空</w:t>
            </w:r>
          </w:p>
        </w:tc>
        <w:tc>
          <w:tcPr>
            <w:tcW w:w="1660" w:type="dxa"/>
          </w:tcPr>
          <w:p w14:paraId="3403E9DF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页面内空态插画+文字</w:t>
            </w:r>
          </w:p>
        </w:tc>
        <w:tc>
          <w:tcPr>
            <w:tcW w:w="1660" w:type="dxa"/>
          </w:tcPr>
          <w:p w14:paraId="152FEC54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常驻</w:t>
            </w:r>
          </w:p>
        </w:tc>
        <w:tc>
          <w:tcPr>
            <w:tcW w:w="1660" w:type="dxa"/>
          </w:tcPr>
          <w:p w14:paraId="6A89FD99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无</w:t>
            </w:r>
          </w:p>
        </w:tc>
        <w:tc>
          <w:tcPr>
            <w:tcW w:w="1660" w:type="dxa"/>
          </w:tcPr>
          <w:p w14:paraId="4AD2C16E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"还没有记账记录，去记一笔吧"</w:t>
            </w:r>
          </w:p>
        </w:tc>
      </w:tr>
      <w:tr w:rsidR="00337C03" w14:paraId="12904FD0" w14:textId="77777777">
        <w:trPr>
          <w:jc w:val="center"/>
        </w:trPr>
        <w:tc>
          <w:tcPr>
            <w:tcW w:w="1660" w:type="dxa"/>
          </w:tcPr>
          <w:p w14:paraId="2684B2DA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加载中</w:t>
            </w:r>
          </w:p>
        </w:tc>
        <w:tc>
          <w:tcPr>
            <w:tcW w:w="1660" w:type="dxa"/>
          </w:tcPr>
          <w:p w14:paraId="4BCE2BBD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wx.showLoading</w:t>
            </w:r>
          </w:p>
        </w:tc>
        <w:tc>
          <w:tcPr>
            <w:tcW w:w="1660" w:type="dxa"/>
          </w:tcPr>
          <w:p w14:paraId="3F70C3A2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直到完成</w:t>
            </w:r>
          </w:p>
        </w:tc>
        <w:tc>
          <w:tcPr>
            <w:tcW w:w="1660" w:type="dxa"/>
          </w:tcPr>
          <w:p w14:paraId="640DECC0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loading</w:t>
            </w:r>
          </w:p>
        </w:tc>
        <w:tc>
          <w:tcPr>
            <w:tcW w:w="1660" w:type="dxa"/>
          </w:tcPr>
          <w:p w14:paraId="054065DC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"加载中..."</w:t>
            </w:r>
          </w:p>
        </w:tc>
      </w:tr>
      <w:tr w:rsidR="00337C03" w14:paraId="4A5ED442" w14:textId="77777777">
        <w:trPr>
          <w:jc w:val="center"/>
        </w:trPr>
        <w:tc>
          <w:tcPr>
            <w:tcW w:w="1660" w:type="dxa"/>
          </w:tcPr>
          <w:p w14:paraId="45529C74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确认操作</w:t>
            </w:r>
          </w:p>
        </w:tc>
        <w:tc>
          <w:tcPr>
            <w:tcW w:w="1660" w:type="dxa"/>
          </w:tcPr>
          <w:p w14:paraId="0D48E955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wx.showModal</w:t>
            </w:r>
          </w:p>
        </w:tc>
        <w:tc>
          <w:tcPr>
            <w:tcW w:w="1660" w:type="dxa"/>
          </w:tcPr>
          <w:p w14:paraId="412C1787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等待用户</w:t>
            </w:r>
          </w:p>
        </w:tc>
        <w:tc>
          <w:tcPr>
            <w:tcW w:w="1660" w:type="dxa"/>
          </w:tcPr>
          <w:p w14:paraId="538F71FB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warning</w:t>
            </w:r>
          </w:p>
        </w:tc>
        <w:tc>
          <w:tcPr>
            <w:tcW w:w="1660" w:type="dxa"/>
          </w:tcPr>
          <w:p w14:paraId="41147F27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"确定删除该账单？此操作不可恢复"</w:t>
            </w:r>
          </w:p>
        </w:tc>
      </w:tr>
    </w:tbl>
    <w:p w14:paraId="3301C0B1" w14:textId="77777777" w:rsidR="00337C03" w:rsidRDefault="00337C03">
      <w:pPr>
        <w:rPr>
          <w:rFonts w:hint="eastAsia"/>
          <w:color w:val="000000" w:themeColor="text1"/>
          <w:lang w:eastAsia="zh-CN"/>
        </w:rPr>
      </w:pPr>
    </w:p>
    <w:p w14:paraId="654A2289" w14:textId="77777777" w:rsidR="00337C03" w:rsidRDefault="00000000">
      <w:pPr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br w:type="page"/>
      </w:r>
    </w:p>
    <w:p w14:paraId="681BD29C" w14:textId="77777777" w:rsidR="00337C03" w:rsidRDefault="00000000">
      <w:pPr>
        <w:pStyle w:val="1"/>
        <w:spacing w:after="240"/>
        <w:rPr>
          <w:rFonts w:ascii="宋体" w:eastAsia="宋体" w:hAnsi="宋体" w:hint="eastAsia"/>
          <w:color w:val="000000" w:themeColor="text1"/>
          <w:lang w:eastAsia="zh-CN"/>
        </w:rPr>
      </w:pPr>
      <w:bookmarkStart w:id="50" w:name="_Toc232265005"/>
      <w:r>
        <w:rPr>
          <w:rFonts w:ascii="宋体" w:eastAsia="宋体" w:hAnsi="宋体"/>
          <w:color w:val="000000" w:themeColor="text1"/>
          <w:sz w:val="36"/>
          <w:lang w:eastAsia="zh-CN"/>
        </w:rPr>
        <w:lastRenderedPageBreak/>
        <w:t>第8章 响应式适配与辅助功能</w:t>
      </w:r>
      <w:bookmarkEnd w:id="50"/>
    </w:p>
    <w:p w14:paraId="0E6B99A5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51" w:name="_Toc232265006"/>
      <w:r>
        <w:rPr>
          <w:rFonts w:ascii="宋体" w:eastAsia="宋体" w:hAnsi="宋体"/>
          <w:color w:val="000000" w:themeColor="text1"/>
          <w:sz w:val="30"/>
        </w:rPr>
        <w:t>8.1 rpx响应式适配</w:t>
      </w:r>
      <w:bookmarkEnd w:id="51"/>
    </w:p>
    <w:p w14:paraId="50F202CB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</w:rPr>
      </w:pPr>
      <w:r>
        <w:rPr>
          <w:color w:val="000000" w:themeColor="text1"/>
        </w:rPr>
        <w:t>橘记全面使用rpx（responsive pixel）作为尺寸单位，以750rpx为屏幕宽度基准。微信运行时会自动根据实际设备屏幕宽度进行等比缩放：在375pt逻辑宽度的设备（iPhone 6/7/8）上1rpx=0.5px，在414pt设备（iPhone 14 Pro Max）上1rpx约等于0.45px。</w:t>
      </w:r>
    </w:p>
    <w:p w14:paraId="6F61F3E5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所有布局均采用flex/grid自适应，不使用固定px值。百分比宽度（如CTA按钮70%宽）配合max-width约束，确保在不同宽度的安卓设备上也不会过度拉伸。</w:t>
      </w:r>
    </w:p>
    <w:p w14:paraId="1BD68357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52" w:name="_Toc232265007"/>
      <w:r>
        <w:rPr>
          <w:rFonts w:ascii="宋体" w:eastAsia="宋体" w:hAnsi="宋体"/>
          <w:color w:val="000000" w:themeColor="text1"/>
          <w:sz w:val="30"/>
          <w:lang w:eastAsia="zh-CN"/>
        </w:rPr>
        <w:t>8.2 深色模式</w:t>
      </w:r>
      <w:bookmarkEnd w:id="52"/>
    </w:p>
    <w:p w14:paraId="0F7970DB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橘记的深色模式采用"深夜"主题（dark），而非跟随系统暗色模式。用户在主题设置页手动切换到dark主题即可启用。</w:t>
      </w:r>
    </w:p>
    <w:p w14:paraId="40EB49A4" w14:textId="77777777" w:rsidR="00337C03" w:rsidRDefault="00000000" w:rsidP="000D67E5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表8-1 浅色/深色模式对比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5F189485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1D74E861" w14:textId="77777777" w:rsidR="00337C03" w:rsidRDefault="00000000" w:rsidP="000D67E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属性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290395E0" w14:textId="77777777" w:rsidR="00337C03" w:rsidRDefault="00000000" w:rsidP="000D67E5">
            <w:pPr>
              <w:spacing w:line="240" w:lineRule="auto"/>
              <w:jc w:val="center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b/>
                <w:color w:val="000000" w:themeColor="text1"/>
                <w:sz w:val="21"/>
                <w:lang w:eastAsia="zh-CN"/>
              </w:rPr>
              <w:t>浅色主题（如mint）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0999748A" w14:textId="77777777" w:rsidR="00337C03" w:rsidRDefault="00000000" w:rsidP="000D67E5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深色主题（dark）</w:t>
            </w:r>
          </w:p>
        </w:tc>
      </w:tr>
      <w:tr w:rsidR="00337C03" w14:paraId="69A2917C" w14:textId="77777777">
        <w:trPr>
          <w:jc w:val="center"/>
        </w:trPr>
        <w:tc>
          <w:tcPr>
            <w:tcW w:w="2767" w:type="dxa"/>
          </w:tcPr>
          <w:p w14:paraId="4D06899B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背景 --color-bg</w:t>
            </w:r>
          </w:p>
        </w:tc>
        <w:tc>
          <w:tcPr>
            <w:tcW w:w="2767" w:type="dxa"/>
          </w:tcPr>
          <w:p w14:paraId="0ED9F09A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#f2faf6（浅绿白）</w:t>
            </w:r>
          </w:p>
        </w:tc>
        <w:tc>
          <w:tcPr>
            <w:tcW w:w="2767" w:type="dxa"/>
          </w:tcPr>
          <w:p w14:paraId="59F00FFF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#1e1e24（深灰蓝）</w:t>
            </w:r>
          </w:p>
        </w:tc>
      </w:tr>
      <w:tr w:rsidR="00337C03" w14:paraId="34A50D4D" w14:textId="77777777">
        <w:trPr>
          <w:jc w:val="center"/>
        </w:trPr>
        <w:tc>
          <w:tcPr>
            <w:tcW w:w="2767" w:type="dxa"/>
          </w:tcPr>
          <w:p w14:paraId="1CB438D0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表面 --color-surface</w:t>
            </w:r>
          </w:p>
        </w:tc>
        <w:tc>
          <w:tcPr>
            <w:tcW w:w="2767" w:type="dxa"/>
          </w:tcPr>
          <w:p w14:paraId="48F43337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#ffffff</w:t>
            </w:r>
          </w:p>
        </w:tc>
        <w:tc>
          <w:tcPr>
            <w:tcW w:w="2767" w:type="dxa"/>
          </w:tcPr>
          <w:p w14:paraId="5B5DB2E6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#27272e</w:t>
            </w:r>
          </w:p>
        </w:tc>
      </w:tr>
      <w:tr w:rsidR="00337C03" w14:paraId="4374406B" w14:textId="77777777">
        <w:trPr>
          <w:jc w:val="center"/>
        </w:trPr>
        <w:tc>
          <w:tcPr>
            <w:tcW w:w="2767" w:type="dxa"/>
          </w:tcPr>
          <w:p w14:paraId="3AFC2474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文字 --color-text</w:t>
            </w:r>
          </w:p>
        </w:tc>
        <w:tc>
          <w:tcPr>
            <w:tcW w:w="2767" w:type="dxa"/>
          </w:tcPr>
          <w:p w14:paraId="760F5C0A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#0f1f17（深色）</w:t>
            </w:r>
          </w:p>
        </w:tc>
        <w:tc>
          <w:tcPr>
            <w:tcW w:w="2767" w:type="dxa"/>
          </w:tcPr>
          <w:p w14:paraId="464AED09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#f0eee9（浅色）</w:t>
            </w:r>
          </w:p>
        </w:tc>
      </w:tr>
      <w:tr w:rsidR="00337C03" w14:paraId="246277FF" w14:textId="77777777">
        <w:trPr>
          <w:jc w:val="center"/>
        </w:trPr>
        <w:tc>
          <w:tcPr>
            <w:tcW w:w="2767" w:type="dxa"/>
          </w:tcPr>
          <w:p w14:paraId="5DD83404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主色 --color-primary</w:t>
            </w:r>
          </w:p>
        </w:tc>
        <w:tc>
          <w:tcPr>
            <w:tcW w:w="2767" w:type="dxa"/>
          </w:tcPr>
          <w:p w14:paraId="4A5073EA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#27c07d</w:t>
            </w:r>
          </w:p>
        </w:tc>
        <w:tc>
          <w:tcPr>
            <w:tcW w:w="2767" w:type="dxa"/>
          </w:tcPr>
          <w:p w14:paraId="0B7BB885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#d4a574（暖琥珀）</w:t>
            </w:r>
          </w:p>
        </w:tc>
      </w:tr>
      <w:tr w:rsidR="00337C03" w14:paraId="7B891971" w14:textId="77777777">
        <w:trPr>
          <w:jc w:val="center"/>
        </w:trPr>
        <w:tc>
          <w:tcPr>
            <w:tcW w:w="2767" w:type="dxa"/>
          </w:tcPr>
          <w:p w14:paraId="70A23585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阴影 --shadow-dark</w:t>
            </w:r>
          </w:p>
        </w:tc>
        <w:tc>
          <w:tcPr>
            <w:tcW w:w="2767" w:type="dxa"/>
          </w:tcPr>
          <w:p w14:paraId="19EC1EE3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rgba(39,192,125,0.15)</w:t>
            </w:r>
          </w:p>
        </w:tc>
        <w:tc>
          <w:tcPr>
            <w:tcW w:w="2767" w:type="dxa"/>
          </w:tcPr>
          <w:p w14:paraId="1269AFC7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rgba(0,0,0,0.6)</w:t>
            </w:r>
          </w:p>
        </w:tc>
      </w:tr>
      <w:tr w:rsidR="00337C03" w14:paraId="4146C6BE" w14:textId="77777777">
        <w:trPr>
          <w:jc w:val="center"/>
        </w:trPr>
        <w:tc>
          <w:tcPr>
            <w:tcW w:w="2767" w:type="dxa"/>
          </w:tcPr>
          <w:p w14:paraId="55A1EE13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阴影 --shadow-light</w:t>
            </w:r>
          </w:p>
        </w:tc>
        <w:tc>
          <w:tcPr>
            <w:tcW w:w="2767" w:type="dxa"/>
          </w:tcPr>
          <w:p w14:paraId="403729A4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rgba(255,255,255,1)</w:t>
            </w:r>
          </w:p>
        </w:tc>
        <w:tc>
          <w:tcPr>
            <w:tcW w:w="2767" w:type="dxa"/>
          </w:tcPr>
          <w:p w14:paraId="1F455125" w14:textId="77777777" w:rsidR="00337C03" w:rsidRDefault="00000000" w:rsidP="000D67E5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rgba(255,255,255,0.08)</w:t>
            </w:r>
          </w:p>
        </w:tc>
      </w:tr>
    </w:tbl>
    <w:p w14:paraId="534339BE" w14:textId="03F697B7" w:rsidR="00337C03" w:rsidRDefault="000D67E5" w:rsidP="000D67E5">
      <w:pPr>
        <w:jc w:val="center"/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6AA5EEAE" wp14:editId="6468952D">
            <wp:extent cx="1163872" cy="2510093"/>
            <wp:effectExtent l="0" t="0" r="0" b="5080"/>
            <wp:docPr id="125014904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49043" name="图片 125014904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4620" cy="255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:lang w:eastAsia="zh-CN"/>
        </w:rPr>
        <w:t xml:space="preserve"> </w:t>
      </w:r>
      <w:r>
        <w:rPr>
          <w:rFonts w:hint="eastAsia"/>
          <w:noProof/>
          <w:color w:val="000000" w:themeColor="text1"/>
        </w:rPr>
        <w:drawing>
          <wp:inline distT="0" distB="0" distL="0" distR="0" wp14:anchorId="1DD1897B" wp14:editId="25724664">
            <wp:extent cx="1183925" cy="2518634"/>
            <wp:effectExtent l="0" t="0" r="0" b="0"/>
            <wp:docPr id="83199499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94999" name="图片 83199499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01653" cy="255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:lang w:eastAsia="zh-CN"/>
        </w:rPr>
        <w:t xml:space="preserve"> </w:t>
      </w:r>
      <w:r>
        <w:rPr>
          <w:rFonts w:hint="eastAsia"/>
          <w:noProof/>
          <w:color w:val="000000" w:themeColor="text1"/>
        </w:rPr>
        <w:drawing>
          <wp:inline distT="0" distB="0" distL="0" distR="0" wp14:anchorId="2D3A39B5" wp14:editId="062BBBC4">
            <wp:extent cx="1165986" cy="2506872"/>
            <wp:effectExtent l="0" t="0" r="0" b="8255"/>
            <wp:docPr id="152196389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63896" name="图片 15219638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82060" cy="254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:lang w:eastAsia="zh-CN"/>
        </w:rPr>
        <w:t xml:space="preserve"> </w:t>
      </w:r>
      <w:r>
        <w:rPr>
          <w:rFonts w:hint="eastAsia"/>
          <w:noProof/>
          <w:color w:val="000000" w:themeColor="text1"/>
        </w:rPr>
        <w:drawing>
          <wp:inline distT="0" distB="0" distL="0" distR="0" wp14:anchorId="0AFD922D" wp14:editId="24B06175">
            <wp:extent cx="1184315" cy="2513194"/>
            <wp:effectExtent l="0" t="0" r="0" b="1905"/>
            <wp:docPr id="143709425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94257" name="图片 143709425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04042" cy="255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64A8" w14:textId="62536B92" w:rsidR="00337C03" w:rsidRDefault="00000000" w:rsidP="000D67E5">
      <w:pPr>
        <w:ind w:left="567" w:right="567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2"/>
          <w:lang w:eastAsia="zh-CN"/>
        </w:rPr>
        <w:t>图8-1：四套主题对比图</w:t>
      </w:r>
    </w:p>
    <w:p w14:paraId="75C54211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53" w:name="_Toc232265008"/>
      <w:r>
        <w:rPr>
          <w:rFonts w:ascii="宋体" w:eastAsia="宋体" w:hAnsi="宋体"/>
          <w:color w:val="000000" w:themeColor="text1"/>
          <w:sz w:val="30"/>
        </w:rPr>
        <w:lastRenderedPageBreak/>
        <w:t>8.3 无障碍辅助功能</w:t>
      </w:r>
      <w:bookmarkEnd w:id="53"/>
    </w:p>
    <w:p w14:paraId="2B84797E" w14:textId="77777777" w:rsidR="00337C03" w:rsidRDefault="00000000">
      <w:pPr>
        <w:pStyle w:val="a0"/>
        <w:spacing w:before="40" w:after="40" w:line="300" w:lineRule="auto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触摸目标尺寸：</w:t>
      </w:r>
    </w:p>
    <w:p w14:paraId="14359F3B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</w:rPr>
      </w:pPr>
      <w:r>
        <w:rPr>
          <w:color w:val="000000" w:themeColor="text1"/>
          <w:lang w:eastAsia="zh-CN"/>
        </w:rPr>
        <w:t>所有可交互元素的触摸热区不低于88rpx x 88rpx（约44pt），符合WCAG 2.1 AA标准的最小触摸目标尺寸要求。</w:t>
      </w:r>
      <w:r>
        <w:rPr>
          <w:color w:val="000000" w:themeColor="text1"/>
        </w:rPr>
        <w:t>TabBar图标容器76rpx + 间距扩展至106rpx最小高度。</w:t>
      </w:r>
    </w:p>
    <w:p w14:paraId="682A66B5" w14:textId="77777777" w:rsidR="00337C03" w:rsidRDefault="00000000">
      <w:pPr>
        <w:pStyle w:val="a0"/>
        <w:spacing w:before="40" w:after="40" w:line="300" w:lineRule="auto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色彩对比度：</w:t>
      </w:r>
    </w:p>
    <w:p w14:paraId="3DB32A83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</w:rPr>
      </w:pPr>
      <w:r>
        <w:rPr>
          <w:color w:val="000000" w:themeColor="text1"/>
        </w:rPr>
        <w:t>文字色--color-text（#0f1f17等深色）在--color-bg（#f2faf6等浅色）背景上的对比度均&gt;7:1（AAA级）。次要文字--color-text-secondary在表面上的对比度&gt;4.5:1（AA级）。主色上的文字--color-on-primary根据主色亮度自动切换黑白（lightness&gt;65时用深色文字）。</w:t>
      </w:r>
    </w:p>
    <w:p w14:paraId="1D72A7A1" w14:textId="77777777" w:rsidR="00337C03" w:rsidRDefault="00000000">
      <w:pPr>
        <w:pStyle w:val="a0"/>
        <w:spacing w:before="40" w:after="40" w:line="300" w:lineRule="auto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语义化标签：</w:t>
      </w:r>
    </w:p>
    <w:p w14:paraId="52957C44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关键交互元素添加aria-label属性（如"记一笔"按钮、"删除账单"按钮），辅助屏幕阅读器识别元素功能。</w:t>
      </w:r>
    </w:p>
    <w:p w14:paraId="4BCD200F" w14:textId="77777777" w:rsidR="00337C03" w:rsidRDefault="00000000">
      <w:pPr>
        <w:pStyle w:val="a0"/>
        <w:spacing w:before="40" w:after="40" w:line="300" w:lineRule="auto"/>
        <w:rPr>
          <w:rFonts w:hint="eastAsia"/>
          <w:color w:val="000000" w:themeColor="text1"/>
        </w:rPr>
      </w:pPr>
      <w:r>
        <w:rPr>
          <w:b/>
          <w:color w:val="000000" w:themeColor="text1"/>
        </w:rPr>
        <w:t>降级方案：</w:t>
      </w:r>
    </w:p>
    <w:p w14:paraId="1753B3BF" w14:textId="77777777" w:rsidR="00337C03" w:rsidRDefault="00000000">
      <w:pPr>
        <w:spacing w:before="0" w:after="0" w:line="300" w:lineRule="auto"/>
        <w:ind w:firstLineChars="200" w:firstLine="480"/>
        <w:jc w:val="both"/>
        <w:rPr>
          <w:rFonts w:hint="eastAsia"/>
          <w:color w:val="000000" w:themeColor="text1"/>
        </w:rPr>
      </w:pPr>
      <w:r>
        <w:rPr>
          <w:color w:val="000000" w:themeColor="text1"/>
        </w:rPr>
        <w:t>毛玻璃效果backdrop-filter在低端设备上可能不生效，已提供纯色半透明背景fallback（rgba(255,255,255,0.84)）。CSS动画在不支持的设备上静默降级，不影响功能。</w:t>
      </w:r>
    </w:p>
    <w:p w14:paraId="01236721" w14:textId="77777777" w:rsidR="00337C03" w:rsidRDefault="00000000">
      <w:pPr>
        <w:rPr>
          <w:rFonts w:hint="eastAsia"/>
          <w:color w:val="000000" w:themeColor="text1"/>
        </w:rPr>
      </w:pPr>
      <w:r>
        <w:rPr>
          <w:color w:val="000000" w:themeColor="text1"/>
        </w:rPr>
        <w:br w:type="page"/>
      </w:r>
    </w:p>
    <w:p w14:paraId="46380E11" w14:textId="77777777" w:rsidR="00337C03" w:rsidRDefault="00000000">
      <w:pPr>
        <w:pStyle w:val="1"/>
        <w:spacing w:after="240"/>
        <w:rPr>
          <w:rFonts w:ascii="宋体" w:eastAsia="宋体" w:hAnsi="宋体" w:hint="eastAsia"/>
          <w:color w:val="000000" w:themeColor="text1"/>
        </w:rPr>
      </w:pPr>
      <w:bookmarkStart w:id="54" w:name="_Toc232265009"/>
      <w:r>
        <w:rPr>
          <w:rFonts w:ascii="宋体" w:eastAsia="宋体" w:hAnsi="宋体"/>
          <w:color w:val="000000" w:themeColor="text1"/>
          <w:sz w:val="36"/>
        </w:rPr>
        <w:lastRenderedPageBreak/>
        <w:t>附录A Design Token完整清单</w:t>
      </w:r>
      <w:bookmarkEnd w:id="54"/>
    </w:p>
    <w:p w14:paraId="6F807B0A" w14:textId="77777777" w:rsidR="00337C03" w:rsidRDefault="00000000" w:rsidP="007C2B2B">
      <w:pPr>
        <w:spacing w:before="0" w:after="0" w:line="300" w:lineRule="auto"/>
        <w:jc w:val="both"/>
        <w:rPr>
          <w:rFonts w:hint="eastAsia"/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以下汇总橘记全部60+个CSS自定义属性，按5组分类列出。</w:t>
      </w:r>
    </w:p>
    <w:p w14:paraId="2EFD2446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55" w:name="_Toc232265010"/>
      <w:r>
        <w:rPr>
          <w:rFonts w:ascii="宋体" w:eastAsia="宋体" w:hAnsi="宋体"/>
          <w:color w:val="000000" w:themeColor="text1"/>
          <w:sz w:val="30"/>
          <w:lang w:eastAsia="zh-CN"/>
        </w:rPr>
        <w:t>A.1 颜色Token（15个核心 + 10个辅助）</w:t>
      </w:r>
      <w:bookmarkEnd w:id="55"/>
    </w:p>
    <w:p w14:paraId="40654BCD" w14:textId="77777777" w:rsidR="00337C03" w:rsidRDefault="00000000" w:rsidP="007C2B2B">
      <w:pPr>
        <w:spacing w:before="120" w:line="18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表A-1 颜色Token清单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337C03" w14:paraId="1C272B2E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0919BE0F" w14:textId="77777777" w:rsidR="00337C03" w:rsidRDefault="00000000" w:rsidP="007C2B2B">
            <w:pPr>
              <w:spacing w:line="18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序号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3B9CFCF9" w14:textId="77777777" w:rsidR="00337C03" w:rsidRDefault="00000000" w:rsidP="007C2B2B">
            <w:pPr>
              <w:spacing w:line="18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0A1A6CA" w14:textId="77777777" w:rsidR="00337C03" w:rsidRDefault="00000000" w:rsidP="007C2B2B">
            <w:pPr>
              <w:spacing w:line="18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默认值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4884E0E" w14:textId="77777777" w:rsidR="00337C03" w:rsidRDefault="00000000" w:rsidP="007C2B2B">
            <w:pPr>
              <w:spacing w:line="18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类别</w:t>
            </w:r>
          </w:p>
        </w:tc>
      </w:tr>
      <w:tr w:rsidR="00337C03" w14:paraId="3ECBA26E" w14:textId="77777777">
        <w:trPr>
          <w:jc w:val="center"/>
        </w:trPr>
        <w:tc>
          <w:tcPr>
            <w:tcW w:w="2075" w:type="dxa"/>
          </w:tcPr>
          <w:p w14:paraId="25B0511D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</w:t>
            </w:r>
          </w:p>
        </w:tc>
        <w:tc>
          <w:tcPr>
            <w:tcW w:w="2075" w:type="dxa"/>
          </w:tcPr>
          <w:p w14:paraId="7824915C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--color-primary</w:t>
            </w:r>
          </w:p>
        </w:tc>
        <w:tc>
          <w:tcPr>
            <w:tcW w:w="2075" w:type="dxa"/>
          </w:tcPr>
          <w:p w14:paraId="2DE96FBB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#785655</w:t>
            </w:r>
          </w:p>
        </w:tc>
        <w:tc>
          <w:tcPr>
            <w:tcW w:w="2075" w:type="dxa"/>
          </w:tcPr>
          <w:p w14:paraId="6F7035C4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主色</w:t>
            </w:r>
          </w:p>
        </w:tc>
      </w:tr>
      <w:tr w:rsidR="00337C03" w14:paraId="28669280" w14:textId="77777777">
        <w:trPr>
          <w:jc w:val="center"/>
        </w:trPr>
        <w:tc>
          <w:tcPr>
            <w:tcW w:w="2075" w:type="dxa"/>
          </w:tcPr>
          <w:p w14:paraId="2523241D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</w:t>
            </w:r>
          </w:p>
        </w:tc>
        <w:tc>
          <w:tcPr>
            <w:tcW w:w="2075" w:type="dxa"/>
          </w:tcPr>
          <w:p w14:paraId="502D3152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--color-primary-container</w:t>
            </w:r>
          </w:p>
        </w:tc>
        <w:tc>
          <w:tcPr>
            <w:tcW w:w="2075" w:type="dxa"/>
          </w:tcPr>
          <w:p w14:paraId="70C9E6E2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#f7cac9</w:t>
            </w:r>
          </w:p>
        </w:tc>
        <w:tc>
          <w:tcPr>
            <w:tcW w:w="2075" w:type="dxa"/>
          </w:tcPr>
          <w:p w14:paraId="0CAB72FA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主色容器</w:t>
            </w:r>
          </w:p>
        </w:tc>
      </w:tr>
      <w:tr w:rsidR="00337C03" w14:paraId="6ABF41E7" w14:textId="77777777">
        <w:trPr>
          <w:jc w:val="center"/>
        </w:trPr>
        <w:tc>
          <w:tcPr>
            <w:tcW w:w="2075" w:type="dxa"/>
          </w:tcPr>
          <w:p w14:paraId="020EFC64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</w:t>
            </w:r>
          </w:p>
        </w:tc>
        <w:tc>
          <w:tcPr>
            <w:tcW w:w="2075" w:type="dxa"/>
          </w:tcPr>
          <w:p w14:paraId="13F52B2C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--color-primary-light</w:t>
            </w:r>
          </w:p>
        </w:tc>
        <w:tc>
          <w:tcPr>
            <w:tcW w:w="2075" w:type="dxa"/>
          </w:tcPr>
          <w:p w14:paraId="3F85FC39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#eed7d4</w:t>
            </w:r>
          </w:p>
        </w:tc>
        <w:tc>
          <w:tcPr>
            <w:tcW w:w="2075" w:type="dxa"/>
          </w:tcPr>
          <w:p w14:paraId="1229DAE5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浅主色</w:t>
            </w:r>
          </w:p>
        </w:tc>
      </w:tr>
      <w:tr w:rsidR="00337C03" w14:paraId="1BAC5948" w14:textId="77777777">
        <w:trPr>
          <w:jc w:val="center"/>
        </w:trPr>
        <w:tc>
          <w:tcPr>
            <w:tcW w:w="2075" w:type="dxa"/>
          </w:tcPr>
          <w:p w14:paraId="46503C65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</w:t>
            </w:r>
          </w:p>
        </w:tc>
        <w:tc>
          <w:tcPr>
            <w:tcW w:w="2075" w:type="dxa"/>
          </w:tcPr>
          <w:p w14:paraId="0F29C3BD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--color-on-primary</w:t>
            </w:r>
          </w:p>
        </w:tc>
        <w:tc>
          <w:tcPr>
            <w:tcW w:w="2075" w:type="dxa"/>
          </w:tcPr>
          <w:p w14:paraId="5046E35B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#ffffff</w:t>
            </w:r>
          </w:p>
        </w:tc>
        <w:tc>
          <w:tcPr>
            <w:tcW w:w="2075" w:type="dxa"/>
          </w:tcPr>
          <w:p w14:paraId="4A8CEEA7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主色上文字</w:t>
            </w:r>
          </w:p>
        </w:tc>
      </w:tr>
      <w:tr w:rsidR="00337C03" w14:paraId="50932EE5" w14:textId="77777777">
        <w:trPr>
          <w:jc w:val="center"/>
        </w:trPr>
        <w:tc>
          <w:tcPr>
            <w:tcW w:w="2075" w:type="dxa"/>
          </w:tcPr>
          <w:p w14:paraId="3DE9E61D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5</w:t>
            </w:r>
          </w:p>
        </w:tc>
        <w:tc>
          <w:tcPr>
            <w:tcW w:w="2075" w:type="dxa"/>
          </w:tcPr>
          <w:p w14:paraId="512DC0E6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--color-secondary</w:t>
            </w:r>
          </w:p>
        </w:tc>
        <w:tc>
          <w:tcPr>
            <w:tcW w:w="2075" w:type="dxa"/>
          </w:tcPr>
          <w:p w14:paraId="634E13A4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#6c5a59</w:t>
            </w:r>
          </w:p>
        </w:tc>
        <w:tc>
          <w:tcPr>
            <w:tcW w:w="2075" w:type="dxa"/>
          </w:tcPr>
          <w:p w14:paraId="45545D7C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辅助色</w:t>
            </w:r>
          </w:p>
        </w:tc>
      </w:tr>
      <w:tr w:rsidR="00337C03" w14:paraId="420C0962" w14:textId="77777777">
        <w:trPr>
          <w:jc w:val="center"/>
        </w:trPr>
        <w:tc>
          <w:tcPr>
            <w:tcW w:w="2075" w:type="dxa"/>
          </w:tcPr>
          <w:p w14:paraId="397AE0A8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</w:t>
            </w:r>
          </w:p>
        </w:tc>
        <w:tc>
          <w:tcPr>
            <w:tcW w:w="2075" w:type="dxa"/>
          </w:tcPr>
          <w:p w14:paraId="3A09623A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--color-secondary-container</w:t>
            </w:r>
          </w:p>
        </w:tc>
        <w:tc>
          <w:tcPr>
            <w:tcW w:w="2075" w:type="dxa"/>
          </w:tcPr>
          <w:p w14:paraId="150A12B4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#f4e3e0</w:t>
            </w:r>
          </w:p>
        </w:tc>
        <w:tc>
          <w:tcPr>
            <w:tcW w:w="2075" w:type="dxa"/>
          </w:tcPr>
          <w:p w14:paraId="3E7C4FBE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辅助色容器</w:t>
            </w:r>
          </w:p>
        </w:tc>
      </w:tr>
      <w:tr w:rsidR="00337C03" w14:paraId="3AC802AB" w14:textId="77777777">
        <w:trPr>
          <w:jc w:val="center"/>
        </w:trPr>
        <w:tc>
          <w:tcPr>
            <w:tcW w:w="2075" w:type="dxa"/>
          </w:tcPr>
          <w:p w14:paraId="62D0DAE0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7</w:t>
            </w:r>
          </w:p>
        </w:tc>
        <w:tc>
          <w:tcPr>
            <w:tcW w:w="2075" w:type="dxa"/>
          </w:tcPr>
          <w:p w14:paraId="0169C142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--color-tertiary</w:t>
            </w:r>
          </w:p>
        </w:tc>
        <w:tc>
          <w:tcPr>
            <w:tcW w:w="2075" w:type="dxa"/>
          </w:tcPr>
          <w:p w14:paraId="5127BA72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#4b6458</w:t>
            </w:r>
          </w:p>
        </w:tc>
        <w:tc>
          <w:tcPr>
            <w:tcW w:w="2075" w:type="dxa"/>
          </w:tcPr>
          <w:p w14:paraId="7C288D77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第三色</w:t>
            </w:r>
          </w:p>
        </w:tc>
      </w:tr>
      <w:tr w:rsidR="00337C03" w14:paraId="582A5C10" w14:textId="77777777">
        <w:trPr>
          <w:jc w:val="center"/>
        </w:trPr>
        <w:tc>
          <w:tcPr>
            <w:tcW w:w="2075" w:type="dxa"/>
          </w:tcPr>
          <w:p w14:paraId="261B3E74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8</w:t>
            </w:r>
          </w:p>
        </w:tc>
        <w:tc>
          <w:tcPr>
            <w:tcW w:w="2075" w:type="dxa"/>
          </w:tcPr>
          <w:p w14:paraId="7E37A3EE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--color-tertiary-container</w:t>
            </w:r>
          </w:p>
        </w:tc>
        <w:tc>
          <w:tcPr>
            <w:tcW w:w="2075" w:type="dxa"/>
          </w:tcPr>
          <w:p w14:paraId="3798DFB7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#c0dbcc</w:t>
            </w:r>
          </w:p>
        </w:tc>
        <w:tc>
          <w:tcPr>
            <w:tcW w:w="2075" w:type="dxa"/>
          </w:tcPr>
          <w:p w14:paraId="7ECB4BDD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第三色容器</w:t>
            </w:r>
          </w:p>
        </w:tc>
      </w:tr>
      <w:tr w:rsidR="00337C03" w14:paraId="5E282A49" w14:textId="77777777">
        <w:trPr>
          <w:jc w:val="center"/>
        </w:trPr>
        <w:tc>
          <w:tcPr>
            <w:tcW w:w="2075" w:type="dxa"/>
          </w:tcPr>
          <w:p w14:paraId="6C1AB889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9</w:t>
            </w:r>
          </w:p>
        </w:tc>
        <w:tc>
          <w:tcPr>
            <w:tcW w:w="2075" w:type="dxa"/>
          </w:tcPr>
          <w:p w14:paraId="58266118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--color-error</w:t>
            </w:r>
          </w:p>
        </w:tc>
        <w:tc>
          <w:tcPr>
            <w:tcW w:w="2075" w:type="dxa"/>
          </w:tcPr>
          <w:p w14:paraId="5367C357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#ba1a1a</w:t>
            </w:r>
          </w:p>
        </w:tc>
        <w:tc>
          <w:tcPr>
            <w:tcW w:w="2075" w:type="dxa"/>
          </w:tcPr>
          <w:p w14:paraId="4EBDB07A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错误色</w:t>
            </w:r>
          </w:p>
        </w:tc>
      </w:tr>
      <w:tr w:rsidR="00337C03" w14:paraId="474908D6" w14:textId="77777777">
        <w:trPr>
          <w:jc w:val="center"/>
        </w:trPr>
        <w:tc>
          <w:tcPr>
            <w:tcW w:w="2075" w:type="dxa"/>
          </w:tcPr>
          <w:p w14:paraId="45EB16EC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10</w:t>
            </w:r>
          </w:p>
        </w:tc>
        <w:tc>
          <w:tcPr>
            <w:tcW w:w="2075" w:type="dxa"/>
          </w:tcPr>
          <w:p w14:paraId="66DB44DB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--color-error-container</w:t>
            </w:r>
          </w:p>
        </w:tc>
        <w:tc>
          <w:tcPr>
            <w:tcW w:w="2075" w:type="dxa"/>
          </w:tcPr>
          <w:p w14:paraId="04ED7FB2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#ffdad6</w:t>
            </w:r>
          </w:p>
        </w:tc>
        <w:tc>
          <w:tcPr>
            <w:tcW w:w="2075" w:type="dxa"/>
          </w:tcPr>
          <w:p w14:paraId="264885FD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错误容器</w:t>
            </w:r>
          </w:p>
        </w:tc>
      </w:tr>
      <w:tr w:rsidR="00337C03" w14:paraId="6A3DAA44" w14:textId="77777777">
        <w:trPr>
          <w:jc w:val="center"/>
        </w:trPr>
        <w:tc>
          <w:tcPr>
            <w:tcW w:w="2075" w:type="dxa"/>
          </w:tcPr>
          <w:p w14:paraId="57E4CFFC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11</w:t>
            </w:r>
          </w:p>
        </w:tc>
        <w:tc>
          <w:tcPr>
            <w:tcW w:w="2075" w:type="dxa"/>
          </w:tcPr>
          <w:p w14:paraId="000BD303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--color-bg</w:t>
            </w:r>
          </w:p>
        </w:tc>
        <w:tc>
          <w:tcPr>
            <w:tcW w:w="2075" w:type="dxa"/>
          </w:tcPr>
          <w:p w14:paraId="60AAD31C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#fffaf8</w:t>
            </w:r>
          </w:p>
        </w:tc>
        <w:tc>
          <w:tcPr>
            <w:tcW w:w="2075" w:type="dxa"/>
          </w:tcPr>
          <w:p w14:paraId="1471BBC8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页面背景</w:t>
            </w:r>
          </w:p>
        </w:tc>
      </w:tr>
      <w:tr w:rsidR="00337C03" w14:paraId="2A1E5695" w14:textId="77777777">
        <w:trPr>
          <w:jc w:val="center"/>
        </w:trPr>
        <w:tc>
          <w:tcPr>
            <w:tcW w:w="2075" w:type="dxa"/>
          </w:tcPr>
          <w:p w14:paraId="5AB9DEE6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12</w:t>
            </w:r>
          </w:p>
        </w:tc>
        <w:tc>
          <w:tcPr>
            <w:tcW w:w="2075" w:type="dxa"/>
          </w:tcPr>
          <w:p w14:paraId="27A9027C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--color-surface</w:t>
            </w:r>
          </w:p>
        </w:tc>
        <w:tc>
          <w:tcPr>
            <w:tcW w:w="2075" w:type="dxa"/>
          </w:tcPr>
          <w:p w14:paraId="19D11C3A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#ffffff</w:t>
            </w:r>
          </w:p>
        </w:tc>
        <w:tc>
          <w:tcPr>
            <w:tcW w:w="2075" w:type="dxa"/>
          </w:tcPr>
          <w:p w14:paraId="063493FF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卡片表面</w:t>
            </w:r>
          </w:p>
        </w:tc>
      </w:tr>
      <w:tr w:rsidR="00337C03" w14:paraId="42DD6D06" w14:textId="77777777">
        <w:trPr>
          <w:jc w:val="center"/>
        </w:trPr>
        <w:tc>
          <w:tcPr>
            <w:tcW w:w="2075" w:type="dxa"/>
          </w:tcPr>
          <w:p w14:paraId="68EC6DC4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13</w:t>
            </w:r>
          </w:p>
        </w:tc>
        <w:tc>
          <w:tcPr>
            <w:tcW w:w="2075" w:type="dxa"/>
          </w:tcPr>
          <w:p w14:paraId="513BD7A9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--color-surface-low</w:t>
            </w:r>
          </w:p>
        </w:tc>
        <w:tc>
          <w:tcPr>
            <w:tcW w:w="2075" w:type="dxa"/>
          </w:tcPr>
          <w:p w14:paraId="7FCD57F7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#fdf5f3</w:t>
            </w:r>
          </w:p>
        </w:tc>
        <w:tc>
          <w:tcPr>
            <w:tcW w:w="2075" w:type="dxa"/>
          </w:tcPr>
          <w:p w14:paraId="03B49C50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低层表面</w:t>
            </w:r>
          </w:p>
        </w:tc>
      </w:tr>
      <w:tr w:rsidR="00337C03" w14:paraId="7BED782D" w14:textId="77777777">
        <w:trPr>
          <w:jc w:val="center"/>
        </w:trPr>
        <w:tc>
          <w:tcPr>
            <w:tcW w:w="2075" w:type="dxa"/>
          </w:tcPr>
          <w:p w14:paraId="43AC4F5A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14</w:t>
            </w:r>
          </w:p>
        </w:tc>
        <w:tc>
          <w:tcPr>
            <w:tcW w:w="2075" w:type="dxa"/>
          </w:tcPr>
          <w:p w14:paraId="446D172C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--color-surface-container</w:t>
            </w:r>
          </w:p>
        </w:tc>
        <w:tc>
          <w:tcPr>
            <w:tcW w:w="2075" w:type="dxa"/>
          </w:tcPr>
          <w:p w14:paraId="281EC6E8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#f8efed</w:t>
            </w:r>
          </w:p>
        </w:tc>
        <w:tc>
          <w:tcPr>
            <w:tcW w:w="2075" w:type="dxa"/>
          </w:tcPr>
          <w:p w14:paraId="3FC1768B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容器表面</w:t>
            </w:r>
          </w:p>
        </w:tc>
      </w:tr>
      <w:tr w:rsidR="00337C03" w14:paraId="33A20AFE" w14:textId="77777777">
        <w:trPr>
          <w:jc w:val="center"/>
        </w:trPr>
        <w:tc>
          <w:tcPr>
            <w:tcW w:w="2075" w:type="dxa"/>
          </w:tcPr>
          <w:p w14:paraId="602853B3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15</w:t>
            </w:r>
          </w:p>
        </w:tc>
        <w:tc>
          <w:tcPr>
            <w:tcW w:w="2075" w:type="dxa"/>
          </w:tcPr>
          <w:p w14:paraId="061FF5E3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--color-surface-high</w:t>
            </w:r>
          </w:p>
        </w:tc>
        <w:tc>
          <w:tcPr>
            <w:tcW w:w="2075" w:type="dxa"/>
          </w:tcPr>
          <w:p w14:paraId="1328C29C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#f3eae8</w:t>
            </w:r>
          </w:p>
        </w:tc>
        <w:tc>
          <w:tcPr>
            <w:tcW w:w="2075" w:type="dxa"/>
          </w:tcPr>
          <w:p w14:paraId="1DBE968B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高层表面</w:t>
            </w:r>
          </w:p>
        </w:tc>
      </w:tr>
      <w:tr w:rsidR="00337C03" w14:paraId="61BFDB41" w14:textId="77777777">
        <w:trPr>
          <w:jc w:val="center"/>
        </w:trPr>
        <w:tc>
          <w:tcPr>
            <w:tcW w:w="2075" w:type="dxa"/>
          </w:tcPr>
          <w:p w14:paraId="6A8C8A76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16</w:t>
            </w:r>
          </w:p>
        </w:tc>
        <w:tc>
          <w:tcPr>
            <w:tcW w:w="2075" w:type="dxa"/>
          </w:tcPr>
          <w:p w14:paraId="2CA8C90E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--color-surface-highest</w:t>
            </w:r>
          </w:p>
        </w:tc>
        <w:tc>
          <w:tcPr>
            <w:tcW w:w="2075" w:type="dxa"/>
          </w:tcPr>
          <w:p w14:paraId="6235DF0C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#ece2df</w:t>
            </w:r>
          </w:p>
        </w:tc>
        <w:tc>
          <w:tcPr>
            <w:tcW w:w="2075" w:type="dxa"/>
          </w:tcPr>
          <w:p w14:paraId="47BABBB5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最高层表面</w:t>
            </w:r>
          </w:p>
        </w:tc>
      </w:tr>
      <w:tr w:rsidR="00337C03" w14:paraId="230B6461" w14:textId="77777777">
        <w:trPr>
          <w:jc w:val="center"/>
        </w:trPr>
        <w:tc>
          <w:tcPr>
            <w:tcW w:w="2075" w:type="dxa"/>
          </w:tcPr>
          <w:p w14:paraId="184B37EA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17</w:t>
            </w:r>
          </w:p>
        </w:tc>
        <w:tc>
          <w:tcPr>
            <w:tcW w:w="2075" w:type="dxa"/>
          </w:tcPr>
          <w:p w14:paraId="18ACC3AF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--color-surface-dim</w:t>
            </w:r>
          </w:p>
        </w:tc>
        <w:tc>
          <w:tcPr>
            <w:tcW w:w="2075" w:type="dxa"/>
          </w:tcPr>
          <w:p w14:paraId="36DBC27A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#e7ddda</w:t>
            </w:r>
          </w:p>
        </w:tc>
        <w:tc>
          <w:tcPr>
            <w:tcW w:w="2075" w:type="dxa"/>
          </w:tcPr>
          <w:p w14:paraId="27C09B1D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暗淡表面</w:t>
            </w:r>
          </w:p>
        </w:tc>
      </w:tr>
      <w:tr w:rsidR="00337C03" w14:paraId="1EAE1617" w14:textId="77777777">
        <w:trPr>
          <w:jc w:val="center"/>
        </w:trPr>
        <w:tc>
          <w:tcPr>
            <w:tcW w:w="2075" w:type="dxa"/>
          </w:tcPr>
          <w:p w14:paraId="0716A39A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18</w:t>
            </w:r>
          </w:p>
        </w:tc>
        <w:tc>
          <w:tcPr>
            <w:tcW w:w="2075" w:type="dxa"/>
          </w:tcPr>
          <w:p w14:paraId="0A8EED91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--color-text</w:t>
            </w:r>
          </w:p>
        </w:tc>
        <w:tc>
          <w:tcPr>
            <w:tcW w:w="2075" w:type="dxa"/>
          </w:tcPr>
          <w:p w14:paraId="283C8402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#1e1b1a</w:t>
            </w:r>
          </w:p>
        </w:tc>
        <w:tc>
          <w:tcPr>
            <w:tcW w:w="2075" w:type="dxa"/>
          </w:tcPr>
          <w:p w14:paraId="34A0FA46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主文字</w:t>
            </w:r>
          </w:p>
        </w:tc>
      </w:tr>
      <w:tr w:rsidR="00337C03" w14:paraId="5689EDE9" w14:textId="77777777">
        <w:trPr>
          <w:jc w:val="center"/>
        </w:trPr>
        <w:tc>
          <w:tcPr>
            <w:tcW w:w="2075" w:type="dxa"/>
          </w:tcPr>
          <w:p w14:paraId="17922ED9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19</w:t>
            </w:r>
          </w:p>
        </w:tc>
        <w:tc>
          <w:tcPr>
            <w:tcW w:w="2075" w:type="dxa"/>
          </w:tcPr>
          <w:p w14:paraId="5E1C010A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--color-text-secondary</w:t>
            </w:r>
          </w:p>
        </w:tc>
        <w:tc>
          <w:tcPr>
            <w:tcW w:w="2075" w:type="dxa"/>
          </w:tcPr>
          <w:p w14:paraId="7360BE09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#5b4d4a</w:t>
            </w:r>
          </w:p>
        </w:tc>
        <w:tc>
          <w:tcPr>
            <w:tcW w:w="2075" w:type="dxa"/>
          </w:tcPr>
          <w:p w14:paraId="61676491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次要文字</w:t>
            </w:r>
          </w:p>
        </w:tc>
      </w:tr>
      <w:tr w:rsidR="00337C03" w14:paraId="2C43F879" w14:textId="77777777">
        <w:trPr>
          <w:jc w:val="center"/>
        </w:trPr>
        <w:tc>
          <w:tcPr>
            <w:tcW w:w="2075" w:type="dxa"/>
          </w:tcPr>
          <w:p w14:paraId="0478D851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20</w:t>
            </w:r>
          </w:p>
        </w:tc>
        <w:tc>
          <w:tcPr>
            <w:tcW w:w="2075" w:type="dxa"/>
          </w:tcPr>
          <w:p w14:paraId="2B0F58A5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--color-text-tertiary</w:t>
            </w:r>
          </w:p>
        </w:tc>
        <w:tc>
          <w:tcPr>
            <w:tcW w:w="2075" w:type="dxa"/>
          </w:tcPr>
          <w:p w14:paraId="06C874C8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#938481</w:t>
            </w:r>
          </w:p>
        </w:tc>
        <w:tc>
          <w:tcPr>
            <w:tcW w:w="2075" w:type="dxa"/>
          </w:tcPr>
          <w:p w14:paraId="5334D108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辅助文字</w:t>
            </w:r>
          </w:p>
        </w:tc>
      </w:tr>
      <w:tr w:rsidR="00337C03" w14:paraId="33B9FD6C" w14:textId="77777777">
        <w:trPr>
          <w:jc w:val="center"/>
        </w:trPr>
        <w:tc>
          <w:tcPr>
            <w:tcW w:w="2075" w:type="dxa"/>
          </w:tcPr>
          <w:p w14:paraId="46A00842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21</w:t>
            </w:r>
          </w:p>
        </w:tc>
        <w:tc>
          <w:tcPr>
            <w:tcW w:w="2075" w:type="dxa"/>
          </w:tcPr>
          <w:p w14:paraId="04699EB4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--color-text-on-primary</w:t>
            </w:r>
          </w:p>
        </w:tc>
        <w:tc>
          <w:tcPr>
            <w:tcW w:w="2075" w:type="dxa"/>
          </w:tcPr>
          <w:p w14:paraId="62FA00E2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#ffffff</w:t>
            </w:r>
          </w:p>
        </w:tc>
        <w:tc>
          <w:tcPr>
            <w:tcW w:w="2075" w:type="dxa"/>
          </w:tcPr>
          <w:p w14:paraId="2C00BF5C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主色上文字</w:t>
            </w:r>
          </w:p>
        </w:tc>
      </w:tr>
      <w:tr w:rsidR="00337C03" w14:paraId="444ECA3B" w14:textId="77777777">
        <w:trPr>
          <w:jc w:val="center"/>
        </w:trPr>
        <w:tc>
          <w:tcPr>
            <w:tcW w:w="2075" w:type="dxa"/>
          </w:tcPr>
          <w:p w14:paraId="013BD947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22</w:t>
            </w:r>
          </w:p>
        </w:tc>
        <w:tc>
          <w:tcPr>
            <w:tcW w:w="2075" w:type="dxa"/>
          </w:tcPr>
          <w:p w14:paraId="700B1F61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--color-border</w:t>
            </w:r>
          </w:p>
        </w:tc>
        <w:tc>
          <w:tcPr>
            <w:tcW w:w="2075" w:type="dxa"/>
          </w:tcPr>
          <w:p w14:paraId="75BFBAFB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#e4d5d3</w:t>
            </w:r>
          </w:p>
        </w:tc>
        <w:tc>
          <w:tcPr>
            <w:tcW w:w="2075" w:type="dxa"/>
          </w:tcPr>
          <w:p w14:paraId="57752665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边框色</w:t>
            </w:r>
          </w:p>
        </w:tc>
      </w:tr>
      <w:tr w:rsidR="00337C03" w14:paraId="05E0495D" w14:textId="77777777">
        <w:trPr>
          <w:jc w:val="center"/>
        </w:trPr>
        <w:tc>
          <w:tcPr>
            <w:tcW w:w="2075" w:type="dxa"/>
          </w:tcPr>
          <w:p w14:paraId="1DB11599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23</w:t>
            </w:r>
          </w:p>
        </w:tc>
        <w:tc>
          <w:tcPr>
            <w:tcW w:w="2075" w:type="dxa"/>
          </w:tcPr>
          <w:p w14:paraId="2D965218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--color-outline</w:t>
            </w:r>
          </w:p>
        </w:tc>
        <w:tc>
          <w:tcPr>
            <w:tcW w:w="2075" w:type="dxa"/>
          </w:tcPr>
          <w:p w14:paraId="7AD82F71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#938481</w:t>
            </w:r>
          </w:p>
        </w:tc>
        <w:tc>
          <w:tcPr>
            <w:tcW w:w="2075" w:type="dxa"/>
          </w:tcPr>
          <w:p w14:paraId="52A10241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轮廓色</w:t>
            </w:r>
          </w:p>
        </w:tc>
      </w:tr>
      <w:tr w:rsidR="00337C03" w14:paraId="4F8C5380" w14:textId="77777777">
        <w:trPr>
          <w:jc w:val="center"/>
        </w:trPr>
        <w:tc>
          <w:tcPr>
            <w:tcW w:w="2075" w:type="dxa"/>
          </w:tcPr>
          <w:p w14:paraId="086B2EC9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24</w:t>
            </w:r>
          </w:p>
        </w:tc>
        <w:tc>
          <w:tcPr>
            <w:tcW w:w="2075" w:type="dxa"/>
          </w:tcPr>
          <w:p w14:paraId="12EE78C3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--color-income</w:t>
            </w:r>
          </w:p>
        </w:tc>
        <w:tc>
          <w:tcPr>
            <w:tcW w:w="2075" w:type="dxa"/>
          </w:tcPr>
          <w:p w14:paraId="619B9CF7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#4b6458</w:t>
            </w:r>
          </w:p>
        </w:tc>
        <w:tc>
          <w:tcPr>
            <w:tcW w:w="2075" w:type="dxa"/>
          </w:tcPr>
          <w:p w14:paraId="29E19E8D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收入色</w:t>
            </w:r>
          </w:p>
        </w:tc>
      </w:tr>
      <w:tr w:rsidR="00337C03" w14:paraId="722C42E6" w14:textId="77777777">
        <w:trPr>
          <w:jc w:val="center"/>
        </w:trPr>
        <w:tc>
          <w:tcPr>
            <w:tcW w:w="2075" w:type="dxa"/>
          </w:tcPr>
          <w:p w14:paraId="556C2BE4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25</w:t>
            </w:r>
          </w:p>
        </w:tc>
        <w:tc>
          <w:tcPr>
            <w:tcW w:w="2075" w:type="dxa"/>
          </w:tcPr>
          <w:p w14:paraId="31DCB43A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--color-income-light</w:t>
            </w:r>
          </w:p>
        </w:tc>
        <w:tc>
          <w:tcPr>
            <w:tcW w:w="2075" w:type="dxa"/>
          </w:tcPr>
          <w:p w14:paraId="7AFAEC35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#c0dbcc</w:t>
            </w:r>
          </w:p>
        </w:tc>
        <w:tc>
          <w:tcPr>
            <w:tcW w:w="2075" w:type="dxa"/>
          </w:tcPr>
          <w:p w14:paraId="0744B6FA" w14:textId="77777777" w:rsidR="00337C03" w:rsidRDefault="00000000" w:rsidP="007C2B2B">
            <w:pPr>
              <w:spacing w:line="18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收入浅色</w:t>
            </w:r>
          </w:p>
        </w:tc>
      </w:tr>
    </w:tbl>
    <w:p w14:paraId="270F6698" w14:textId="77777777" w:rsidR="00337C03" w:rsidRDefault="00337C03">
      <w:pPr>
        <w:rPr>
          <w:rFonts w:hint="eastAsia"/>
          <w:color w:val="000000" w:themeColor="text1"/>
        </w:rPr>
      </w:pPr>
    </w:p>
    <w:p w14:paraId="14DFA492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56" w:name="_Toc232265011"/>
      <w:r>
        <w:rPr>
          <w:rFonts w:ascii="宋体" w:eastAsia="宋体" w:hAnsi="宋体"/>
          <w:color w:val="000000" w:themeColor="text1"/>
          <w:sz w:val="30"/>
          <w:lang w:eastAsia="zh-CN"/>
        </w:rPr>
        <w:t>A.2 渐变Token（2个）</w:t>
      </w:r>
      <w:bookmarkEnd w:id="56"/>
    </w:p>
    <w:p w14:paraId="62B9363A" w14:textId="77777777" w:rsidR="00337C03" w:rsidRDefault="00000000" w:rsidP="007C2B2B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表A-2 渐变Token清单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284572FE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766229F5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序号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2EF08282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5BCB7B48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值</w:t>
            </w:r>
          </w:p>
        </w:tc>
      </w:tr>
      <w:tr w:rsidR="00337C03" w14:paraId="3AF8E485" w14:textId="77777777">
        <w:trPr>
          <w:jc w:val="center"/>
        </w:trPr>
        <w:tc>
          <w:tcPr>
            <w:tcW w:w="2767" w:type="dxa"/>
          </w:tcPr>
          <w:p w14:paraId="0B593B1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</w:t>
            </w:r>
          </w:p>
        </w:tc>
        <w:tc>
          <w:tcPr>
            <w:tcW w:w="2767" w:type="dxa"/>
          </w:tcPr>
          <w:p w14:paraId="793C996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--gradient-hero</w:t>
            </w:r>
          </w:p>
        </w:tc>
        <w:tc>
          <w:tcPr>
            <w:tcW w:w="2767" w:type="dxa"/>
          </w:tcPr>
          <w:p w14:paraId="24D5D92A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linear-gradient(135deg, primary 0%, accent 100%)</w:t>
            </w:r>
          </w:p>
        </w:tc>
      </w:tr>
      <w:tr w:rsidR="00337C03" w14:paraId="24E921C9" w14:textId="77777777">
        <w:trPr>
          <w:jc w:val="center"/>
        </w:trPr>
        <w:tc>
          <w:tcPr>
            <w:tcW w:w="2767" w:type="dxa"/>
          </w:tcPr>
          <w:p w14:paraId="796387FF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</w:t>
            </w:r>
          </w:p>
        </w:tc>
        <w:tc>
          <w:tcPr>
            <w:tcW w:w="2767" w:type="dxa"/>
          </w:tcPr>
          <w:p w14:paraId="7A653EFD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--gradient-hero-soft</w:t>
            </w:r>
          </w:p>
        </w:tc>
        <w:tc>
          <w:tcPr>
            <w:tcW w:w="2767" w:type="dxa"/>
          </w:tcPr>
          <w:p w14:paraId="192E6BC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linear-gradient(135deg, primaryContainer 0%, primaryLight 100%)</w:t>
            </w:r>
          </w:p>
        </w:tc>
      </w:tr>
    </w:tbl>
    <w:p w14:paraId="0E8F524D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57" w:name="_Toc232265012"/>
      <w:r>
        <w:rPr>
          <w:rFonts w:ascii="宋体" w:eastAsia="宋体" w:hAnsi="宋体"/>
          <w:color w:val="000000" w:themeColor="text1"/>
          <w:sz w:val="30"/>
          <w:lang w:eastAsia="zh-CN"/>
        </w:rPr>
        <w:t>A.3 阴影Token（6个）</w:t>
      </w:r>
      <w:bookmarkEnd w:id="57"/>
    </w:p>
    <w:p w14:paraId="2B55062D" w14:textId="77777777" w:rsidR="00337C03" w:rsidRDefault="00000000" w:rsidP="007C2B2B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表A-3 阴影Token清单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7"/>
        <w:gridCol w:w="2767"/>
      </w:tblGrid>
      <w:tr w:rsidR="00337C03" w14:paraId="35F05B50" w14:textId="77777777">
        <w:trPr>
          <w:jc w:val="center"/>
        </w:trPr>
        <w:tc>
          <w:tcPr>
            <w:tcW w:w="2767" w:type="dxa"/>
            <w:tcBorders>
              <w:bottom w:val="single" w:sz="8" w:space="0" w:color="000000"/>
            </w:tcBorders>
          </w:tcPr>
          <w:p w14:paraId="77DABAA5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序号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1D374507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767" w:type="dxa"/>
            <w:tcBorders>
              <w:bottom w:val="single" w:sz="8" w:space="0" w:color="000000"/>
            </w:tcBorders>
          </w:tcPr>
          <w:p w14:paraId="6C5FE566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值模板</w:t>
            </w:r>
          </w:p>
        </w:tc>
      </w:tr>
      <w:tr w:rsidR="00337C03" w14:paraId="5935D997" w14:textId="77777777">
        <w:trPr>
          <w:jc w:val="center"/>
        </w:trPr>
        <w:tc>
          <w:tcPr>
            <w:tcW w:w="2767" w:type="dxa"/>
          </w:tcPr>
          <w:p w14:paraId="60EBDD3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</w:t>
            </w:r>
          </w:p>
        </w:tc>
        <w:tc>
          <w:tcPr>
            <w:tcW w:w="2767" w:type="dxa"/>
          </w:tcPr>
          <w:p w14:paraId="53922F9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--shadow-light</w:t>
            </w:r>
          </w:p>
        </w:tc>
        <w:tc>
          <w:tcPr>
            <w:tcW w:w="2767" w:type="dxa"/>
          </w:tcPr>
          <w:p w14:paraId="2A389EE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rgba(255,255,255,1) / 浅色主题; rgba(255,255,255,0.08) / 深色</w:t>
            </w:r>
          </w:p>
        </w:tc>
      </w:tr>
      <w:tr w:rsidR="00337C03" w14:paraId="08A20E48" w14:textId="77777777">
        <w:trPr>
          <w:jc w:val="center"/>
        </w:trPr>
        <w:tc>
          <w:tcPr>
            <w:tcW w:w="2767" w:type="dxa"/>
          </w:tcPr>
          <w:p w14:paraId="01E95A7D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</w:t>
            </w:r>
          </w:p>
        </w:tc>
        <w:tc>
          <w:tcPr>
            <w:tcW w:w="2767" w:type="dxa"/>
          </w:tcPr>
          <w:p w14:paraId="70411EB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--shadow-dark</w:t>
            </w:r>
          </w:p>
        </w:tc>
        <w:tc>
          <w:tcPr>
            <w:tcW w:w="2767" w:type="dxa"/>
          </w:tcPr>
          <w:p w14:paraId="0D4419E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rgba(primary,0.15) / 浅色主题; rgba(0,0,0,0.6) / 深色</w:t>
            </w:r>
          </w:p>
        </w:tc>
      </w:tr>
      <w:tr w:rsidR="00337C03" w14:paraId="085F3038" w14:textId="77777777">
        <w:trPr>
          <w:jc w:val="center"/>
        </w:trPr>
        <w:tc>
          <w:tcPr>
            <w:tcW w:w="2767" w:type="dxa"/>
          </w:tcPr>
          <w:p w14:paraId="4C0A9A73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</w:t>
            </w:r>
          </w:p>
        </w:tc>
        <w:tc>
          <w:tcPr>
            <w:tcW w:w="2767" w:type="dxa"/>
          </w:tcPr>
          <w:p w14:paraId="4DD413C1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--shadow-soft</w:t>
            </w:r>
          </w:p>
        </w:tc>
        <w:tc>
          <w:tcPr>
            <w:tcW w:w="2767" w:type="dxa"/>
          </w:tcPr>
          <w:p w14:paraId="5C06B51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-8rpx -8rpx 24rpx light, 8rpx 8rpx 24rpx dark</w:t>
            </w:r>
          </w:p>
        </w:tc>
      </w:tr>
      <w:tr w:rsidR="00337C03" w14:paraId="4BEFBFB2" w14:textId="77777777">
        <w:trPr>
          <w:jc w:val="center"/>
        </w:trPr>
        <w:tc>
          <w:tcPr>
            <w:tcW w:w="2767" w:type="dxa"/>
          </w:tcPr>
          <w:p w14:paraId="46C99289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</w:t>
            </w:r>
          </w:p>
        </w:tc>
        <w:tc>
          <w:tcPr>
            <w:tcW w:w="2767" w:type="dxa"/>
          </w:tcPr>
          <w:p w14:paraId="3E07627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--shadow-card</w:t>
            </w:r>
          </w:p>
        </w:tc>
        <w:tc>
          <w:tcPr>
            <w:tcW w:w="2767" w:type="dxa"/>
          </w:tcPr>
          <w:p w14:paraId="3C59611F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-12rpx -12rpx 32rpx light, 12rpx 12rpx 32rpx dark</w:t>
            </w:r>
          </w:p>
        </w:tc>
      </w:tr>
      <w:tr w:rsidR="00337C03" w14:paraId="5223B7A3" w14:textId="77777777">
        <w:trPr>
          <w:jc w:val="center"/>
        </w:trPr>
        <w:tc>
          <w:tcPr>
            <w:tcW w:w="2767" w:type="dxa"/>
          </w:tcPr>
          <w:p w14:paraId="4799FCE9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5</w:t>
            </w:r>
          </w:p>
        </w:tc>
        <w:tc>
          <w:tcPr>
            <w:tcW w:w="2767" w:type="dxa"/>
          </w:tcPr>
          <w:p w14:paraId="79884A09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--shadow-elevated</w:t>
            </w:r>
          </w:p>
        </w:tc>
        <w:tc>
          <w:tcPr>
            <w:tcW w:w="2767" w:type="dxa"/>
          </w:tcPr>
          <w:p w14:paraId="7C8D41D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-16rpx -16rpx 48rpx light, 16rpx 16rpx 48rpx dark</w:t>
            </w:r>
          </w:p>
        </w:tc>
      </w:tr>
      <w:tr w:rsidR="00337C03" w14:paraId="16476747" w14:textId="77777777">
        <w:trPr>
          <w:jc w:val="center"/>
        </w:trPr>
        <w:tc>
          <w:tcPr>
            <w:tcW w:w="2767" w:type="dxa"/>
          </w:tcPr>
          <w:p w14:paraId="3F48BCA9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</w:t>
            </w:r>
          </w:p>
        </w:tc>
        <w:tc>
          <w:tcPr>
            <w:tcW w:w="2767" w:type="dxa"/>
          </w:tcPr>
          <w:p w14:paraId="647A6E11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--shadow-hero</w:t>
            </w:r>
          </w:p>
        </w:tc>
        <w:tc>
          <w:tcPr>
            <w:tcW w:w="2767" w:type="dxa"/>
          </w:tcPr>
          <w:p w14:paraId="47DD77BD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0 16rpx 40rpx dark</w:t>
            </w:r>
          </w:p>
        </w:tc>
      </w:tr>
    </w:tbl>
    <w:p w14:paraId="78FB12B3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58" w:name="_Toc232265013"/>
      <w:r>
        <w:rPr>
          <w:rFonts w:ascii="宋体" w:eastAsia="宋体" w:hAnsi="宋体"/>
          <w:color w:val="000000" w:themeColor="text1"/>
          <w:sz w:val="30"/>
        </w:rPr>
        <w:t>A.4 字体Token（18个）</w:t>
      </w:r>
      <w:bookmarkEnd w:id="58"/>
    </w:p>
    <w:p w14:paraId="5309507E" w14:textId="77777777" w:rsidR="00337C03" w:rsidRDefault="00000000" w:rsidP="007C2B2B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表A-4 字体Token清单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3"/>
        <w:gridCol w:w="2043"/>
        <w:gridCol w:w="2211"/>
        <w:gridCol w:w="2023"/>
      </w:tblGrid>
      <w:tr w:rsidR="00337C03" w14:paraId="6953E1C5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2761C82B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序号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6D48DDA7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F6C4D2D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8D9746B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类别</w:t>
            </w:r>
          </w:p>
        </w:tc>
      </w:tr>
      <w:tr w:rsidR="00337C03" w14:paraId="6DD8FA9E" w14:textId="77777777">
        <w:trPr>
          <w:jc w:val="center"/>
        </w:trPr>
        <w:tc>
          <w:tcPr>
            <w:tcW w:w="2075" w:type="dxa"/>
          </w:tcPr>
          <w:p w14:paraId="5209258C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</w:t>
            </w:r>
          </w:p>
        </w:tc>
        <w:tc>
          <w:tcPr>
            <w:tcW w:w="2075" w:type="dxa"/>
          </w:tcPr>
          <w:p w14:paraId="43F243AD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--font-numeric</w:t>
            </w:r>
          </w:p>
        </w:tc>
        <w:tc>
          <w:tcPr>
            <w:tcW w:w="2075" w:type="dxa"/>
          </w:tcPr>
          <w:p w14:paraId="401B1931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 xml:space="preserve">DIN Alternate, Helvetica Neue, </w:t>
            </w:r>
            <w:r>
              <w:rPr>
                <w:color w:val="000000" w:themeColor="text1"/>
                <w:sz w:val="21"/>
              </w:rPr>
              <w:lastRenderedPageBreak/>
              <w:t>PingFang SC, sans-serif</w:t>
            </w:r>
          </w:p>
        </w:tc>
        <w:tc>
          <w:tcPr>
            <w:tcW w:w="2075" w:type="dxa"/>
          </w:tcPr>
          <w:p w14:paraId="6AA2425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字体族</w:t>
            </w:r>
          </w:p>
        </w:tc>
      </w:tr>
      <w:tr w:rsidR="00337C03" w14:paraId="6AA66574" w14:textId="77777777">
        <w:trPr>
          <w:jc w:val="center"/>
        </w:trPr>
        <w:tc>
          <w:tcPr>
            <w:tcW w:w="2075" w:type="dxa"/>
          </w:tcPr>
          <w:p w14:paraId="381383DF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</w:t>
            </w:r>
          </w:p>
        </w:tc>
        <w:tc>
          <w:tcPr>
            <w:tcW w:w="2075" w:type="dxa"/>
          </w:tcPr>
          <w:p w14:paraId="5FB6E13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--font-body</w:t>
            </w:r>
          </w:p>
        </w:tc>
        <w:tc>
          <w:tcPr>
            <w:tcW w:w="2075" w:type="dxa"/>
          </w:tcPr>
          <w:p w14:paraId="05EC028F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-apple-system, BlinkMacSystemFont, PingFang SC, sans-serif</w:t>
            </w:r>
          </w:p>
        </w:tc>
        <w:tc>
          <w:tcPr>
            <w:tcW w:w="2075" w:type="dxa"/>
          </w:tcPr>
          <w:p w14:paraId="4A2AE52A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字体族</w:t>
            </w:r>
          </w:p>
        </w:tc>
      </w:tr>
      <w:tr w:rsidR="00337C03" w14:paraId="187599F9" w14:textId="77777777">
        <w:trPr>
          <w:jc w:val="center"/>
        </w:trPr>
        <w:tc>
          <w:tcPr>
            <w:tcW w:w="2075" w:type="dxa"/>
          </w:tcPr>
          <w:p w14:paraId="0C8F143F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</w:t>
            </w:r>
          </w:p>
        </w:tc>
        <w:tc>
          <w:tcPr>
            <w:tcW w:w="2075" w:type="dxa"/>
          </w:tcPr>
          <w:p w14:paraId="6808671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--font-size-display</w:t>
            </w:r>
          </w:p>
        </w:tc>
        <w:tc>
          <w:tcPr>
            <w:tcW w:w="2075" w:type="dxa"/>
          </w:tcPr>
          <w:p w14:paraId="2567ABA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96rpx</w:t>
            </w:r>
          </w:p>
        </w:tc>
        <w:tc>
          <w:tcPr>
            <w:tcW w:w="2075" w:type="dxa"/>
          </w:tcPr>
          <w:p w14:paraId="15311EC1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字号</w:t>
            </w:r>
          </w:p>
        </w:tc>
      </w:tr>
      <w:tr w:rsidR="00337C03" w14:paraId="4ED3063D" w14:textId="77777777">
        <w:trPr>
          <w:jc w:val="center"/>
        </w:trPr>
        <w:tc>
          <w:tcPr>
            <w:tcW w:w="2075" w:type="dxa"/>
          </w:tcPr>
          <w:p w14:paraId="72A0A059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</w:t>
            </w:r>
          </w:p>
        </w:tc>
        <w:tc>
          <w:tcPr>
            <w:tcW w:w="2075" w:type="dxa"/>
          </w:tcPr>
          <w:p w14:paraId="17346DB2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--font-size-h1</w:t>
            </w:r>
          </w:p>
        </w:tc>
        <w:tc>
          <w:tcPr>
            <w:tcW w:w="2075" w:type="dxa"/>
          </w:tcPr>
          <w:p w14:paraId="516106C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52rpx</w:t>
            </w:r>
          </w:p>
        </w:tc>
        <w:tc>
          <w:tcPr>
            <w:tcW w:w="2075" w:type="dxa"/>
          </w:tcPr>
          <w:p w14:paraId="124DD43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字号</w:t>
            </w:r>
          </w:p>
        </w:tc>
      </w:tr>
      <w:tr w:rsidR="00337C03" w14:paraId="26EBA95E" w14:textId="77777777">
        <w:trPr>
          <w:jc w:val="center"/>
        </w:trPr>
        <w:tc>
          <w:tcPr>
            <w:tcW w:w="2075" w:type="dxa"/>
          </w:tcPr>
          <w:p w14:paraId="10A33E3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5</w:t>
            </w:r>
          </w:p>
        </w:tc>
        <w:tc>
          <w:tcPr>
            <w:tcW w:w="2075" w:type="dxa"/>
          </w:tcPr>
          <w:p w14:paraId="61964E3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--font-size-h2</w:t>
            </w:r>
          </w:p>
        </w:tc>
        <w:tc>
          <w:tcPr>
            <w:tcW w:w="2075" w:type="dxa"/>
          </w:tcPr>
          <w:p w14:paraId="5E449C4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44rpx</w:t>
            </w:r>
          </w:p>
        </w:tc>
        <w:tc>
          <w:tcPr>
            <w:tcW w:w="2075" w:type="dxa"/>
          </w:tcPr>
          <w:p w14:paraId="092D38E0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字号</w:t>
            </w:r>
          </w:p>
        </w:tc>
      </w:tr>
      <w:tr w:rsidR="00337C03" w14:paraId="1D8DE834" w14:textId="77777777">
        <w:trPr>
          <w:jc w:val="center"/>
        </w:trPr>
        <w:tc>
          <w:tcPr>
            <w:tcW w:w="2075" w:type="dxa"/>
          </w:tcPr>
          <w:p w14:paraId="39CD334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</w:t>
            </w:r>
          </w:p>
        </w:tc>
        <w:tc>
          <w:tcPr>
            <w:tcW w:w="2075" w:type="dxa"/>
          </w:tcPr>
          <w:p w14:paraId="1034B9C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--font-size-h3</w:t>
            </w:r>
          </w:p>
        </w:tc>
        <w:tc>
          <w:tcPr>
            <w:tcW w:w="2075" w:type="dxa"/>
          </w:tcPr>
          <w:p w14:paraId="51C7EDB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36rpx</w:t>
            </w:r>
          </w:p>
        </w:tc>
        <w:tc>
          <w:tcPr>
            <w:tcW w:w="2075" w:type="dxa"/>
          </w:tcPr>
          <w:p w14:paraId="7DF7914B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字号</w:t>
            </w:r>
          </w:p>
        </w:tc>
      </w:tr>
      <w:tr w:rsidR="00337C03" w14:paraId="09B975CC" w14:textId="77777777">
        <w:trPr>
          <w:jc w:val="center"/>
        </w:trPr>
        <w:tc>
          <w:tcPr>
            <w:tcW w:w="2075" w:type="dxa"/>
          </w:tcPr>
          <w:p w14:paraId="6811D36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7</w:t>
            </w:r>
          </w:p>
        </w:tc>
        <w:tc>
          <w:tcPr>
            <w:tcW w:w="2075" w:type="dxa"/>
          </w:tcPr>
          <w:p w14:paraId="0EE7FF52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--font-size-body</w:t>
            </w:r>
          </w:p>
        </w:tc>
        <w:tc>
          <w:tcPr>
            <w:tcW w:w="2075" w:type="dxa"/>
          </w:tcPr>
          <w:p w14:paraId="753AABA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28rpx</w:t>
            </w:r>
          </w:p>
        </w:tc>
        <w:tc>
          <w:tcPr>
            <w:tcW w:w="2075" w:type="dxa"/>
          </w:tcPr>
          <w:p w14:paraId="66D80EB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字号</w:t>
            </w:r>
          </w:p>
        </w:tc>
      </w:tr>
      <w:tr w:rsidR="00337C03" w14:paraId="374F811C" w14:textId="77777777">
        <w:trPr>
          <w:jc w:val="center"/>
        </w:trPr>
        <w:tc>
          <w:tcPr>
            <w:tcW w:w="2075" w:type="dxa"/>
          </w:tcPr>
          <w:p w14:paraId="2AE8DB7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8</w:t>
            </w:r>
          </w:p>
        </w:tc>
        <w:tc>
          <w:tcPr>
            <w:tcW w:w="2075" w:type="dxa"/>
          </w:tcPr>
          <w:p w14:paraId="4239361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--font-size-regular</w:t>
            </w:r>
          </w:p>
        </w:tc>
        <w:tc>
          <w:tcPr>
            <w:tcW w:w="2075" w:type="dxa"/>
          </w:tcPr>
          <w:p w14:paraId="27DC9E2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26rpx</w:t>
            </w:r>
          </w:p>
        </w:tc>
        <w:tc>
          <w:tcPr>
            <w:tcW w:w="2075" w:type="dxa"/>
          </w:tcPr>
          <w:p w14:paraId="55ABB51A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字号</w:t>
            </w:r>
          </w:p>
        </w:tc>
      </w:tr>
      <w:tr w:rsidR="00337C03" w14:paraId="4D395D05" w14:textId="77777777">
        <w:trPr>
          <w:jc w:val="center"/>
        </w:trPr>
        <w:tc>
          <w:tcPr>
            <w:tcW w:w="2075" w:type="dxa"/>
          </w:tcPr>
          <w:p w14:paraId="0018E0C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9</w:t>
            </w:r>
          </w:p>
        </w:tc>
        <w:tc>
          <w:tcPr>
            <w:tcW w:w="2075" w:type="dxa"/>
          </w:tcPr>
          <w:p w14:paraId="5573B7FD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--font-size-small</w:t>
            </w:r>
          </w:p>
        </w:tc>
        <w:tc>
          <w:tcPr>
            <w:tcW w:w="2075" w:type="dxa"/>
          </w:tcPr>
          <w:p w14:paraId="53663742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22rpx</w:t>
            </w:r>
          </w:p>
        </w:tc>
        <w:tc>
          <w:tcPr>
            <w:tcW w:w="2075" w:type="dxa"/>
          </w:tcPr>
          <w:p w14:paraId="1362B7FF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字号</w:t>
            </w:r>
          </w:p>
        </w:tc>
      </w:tr>
      <w:tr w:rsidR="00337C03" w14:paraId="0D51A309" w14:textId="77777777">
        <w:trPr>
          <w:jc w:val="center"/>
        </w:trPr>
        <w:tc>
          <w:tcPr>
            <w:tcW w:w="2075" w:type="dxa"/>
          </w:tcPr>
          <w:p w14:paraId="2CB2692D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10</w:t>
            </w:r>
          </w:p>
        </w:tc>
        <w:tc>
          <w:tcPr>
            <w:tcW w:w="2075" w:type="dxa"/>
          </w:tcPr>
          <w:p w14:paraId="5379AD73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--font-size-tiny</w:t>
            </w:r>
          </w:p>
        </w:tc>
        <w:tc>
          <w:tcPr>
            <w:tcW w:w="2075" w:type="dxa"/>
          </w:tcPr>
          <w:p w14:paraId="7E000744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20rpx</w:t>
            </w:r>
          </w:p>
        </w:tc>
        <w:tc>
          <w:tcPr>
            <w:tcW w:w="2075" w:type="dxa"/>
          </w:tcPr>
          <w:p w14:paraId="6223AA8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字号</w:t>
            </w:r>
          </w:p>
        </w:tc>
      </w:tr>
      <w:tr w:rsidR="00337C03" w14:paraId="071D00FA" w14:textId="77777777">
        <w:trPr>
          <w:jc w:val="center"/>
        </w:trPr>
        <w:tc>
          <w:tcPr>
            <w:tcW w:w="2075" w:type="dxa"/>
          </w:tcPr>
          <w:p w14:paraId="0FE8474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11</w:t>
            </w:r>
          </w:p>
        </w:tc>
        <w:tc>
          <w:tcPr>
            <w:tcW w:w="2075" w:type="dxa"/>
          </w:tcPr>
          <w:p w14:paraId="5D02E1FB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--font-weight-black</w:t>
            </w:r>
          </w:p>
        </w:tc>
        <w:tc>
          <w:tcPr>
            <w:tcW w:w="2075" w:type="dxa"/>
          </w:tcPr>
          <w:p w14:paraId="52A431B3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800</w:t>
            </w:r>
          </w:p>
        </w:tc>
        <w:tc>
          <w:tcPr>
            <w:tcW w:w="2075" w:type="dxa"/>
          </w:tcPr>
          <w:p w14:paraId="00137FDD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字重</w:t>
            </w:r>
          </w:p>
        </w:tc>
      </w:tr>
      <w:tr w:rsidR="00337C03" w14:paraId="7B5C2385" w14:textId="77777777">
        <w:trPr>
          <w:jc w:val="center"/>
        </w:trPr>
        <w:tc>
          <w:tcPr>
            <w:tcW w:w="2075" w:type="dxa"/>
          </w:tcPr>
          <w:p w14:paraId="7EBB396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12</w:t>
            </w:r>
          </w:p>
        </w:tc>
        <w:tc>
          <w:tcPr>
            <w:tcW w:w="2075" w:type="dxa"/>
          </w:tcPr>
          <w:p w14:paraId="6F972ACF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--font-weight-bold</w:t>
            </w:r>
          </w:p>
        </w:tc>
        <w:tc>
          <w:tcPr>
            <w:tcW w:w="2075" w:type="dxa"/>
          </w:tcPr>
          <w:p w14:paraId="15524CF3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700</w:t>
            </w:r>
          </w:p>
        </w:tc>
        <w:tc>
          <w:tcPr>
            <w:tcW w:w="2075" w:type="dxa"/>
          </w:tcPr>
          <w:p w14:paraId="115EC299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字重</w:t>
            </w:r>
          </w:p>
        </w:tc>
      </w:tr>
      <w:tr w:rsidR="00337C03" w14:paraId="6121DE85" w14:textId="77777777">
        <w:trPr>
          <w:jc w:val="center"/>
        </w:trPr>
        <w:tc>
          <w:tcPr>
            <w:tcW w:w="2075" w:type="dxa"/>
          </w:tcPr>
          <w:p w14:paraId="18CBB183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13</w:t>
            </w:r>
          </w:p>
        </w:tc>
        <w:tc>
          <w:tcPr>
            <w:tcW w:w="2075" w:type="dxa"/>
          </w:tcPr>
          <w:p w14:paraId="59659C5F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--font-weight-semibold</w:t>
            </w:r>
          </w:p>
        </w:tc>
        <w:tc>
          <w:tcPr>
            <w:tcW w:w="2075" w:type="dxa"/>
          </w:tcPr>
          <w:p w14:paraId="2A2CC1A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600</w:t>
            </w:r>
          </w:p>
        </w:tc>
        <w:tc>
          <w:tcPr>
            <w:tcW w:w="2075" w:type="dxa"/>
          </w:tcPr>
          <w:p w14:paraId="120EE989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字重</w:t>
            </w:r>
          </w:p>
        </w:tc>
      </w:tr>
      <w:tr w:rsidR="00337C03" w14:paraId="6F95A442" w14:textId="77777777">
        <w:trPr>
          <w:jc w:val="center"/>
        </w:trPr>
        <w:tc>
          <w:tcPr>
            <w:tcW w:w="2075" w:type="dxa"/>
          </w:tcPr>
          <w:p w14:paraId="6B62858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14</w:t>
            </w:r>
          </w:p>
        </w:tc>
        <w:tc>
          <w:tcPr>
            <w:tcW w:w="2075" w:type="dxa"/>
          </w:tcPr>
          <w:p w14:paraId="3DA99DDB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--font-weight-medium</w:t>
            </w:r>
          </w:p>
        </w:tc>
        <w:tc>
          <w:tcPr>
            <w:tcW w:w="2075" w:type="dxa"/>
          </w:tcPr>
          <w:p w14:paraId="2F19A051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500</w:t>
            </w:r>
          </w:p>
        </w:tc>
        <w:tc>
          <w:tcPr>
            <w:tcW w:w="2075" w:type="dxa"/>
          </w:tcPr>
          <w:p w14:paraId="05282164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字重</w:t>
            </w:r>
          </w:p>
        </w:tc>
      </w:tr>
      <w:tr w:rsidR="00337C03" w14:paraId="1A4E6C62" w14:textId="77777777">
        <w:trPr>
          <w:jc w:val="center"/>
        </w:trPr>
        <w:tc>
          <w:tcPr>
            <w:tcW w:w="2075" w:type="dxa"/>
          </w:tcPr>
          <w:p w14:paraId="5ACB7B40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15</w:t>
            </w:r>
          </w:p>
        </w:tc>
        <w:tc>
          <w:tcPr>
            <w:tcW w:w="2075" w:type="dxa"/>
          </w:tcPr>
          <w:p w14:paraId="4B442914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--font-weight-regular</w:t>
            </w:r>
          </w:p>
        </w:tc>
        <w:tc>
          <w:tcPr>
            <w:tcW w:w="2075" w:type="dxa"/>
          </w:tcPr>
          <w:p w14:paraId="10E8D483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400</w:t>
            </w:r>
          </w:p>
        </w:tc>
        <w:tc>
          <w:tcPr>
            <w:tcW w:w="2075" w:type="dxa"/>
          </w:tcPr>
          <w:p w14:paraId="4F2D5CD0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字重</w:t>
            </w:r>
          </w:p>
        </w:tc>
      </w:tr>
      <w:tr w:rsidR="00337C03" w14:paraId="1B8112A2" w14:textId="77777777">
        <w:trPr>
          <w:jc w:val="center"/>
        </w:trPr>
        <w:tc>
          <w:tcPr>
            <w:tcW w:w="2075" w:type="dxa"/>
          </w:tcPr>
          <w:p w14:paraId="4DA0B6C1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16</w:t>
            </w:r>
          </w:p>
        </w:tc>
        <w:tc>
          <w:tcPr>
            <w:tcW w:w="2075" w:type="dxa"/>
          </w:tcPr>
          <w:p w14:paraId="298FEB12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--line-height-tight</w:t>
            </w:r>
          </w:p>
        </w:tc>
        <w:tc>
          <w:tcPr>
            <w:tcW w:w="2075" w:type="dxa"/>
          </w:tcPr>
          <w:p w14:paraId="1139ED0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1.1</w:t>
            </w:r>
          </w:p>
        </w:tc>
        <w:tc>
          <w:tcPr>
            <w:tcW w:w="2075" w:type="dxa"/>
          </w:tcPr>
          <w:p w14:paraId="7646F710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行高</w:t>
            </w:r>
          </w:p>
        </w:tc>
      </w:tr>
      <w:tr w:rsidR="00337C03" w14:paraId="56CD1F0A" w14:textId="77777777">
        <w:trPr>
          <w:jc w:val="center"/>
        </w:trPr>
        <w:tc>
          <w:tcPr>
            <w:tcW w:w="2075" w:type="dxa"/>
          </w:tcPr>
          <w:p w14:paraId="41B4810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17</w:t>
            </w:r>
          </w:p>
        </w:tc>
        <w:tc>
          <w:tcPr>
            <w:tcW w:w="2075" w:type="dxa"/>
          </w:tcPr>
          <w:p w14:paraId="44C6E1E1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--line-height-normal</w:t>
            </w:r>
          </w:p>
        </w:tc>
        <w:tc>
          <w:tcPr>
            <w:tcW w:w="2075" w:type="dxa"/>
          </w:tcPr>
          <w:p w14:paraId="1CD443A4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1.4</w:t>
            </w:r>
          </w:p>
        </w:tc>
        <w:tc>
          <w:tcPr>
            <w:tcW w:w="2075" w:type="dxa"/>
          </w:tcPr>
          <w:p w14:paraId="1633A852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行高</w:t>
            </w:r>
          </w:p>
        </w:tc>
      </w:tr>
      <w:tr w:rsidR="00337C03" w14:paraId="6AA9ACC5" w14:textId="77777777">
        <w:trPr>
          <w:jc w:val="center"/>
        </w:trPr>
        <w:tc>
          <w:tcPr>
            <w:tcW w:w="2075" w:type="dxa"/>
          </w:tcPr>
          <w:p w14:paraId="162CA6E4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18</w:t>
            </w:r>
          </w:p>
        </w:tc>
        <w:tc>
          <w:tcPr>
            <w:tcW w:w="2075" w:type="dxa"/>
          </w:tcPr>
          <w:p w14:paraId="4A0B2DA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--line-height-relaxed</w:t>
            </w:r>
          </w:p>
        </w:tc>
        <w:tc>
          <w:tcPr>
            <w:tcW w:w="2075" w:type="dxa"/>
          </w:tcPr>
          <w:p w14:paraId="29E33BA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1.6</w:t>
            </w:r>
          </w:p>
        </w:tc>
        <w:tc>
          <w:tcPr>
            <w:tcW w:w="2075" w:type="dxa"/>
          </w:tcPr>
          <w:p w14:paraId="0D755E2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行高</w:t>
            </w:r>
          </w:p>
        </w:tc>
      </w:tr>
    </w:tbl>
    <w:p w14:paraId="2071F589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  <w:lang w:eastAsia="zh-CN"/>
        </w:rPr>
      </w:pPr>
      <w:bookmarkStart w:id="59" w:name="_Toc232265014"/>
      <w:r>
        <w:rPr>
          <w:rFonts w:ascii="宋体" w:eastAsia="宋体" w:hAnsi="宋体"/>
          <w:color w:val="000000" w:themeColor="text1"/>
          <w:sz w:val="30"/>
          <w:lang w:eastAsia="zh-CN"/>
        </w:rPr>
        <w:t>A.5 圆角与间距Token（11个）</w:t>
      </w:r>
      <w:bookmarkEnd w:id="59"/>
    </w:p>
    <w:p w14:paraId="4EE53EA4" w14:textId="77777777" w:rsidR="00337C03" w:rsidRDefault="00000000" w:rsidP="007C2B2B">
      <w:pPr>
        <w:spacing w:before="120" w:line="240" w:lineRule="auto"/>
        <w:jc w:val="center"/>
        <w:rPr>
          <w:rFonts w:hint="eastAsia"/>
          <w:color w:val="000000" w:themeColor="text1"/>
          <w:lang w:eastAsia="zh-CN"/>
        </w:rPr>
      </w:pPr>
      <w:r>
        <w:rPr>
          <w:b/>
          <w:color w:val="000000" w:themeColor="text1"/>
          <w:sz w:val="21"/>
          <w:lang w:eastAsia="zh-CN"/>
        </w:rPr>
        <w:t>表A-5 圆角与间距Token清单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337C03" w14:paraId="3E6D5C69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4BA10A6B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序号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C1999D6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变量名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7D2FA751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值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832C2F1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类别</w:t>
            </w:r>
          </w:p>
        </w:tc>
      </w:tr>
      <w:tr w:rsidR="00337C03" w14:paraId="4E1230C7" w14:textId="77777777">
        <w:trPr>
          <w:jc w:val="center"/>
        </w:trPr>
        <w:tc>
          <w:tcPr>
            <w:tcW w:w="2075" w:type="dxa"/>
          </w:tcPr>
          <w:p w14:paraId="047EFF3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</w:t>
            </w:r>
          </w:p>
        </w:tc>
        <w:tc>
          <w:tcPr>
            <w:tcW w:w="2075" w:type="dxa"/>
          </w:tcPr>
          <w:p w14:paraId="17119702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--radius-sm</w:t>
            </w:r>
          </w:p>
        </w:tc>
        <w:tc>
          <w:tcPr>
            <w:tcW w:w="2075" w:type="dxa"/>
          </w:tcPr>
          <w:p w14:paraId="18DAD9C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8rpx</w:t>
            </w:r>
          </w:p>
        </w:tc>
        <w:tc>
          <w:tcPr>
            <w:tcW w:w="2075" w:type="dxa"/>
          </w:tcPr>
          <w:p w14:paraId="1EE18E0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圆角</w:t>
            </w:r>
          </w:p>
        </w:tc>
      </w:tr>
      <w:tr w:rsidR="00337C03" w14:paraId="495F5F22" w14:textId="77777777">
        <w:trPr>
          <w:jc w:val="center"/>
        </w:trPr>
        <w:tc>
          <w:tcPr>
            <w:tcW w:w="2075" w:type="dxa"/>
          </w:tcPr>
          <w:p w14:paraId="2AE62FC4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</w:t>
            </w:r>
          </w:p>
        </w:tc>
        <w:tc>
          <w:tcPr>
            <w:tcW w:w="2075" w:type="dxa"/>
          </w:tcPr>
          <w:p w14:paraId="5BC33423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--radius-md</w:t>
            </w:r>
          </w:p>
        </w:tc>
        <w:tc>
          <w:tcPr>
            <w:tcW w:w="2075" w:type="dxa"/>
          </w:tcPr>
          <w:p w14:paraId="6AB41CEC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16rpx</w:t>
            </w:r>
          </w:p>
        </w:tc>
        <w:tc>
          <w:tcPr>
            <w:tcW w:w="2075" w:type="dxa"/>
          </w:tcPr>
          <w:p w14:paraId="1AC66D64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圆角</w:t>
            </w:r>
          </w:p>
        </w:tc>
      </w:tr>
      <w:tr w:rsidR="00337C03" w14:paraId="435DFD5D" w14:textId="77777777">
        <w:trPr>
          <w:jc w:val="center"/>
        </w:trPr>
        <w:tc>
          <w:tcPr>
            <w:tcW w:w="2075" w:type="dxa"/>
          </w:tcPr>
          <w:p w14:paraId="6AD171F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</w:t>
            </w:r>
          </w:p>
        </w:tc>
        <w:tc>
          <w:tcPr>
            <w:tcW w:w="2075" w:type="dxa"/>
          </w:tcPr>
          <w:p w14:paraId="000E100A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--radius-lg</w:t>
            </w:r>
          </w:p>
        </w:tc>
        <w:tc>
          <w:tcPr>
            <w:tcW w:w="2075" w:type="dxa"/>
          </w:tcPr>
          <w:p w14:paraId="3689F420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24rpx</w:t>
            </w:r>
          </w:p>
        </w:tc>
        <w:tc>
          <w:tcPr>
            <w:tcW w:w="2075" w:type="dxa"/>
          </w:tcPr>
          <w:p w14:paraId="656734B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圆角</w:t>
            </w:r>
          </w:p>
        </w:tc>
      </w:tr>
      <w:tr w:rsidR="00337C03" w14:paraId="48AC8B0E" w14:textId="77777777">
        <w:trPr>
          <w:jc w:val="center"/>
        </w:trPr>
        <w:tc>
          <w:tcPr>
            <w:tcW w:w="2075" w:type="dxa"/>
          </w:tcPr>
          <w:p w14:paraId="07CDAB0F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lastRenderedPageBreak/>
              <w:t>4</w:t>
            </w:r>
          </w:p>
        </w:tc>
        <w:tc>
          <w:tcPr>
            <w:tcW w:w="2075" w:type="dxa"/>
          </w:tcPr>
          <w:p w14:paraId="782822DB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--radius-xl</w:t>
            </w:r>
          </w:p>
        </w:tc>
        <w:tc>
          <w:tcPr>
            <w:tcW w:w="2075" w:type="dxa"/>
          </w:tcPr>
          <w:p w14:paraId="36CE258B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32rpx</w:t>
            </w:r>
          </w:p>
        </w:tc>
        <w:tc>
          <w:tcPr>
            <w:tcW w:w="2075" w:type="dxa"/>
          </w:tcPr>
          <w:p w14:paraId="1D831440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圆角</w:t>
            </w:r>
          </w:p>
        </w:tc>
      </w:tr>
      <w:tr w:rsidR="00337C03" w14:paraId="3EC5E0C9" w14:textId="77777777">
        <w:trPr>
          <w:jc w:val="center"/>
        </w:trPr>
        <w:tc>
          <w:tcPr>
            <w:tcW w:w="2075" w:type="dxa"/>
          </w:tcPr>
          <w:p w14:paraId="1E5F6D9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5</w:t>
            </w:r>
          </w:p>
        </w:tc>
        <w:tc>
          <w:tcPr>
            <w:tcW w:w="2075" w:type="dxa"/>
          </w:tcPr>
          <w:p w14:paraId="4DFBAA4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--radius-2xl</w:t>
            </w:r>
          </w:p>
        </w:tc>
        <w:tc>
          <w:tcPr>
            <w:tcW w:w="2075" w:type="dxa"/>
          </w:tcPr>
          <w:p w14:paraId="4ABFFB4C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40rpx</w:t>
            </w:r>
          </w:p>
        </w:tc>
        <w:tc>
          <w:tcPr>
            <w:tcW w:w="2075" w:type="dxa"/>
          </w:tcPr>
          <w:p w14:paraId="4218717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圆角</w:t>
            </w:r>
          </w:p>
        </w:tc>
      </w:tr>
      <w:tr w:rsidR="00337C03" w14:paraId="2A8059D4" w14:textId="77777777">
        <w:trPr>
          <w:jc w:val="center"/>
        </w:trPr>
        <w:tc>
          <w:tcPr>
            <w:tcW w:w="2075" w:type="dxa"/>
          </w:tcPr>
          <w:p w14:paraId="484D50D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6</w:t>
            </w:r>
          </w:p>
        </w:tc>
        <w:tc>
          <w:tcPr>
            <w:tcW w:w="2075" w:type="dxa"/>
          </w:tcPr>
          <w:p w14:paraId="59232F6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--radius-full</w:t>
            </w:r>
          </w:p>
        </w:tc>
        <w:tc>
          <w:tcPr>
            <w:tcW w:w="2075" w:type="dxa"/>
          </w:tcPr>
          <w:p w14:paraId="35DF7B4F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9999rpx</w:t>
            </w:r>
          </w:p>
        </w:tc>
        <w:tc>
          <w:tcPr>
            <w:tcW w:w="2075" w:type="dxa"/>
          </w:tcPr>
          <w:p w14:paraId="598A5233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圆角</w:t>
            </w:r>
          </w:p>
        </w:tc>
      </w:tr>
      <w:tr w:rsidR="00337C03" w14:paraId="5E3AE13A" w14:textId="77777777">
        <w:trPr>
          <w:jc w:val="center"/>
        </w:trPr>
        <w:tc>
          <w:tcPr>
            <w:tcW w:w="2075" w:type="dxa"/>
          </w:tcPr>
          <w:p w14:paraId="1902D1B1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7</w:t>
            </w:r>
          </w:p>
        </w:tc>
        <w:tc>
          <w:tcPr>
            <w:tcW w:w="2075" w:type="dxa"/>
          </w:tcPr>
          <w:p w14:paraId="1C33253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--space-xs</w:t>
            </w:r>
          </w:p>
        </w:tc>
        <w:tc>
          <w:tcPr>
            <w:tcW w:w="2075" w:type="dxa"/>
          </w:tcPr>
          <w:p w14:paraId="712714A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8rpx</w:t>
            </w:r>
          </w:p>
        </w:tc>
        <w:tc>
          <w:tcPr>
            <w:tcW w:w="2075" w:type="dxa"/>
          </w:tcPr>
          <w:p w14:paraId="03513A6C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间距</w:t>
            </w:r>
          </w:p>
        </w:tc>
      </w:tr>
      <w:tr w:rsidR="00337C03" w14:paraId="5C0543F1" w14:textId="77777777">
        <w:trPr>
          <w:jc w:val="center"/>
        </w:trPr>
        <w:tc>
          <w:tcPr>
            <w:tcW w:w="2075" w:type="dxa"/>
          </w:tcPr>
          <w:p w14:paraId="13DF5D6B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8</w:t>
            </w:r>
          </w:p>
        </w:tc>
        <w:tc>
          <w:tcPr>
            <w:tcW w:w="2075" w:type="dxa"/>
          </w:tcPr>
          <w:p w14:paraId="7B0F9933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--space-sm</w:t>
            </w:r>
          </w:p>
        </w:tc>
        <w:tc>
          <w:tcPr>
            <w:tcW w:w="2075" w:type="dxa"/>
          </w:tcPr>
          <w:p w14:paraId="207536BC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16rpx</w:t>
            </w:r>
          </w:p>
        </w:tc>
        <w:tc>
          <w:tcPr>
            <w:tcW w:w="2075" w:type="dxa"/>
          </w:tcPr>
          <w:p w14:paraId="4BC191DA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间距</w:t>
            </w:r>
          </w:p>
        </w:tc>
      </w:tr>
      <w:tr w:rsidR="00337C03" w14:paraId="41805A20" w14:textId="77777777">
        <w:trPr>
          <w:jc w:val="center"/>
        </w:trPr>
        <w:tc>
          <w:tcPr>
            <w:tcW w:w="2075" w:type="dxa"/>
          </w:tcPr>
          <w:p w14:paraId="510C560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9</w:t>
            </w:r>
          </w:p>
        </w:tc>
        <w:tc>
          <w:tcPr>
            <w:tcW w:w="2075" w:type="dxa"/>
          </w:tcPr>
          <w:p w14:paraId="614D56CF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--space-md</w:t>
            </w:r>
          </w:p>
        </w:tc>
        <w:tc>
          <w:tcPr>
            <w:tcW w:w="2075" w:type="dxa"/>
          </w:tcPr>
          <w:p w14:paraId="6F081E3C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24rpx</w:t>
            </w:r>
          </w:p>
        </w:tc>
        <w:tc>
          <w:tcPr>
            <w:tcW w:w="2075" w:type="dxa"/>
          </w:tcPr>
          <w:p w14:paraId="257CD83D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间距</w:t>
            </w:r>
          </w:p>
        </w:tc>
      </w:tr>
      <w:tr w:rsidR="00337C03" w14:paraId="459E63B3" w14:textId="77777777">
        <w:trPr>
          <w:jc w:val="center"/>
        </w:trPr>
        <w:tc>
          <w:tcPr>
            <w:tcW w:w="2075" w:type="dxa"/>
          </w:tcPr>
          <w:p w14:paraId="740E5FC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10</w:t>
            </w:r>
          </w:p>
        </w:tc>
        <w:tc>
          <w:tcPr>
            <w:tcW w:w="2075" w:type="dxa"/>
          </w:tcPr>
          <w:p w14:paraId="667D538C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--space-lg</w:t>
            </w:r>
          </w:p>
        </w:tc>
        <w:tc>
          <w:tcPr>
            <w:tcW w:w="2075" w:type="dxa"/>
          </w:tcPr>
          <w:p w14:paraId="70FAFE3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32rpx</w:t>
            </w:r>
          </w:p>
        </w:tc>
        <w:tc>
          <w:tcPr>
            <w:tcW w:w="2075" w:type="dxa"/>
          </w:tcPr>
          <w:p w14:paraId="67F88F4D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间距</w:t>
            </w:r>
          </w:p>
        </w:tc>
      </w:tr>
      <w:tr w:rsidR="00337C03" w14:paraId="0EC8078E" w14:textId="77777777">
        <w:trPr>
          <w:jc w:val="center"/>
        </w:trPr>
        <w:tc>
          <w:tcPr>
            <w:tcW w:w="2075" w:type="dxa"/>
          </w:tcPr>
          <w:p w14:paraId="6863A4FD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11</w:t>
            </w:r>
          </w:p>
        </w:tc>
        <w:tc>
          <w:tcPr>
            <w:tcW w:w="2075" w:type="dxa"/>
          </w:tcPr>
          <w:p w14:paraId="51BD6B61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--space-xl</w:t>
            </w:r>
          </w:p>
        </w:tc>
        <w:tc>
          <w:tcPr>
            <w:tcW w:w="2075" w:type="dxa"/>
          </w:tcPr>
          <w:p w14:paraId="6ACD5089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40rpx</w:t>
            </w:r>
          </w:p>
        </w:tc>
        <w:tc>
          <w:tcPr>
            <w:tcW w:w="2075" w:type="dxa"/>
          </w:tcPr>
          <w:p w14:paraId="619791FA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间距</w:t>
            </w:r>
          </w:p>
        </w:tc>
      </w:tr>
    </w:tbl>
    <w:p w14:paraId="0FE592AB" w14:textId="77777777" w:rsidR="00337C03" w:rsidRDefault="00000000">
      <w:pPr>
        <w:pStyle w:val="1"/>
        <w:spacing w:after="240"/>
        <w:rPr>
          <w:rFonts w:ascii="宋体" w:eastAsia="宋体" w:hAnsi="宋体" w:hint="eastAsia"/>
          <w:color w:val="000000" w:themeColor="text1"/>
          <w:lang w:eastAsia="zh-CN"/>
        </w:rPr>
      </w:pPr>
      <w:bookmarkStart w:id="60" w:name="_Toc232265015"/>
      <w:r>
        <w:rPr>
          <w:rFonts w:ascii="宋体" w:eastAsia="宋体" w:hAnsi="宋体"/>
          <w:color w:val="000000" w:themeColor="text1"/>
          <w:sz w:val="36"/>
          <w:lang w:eastAsia="zh-CN"/>
        </w:rPr>
        <w:t>附录B 页面跳转关系图</w:t>
      </w:r>
      <w:bookmarkEnd w:id="60"/>
    </w:p>
    <w:p w14:paraId="75387160" w14:textId="77777777" w:rsidR="00337C03" w:rsidRDefault="00000000">
      <w:pPr>
        <w:pStyle w:val="21"/>
        <w:spacing w:before="240" w:after="120"/>
        <w:rPr>
          <w:rFonts w:ascii="宋体" w:eastAsia="宋体" w:hAnsi="宋体" w:hint="eastAsia"/>
          <w:color w:val="000000" w:themeColor="text1"/>
        </w:rPr>
      </w:pPr>
      <w:bookmarkStart w:id="61" w:name="_Toc232265016"/>
      <w:r>
        <w:rPr>
          <w:rFonts w:ascii="宋体" w:eastAsia="宋体" w:hAnsi="宋体"/>
          <w:color w:val="000000" w:themeColor="text1"/>
          <w:sz w:val="30"/>
        </w:rPr>
        <w:t>B.1 页面跳转关系表</w:t>
      </w:r>
      <w:bookmarkEnd w:id="61"/>
    </w:p>
    <w:p w14:paraId="1162719E" w14:textId="77777777" w:rsidR="00337C03" w:rsidRDefault="00000000" w:rsidP="007C2B2B">
      <w:pPr>
        <w:spacing w:before="120" w:line="240" w:lineRule="auto"/>
        <w:jc w:val="center"/>
        <w:rPr>
          <w:rFonts w:hint="eastAsia"/>
          <w:color w:val="000000" w:themeColor="text1"/>
        </w:rPr>
      </w:pPr>
      <w:r>
        <w:rPr>
          <w:b/>
          <w:color w:val="000000" w:themeColor="text1"/>
          <w:sz w:val="21"/>
        </w:rPr>
        <w:t>表B-1 页面跳转关系表</w:t>
      </w:r>
    </w:p>
    <w:tbl>
      <w:tblPr>
        <w:tblStyle w:val="af4"/>
        <w:tblW w:w="0" w:type="auto"/>
        <w:jc w:val="center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8"/>
        <w:gridCol w:w="1867"/>
        <w:gridCol w:w="2039"/>
        <w:gridCol w:w="2526"/>
      </w:tblGrid>
      <w:tr w:rsidR="00337C03" w14:paraId="50E53A4A" w14:textId="77777777">
        <w:trPr>
          <w:jc w:val="center"/>
        </w:trPr>
        <w:tc>
          <w:tcPr>
            <w:tcW w:w="2075" w:type="dxa"/>
            <w:tcBorders>
              <w:bottom w:val="single" w:sz="8" w:space="0" w:color="000000"/>
            </w:tcBorders>
          </w:tcPr>
          <w:p w14:paraId="08AD6E54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源页面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006E3B46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目标页面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1FE4AD18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跳转方式</w:t>
            </w:r>
          </w:p>
        </w:tc>
        <w:tc>
          <w:tcPr>
            <w:tcW w:w="2075" w:type="dxa"/>
            <w:tcBorders>
              <w:bottom w:val="single" w:sz="8" w:space="0" w:color="000000"/>
            </w:tcBorders>
          </w:tcPr>
          <w:p w14:paraId="22D14232" w14:textId="77777777" w:rsidR="00337C03" w:rsidRDefault="00000000" w:rsidP="007C2B2B">
            <w:pPr>
              <w:spacing w:line="240" w:lineRule="auto"/>
              <w:jc w:val="center"/>
              <w:rPr>
                <w:rFonts w:hint="eastAsia"/>
                <w:color w:val="000000" w:themeColor="text1"/>
              </w:rPr>
            </w:pPr>
            <w:r>
              <w:rPr>
                <w:b/>
                <w:color w:val="000000" w:themeColor="text1"/>
                <w:sz w:val="21"/>
              </w:rPr>
              <w:t>触发条件</w:t>
            </w:r>
          </w:p>
        </w:tc>
      </w:tr>
      <w:tr w:rsidR="00337C03" w14:paraId="637BBBF0" w14:textId="77777777">
        <w:trPr>
          <w:jc w:val="center"/>
        </w:trPr>
        <w:tc>
          <w:tcPr>
            <w:tcW w:w="2075" w:type="dxa"/>
          </w:tcPr>
          <w:p w14:paraId="04F9FAF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登录页</w:t>
            </w:r>
          </w:p>
        </w:tc>
        <w:tc>
          <w:tcPr>
            <w:tcW w:w="2075" w:type="dxa"/>
          </w:tcPr>
          <w:p w14:paraId="051DC23B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首页</w:t>
            </w:r>
          </w:p>
        </w:tc>
        <w:tc>
          <w:tcPr>
            <w:tcW w:w="2075" w:type="dxa"/>
          </w:tcPr>
          <w:p w14:paraId="61B10582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wx.switchTab</w:t>
            </w:r>
          </w:p>
        </w:tc>
        <w:tc>
          <w:tcPr>
            <w:tcW w:w="2075" w:type="dxa"/>
          </w:tcPr>
          <w:p w14:paraId="5F2D2F4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静默登录成功 + 隐私协议已同意</w:t>
            </w:r>
          </w:p>
        </w:tc>
      </w:tr>
      <w:tr w:rsidR="00337C03" w14:paraId="1BF6E2E8" w14:textId="77777777">
        <w:trPr>
          <w:jc w:val="center"/>
        </w:trPr>
        <w:tc>
          <w:tcPr>
            <w:tcW w:w="2075" w:type="dxa"/>
          </w:tcPr>
          <w:p w14:paraId="1CE5DDC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登录页</w:t>
            </w:r>
          </w:p>
        </w:tc>
        <w:tc>
          <w:tcPr>
            <w:tcW w:w="2075" w:type="dxa"/>
          </w:tcPr>
          <w:p w14:paraId="3979CAE0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引导页</w:t>
            </w:r>
          </w:p>
        </w:tc>
        <w:tc>
          <w:tcPr>
            <w:tcW w:w="2075" w:type="dxa"/>
          </w:tcPr>
          <w:p w14:paraId="1068B3F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wx.redirectTo</w:t>
            </w:r>
          </w:p>
        </w:tc>
        <w:tc>
          <w:tcPr>
            <w:tcW w:w="2075" w:type="dxa"/>
          </w:tcPr>
          <w:p w14:paraId="1BCCD43D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首次打开（guideShown=false）</w:t>
            </w:r>
          </w:p>
        </w:tc>
      </w:tr>
      <w:tr w:rsidR="00337C03" w14:paraId="24BA58D5" w14:textId="77777777">
        <w:trPr>
          <w:jc w:val="center"/>
        </w:trPr>
        <w:tc>
          <w:tcPr>
            <w:tcW w:w="2075" w:type="dxa"/>
          </w:tcPr>
          <w:p w14:paraId="696BA15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引导页</w:t>
            </w:r>
          </w:p>
        </w:tc>
        <w:tc>
          <w:tcPr>
            <w:tcW w:w="2075" w:type="dxa"/>
          </w:tcPr>
          <w:p w14:paraId="6119763F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首页</w:t>
            </w:r>
          </w:p>
        </w:tc>
        <w:tc>
          <w:tcPr>
            <w:tcW w:w="2075" w:type="dxa"/>
          </w:tcPr>
          <w:p w14:paraId="28DA4174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wx.switchTab</w:t>
            </w:r>
          </w:p>
        </w:tc>
        <w:tc>
          <w:tcPr>
            <w:tcW w:w="2075" w:type="dxa"/>
          </w:tcPr>
          <w:p w14:paraId="580DCE90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CTA按钮点击（"开启记账之旅"）</w:t>
            </w:r>
          </w:p>
        </w:tc>
      </w:tr>
      <w:tr w:rsidR="00337C03" w14:paraId="6F9BD349" w14:textId="77777777">
        <w:trPr>
          <w:jc w:val="center"/>
        </w:trPr>
        <w:tc>
          <w:tcPr>
            <w:tcW w:w="2075" w:type="dxa"/>
          </w:tcPr>
          <w:p w14:paraId="1BEEBA2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首页</w:t>
            </w:r>
          </w:p>
        </w:tc>
        <w:tc>
          <w:tcPr>
            <w:tcW w:w="2075" w:type="dxa"/>
          </w:tcPr>
          <w:p w14:paraId="30680452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详情页</w:t>
            </w:r>
          </w:p>
        </w:tc>
        <w:tc>
          <w:tcPr>
            <w:tcW w:w="2075" w:type="dxa"/>
          </w:tcPr>
          <w:p w14:paraId="217A8054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wx.navigateTo</w:t>
            </w:r>
          </w:p>
        </w:tc>
        <w:tc>
          <w:tcPr>
            <w:tcW w:w="2075" w:type="dxa"/>
          </w:tcPr>
          <w:p w14:paraId="7399D561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tap账单行</w:t>
            </w:r>
          </w:p>
        </w:tc>
      </w:tr>
      <w:tr w:rsidR="00337C03" w14:paraId="67CC3877" w14:textId="77777777">
        <w:trPr>
          <w:jc w:val="center"/>
        </w:trPr>
        <w:tc>
          <w:tcPr>
            <w:tcW w:w="2075" w:type="dxa"/>
          </w:tcPr>
          <w:p w14:paraId="48058AD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首页</w:t>
            </w:r>
          </w:p>
        </w:tc>
        <w:tc>
          <w:tcPr>
            <w:tcW w:w="2075" w:type="dxa"/>
          </w:tcPr>
          <w:p w14:paraId="17ABFC33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记账页</w:t>
            </w:r>
          </w:p>
        </w:tc>
        <w:tc>
          <w:tcPr>
            <w:tcW w:w="2075" w:type="dxa"/>
          </w:tcPr>
          <w:p w14:paraId="3BF6FCC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wx.switchTab</w:t>
            </w:r>
          </w:p>
        </w:tc>
        <w:tc>
          <w:tcPr>
            <w:tcW w:w="2075" w:type="dxa"/>
          </w:tcPr>
          <w:p w14:paraId="0D4D413B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TabBar"记一笔"按钮</w:t>
            </w:r>
          </w:p>
        </w:tc>
      </w:tr>
      <w:tr w:rsidR="00337C03" w14:paraId="2C51C609" w14:textId="77777777">
        <w:trPr>
          <w:jc w:val="center"/>
        </w:trPr>
        <w:tc>
          <w:tcPr>
            <w:tcW w:w="2075" w:type="dxa"/>
          </w:tcPr>
          <w:p w14:paraId="209F2ABD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首页</w:t>
            </w:r>
          </w:p>
        </w:tc>
        <w:tc>
          <w:tcPr>
            <w:tcW w:w="2075" w:type="dxa"/>
          </w:tcPr>
          <w:p w14:paraId="153751A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预算页</w:t>
            </w:r>
          </w:p>
        </w:tc>
        <w:tc>
          <w:tcPr>
            <w:tcW w:w="2075" w:type="dxa"/>
          </w:tcPr>
          <w:p w14:paraId="064447F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wx.switchTab</w:t>
            </w:r>
          </w:p>
        </w:tc>
        <w:tc>
          <w:tcPr>
            <w:tcW w:w="2075" w:type="dxa"/>
          </w:tcPr>
          <w:p w14:paraId="04898F79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预算进度条tap</w:t>
            </w:r>
          </w:p>
        </w:tc>
      </w:tr>
      <w:tr w:rsidR="00337C03" w14:paraId="51EDAAC2" w14:textId="77777777">
        <w:trPr>
          <w:jc w:val="center"/>
        </w:trPr>
        <w:tc>
          <w:tcPr>
            <w:tcW w:w="2075" w:type="dxa"/>
          </w:tcPr>
          <w:p w14:paraId="58272022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统计页</w:t>
            </w:r>
          </w:p>
        </w:tc>
        <w:tc>
          <w:tcPr>
            <w:tcW w:w="2075" w:type="dxa"/>
          </w:tcPr>
          <w:p w14:paraId="7008A28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详情页</w:t>
            </w:r>
          </w:p>
        </w:tc>
        <w:tc>
          <w:tcPr>
            <w:tcW w:w="2075" w:type="dxa"/>
          </w:tcPr>
          <w:p w14:paraId="164FD748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wx.navigateTo</w:t>
            </w:r>
          </w:p>
        </w:tc>
        <w:tc>
          <w:tcPr>
            <w:tcW w:w="2075" w:type="dxa"/>
          </w:tcPr>
          <w:p w14:paraId="1002AE84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tap图表数据点</w:t>
            </w:r>
          </w:p>
        </w:tc>
      </w:tr>
      <w:tr w:rsidR="00337C03" w14:paraId="1FECBD2B" w14:textId="77777777">
        <w:trPr>
          <w:jc w:val="center"/>
        </w:trPr>
        <w:tc>
          <w:tcPr>
            <w:tcW w:w="2075" w:type="dxa"/>
          </w:tcPr>
          <w:p w14:paraId="25BCC62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记账页</w:t>
            </w:r>
          </w:p>
        </w:tc>
        <w:tc>
          <w:tcPr>
            <w:tcW w:w="2075" w:type="dxa"/>
          </w:tcPr>
          <w:p w14:paraId="560A41F9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首页</w:t>
            </w:r>
          </w:p>
        </w:tc>
        <w:tc>
          <w:tcPr>
            <w:tcW w:w="2075" w:type="dxa"/>
          </w:tcPr>
          <w:p w14:paraId="6291C0B3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wx.switchTab</w:t>
            </w:r>
          </w:p>
        </w:tc>
        <w:tc>
          <w:tcPr>
            <w:tcW w:w="2075" w:type="dxa"/>
          </w:tcPr>
          <w:p w14:paraId="0C9A8BAA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账单保存成功后</w:t>
            </w:r>
          </w:p>
        </w:tc>
      </w:tr>
      <w:tr w:rsidR="00337C03" w14:paraId="71028968" w14:textId="77777777">
        <w:trPr>
          <w:jc w:val="center"/>
        </w:trPr>
        <w:tc>
          <w:tcPr>
            <w:tcW w:w="2075" w:type="dxa"/>
          </w:tcPr>
          <w:p w14:paraId="5821EE3D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预算页</w:t>
            </w:r>
          </w:p>
        </w:tc>
        <w:tc>
          <w:tcPr>
            <w:tcW w:w="2075" w:type="dxa"/>
          </w:tcPr>
          <w:p w14:paraId="28BD8F4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预算设置</w:t>
            </w:r>
          </w:p>
        </w:tc>
        <w:tc>
          <w:tcPr>
            <w:tcW w:w="2075" w:type="dxa"/>
          </w:tcPr>
          <w:p w14:paraId="0B2E469A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wx.navigateTo</w:t>
            </w:r>
          </w:p>
        </w:tc>
        <w:tc>
          <w:tcPr>
            <w:tcW w:w="2075" w:type="dxa"/>
          </w:tcPr>
          <w:p w14:paraId="09573114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21"/>
                <w:lang w:eastAsia="zh-CN"/>
              </w:rPr>
              <w:t>未设置预算时tap引导</w:t>
            </w:r>
          </w:p>
        </w:tc>
      </w:tr>
      <w:tr w:rsidR="00337C03" w14:paraId="627986C7" w14:textId="77777777">
        <w:trPr>
          <w:jc w:val="center"/>
        </w:trPr>
        <w:tc>
          <w:tcPr>
            <w:tcW w:w="2075" w:type="dxa"/>
          </w:tcPr>
          <w:p w14:paraId="095E3D04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我的页</w:t>
            </w:r>
          </w:p>
        </w:tc>
        <w:tc>
          <w:tcPr>
            <w:tcW w:w="2075" w:type="dxa"/>
          </w:tcPr>
          <w:p w14:paraId="7F577B0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分类管理</w:t>
            </w:r>
          </w:p>
        </w:tc>
        <w:tc>
          <w:tcPr>
            <w:tcW w:w="2075" w:type="dxa"/>
          </w:tcPr>
          <w:p w14:paraId="5A17745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wx.navigateTo</w:t>
            </w:r>
          </w:p>
        </w:tc>
        <w:tc>
          <w:tcPr>
            <w:tcW w:w="2075" w:type="dxa"/>
          </w:tcPr>
          <w:p w14:paraId="50D6FB7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菜单tap"分类管理"</w:t>
            </w:r>
          </w:p>
        </w:tc>
      </w:tr>
      <w:tr w:rsidR="00337C03" w14:paraId="102149AB" w14:textId="77777777">
        <w:trPr>
          <w:jc w:val="center"/>
        </w:trPr>
        <w:tc>
          <w:tcPr>
            <w:tcW w:w="2075" w:type="dxa"/>
          </w:tcPr>
          <w:p w14:paraId="6B3460E0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我的页</w:t>
            </w:r>
          </w:p>
        </w:tc>
        <w:tc>
          <w:tcPr>
            <w:tcW w:w="2075" w:type="dxa"/>
          </w:tcPr>
          <w:p w14:paraId="53755062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主题设置</w:t>
            </w:r>
          </w:p>
        </w:tc>
        <w:tc>
          <w:tcPr>
            <w:tcW w:w="2075" w:type="dxa"/>
          </w:tcPr>
          <w:p w14:paraId="5699A5BA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wx.navigateTo</w:t>
            </w:r>
          </w:p>
        </w:tc>
        <w:tc>
          <w:tcPr>
            <w:tcW w:w="2075" w:type="dxa"/>
          </w:tcPr>
          <w:p w14:paraId="5F77C083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菜单tap"主题设置"</w:t>
            </w:r>
          </w:p>
        </w:tc>
      </w:tr>
      <w:tr w:rsidR="00337C03" w14:paraId="426E6A11" w14:textId="77777777">
        <w:trPr>
          <w:jc w:val="center"/>
        </w:trPr>
        <w:tc>
          <w:tcPr>
            <w:tcW w:w="2075" w:type="dxa"/>
          </w:tcPr>
          <w:p w14:paraId="6813E40F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我的页</w:t>
            </w:r>
          </w:p>
        </w:tc>
        <w:tc>
          <w:tcPr>
            <w:tcW w:w="2075" w:type="dxa"/>
          </w:tcPr>
          <w:p w14:paraId="5E210377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详情页</w:t>
            </w:r>
          </w:p>
        </w:tc>
        <w:tc>
          <w:tcPr>
            <w:tcW w:w="2075" w:type="dxa"/>
          </w:tcPr>
          <w:p w14:paraId="338EDB4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wx.navigateTo</w:t>
            </w:r>
          </w:p>
        </w:tc>
        <w:tc>
          <w:tcPr>
            <w:tcW w:w="2075" w:type="dxa"/>
          </w:tcPr>
          <w:p w14:paraId="0A7EED9E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AI称号弹窗tap</w:t>
            </w:r>
          </w:p>
        </w:tc>
      </w:tr>
      <w:tr w:rsidR="00337C03" w14:paraId="091D03FF" w14:textId="77777777">
        <w:trPr>
          <w:jc w:val="center"/>
        </w:trPr>
        <w:tc>
          <w:tcPr>
            <w:tcW w:w="2075" w:type="dxa"/>
          </w:tcPr>
          <w:p w14:paraId="20E7D356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详情页</w:t>
            </w:r>
          </w:p>
        </w:tc>
        <w:tc>
          <w:tcPr>
            <w:tcW w:w="2075" w:type="dxa"/>
          </w:tcPr>
          <w:p w14:paraId="78A356D1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记账页</w:t>
            </w:r>
          </w:p>
        </w:tc>
        <w:tc>
          <w:tcPr>
            <w:tcW w:w="2075" w:type="dxa"/>
          </w:tcPr>
          <w:p w14:paraId="2D468231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wx.switchTab</w:t>
            </w:r>
          </w:p>
        </w:tc>
        <w:tc>
          <w:tcPr>
            <w:tcW w:w="2075" w:type="dxa"/>
          </w:tcPr>
          <w:p w14:paraId="04FD6BCB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编辑按钮（通过globalData._editBillId桥接）</w:t>
            </w:r>
          </w:p>
        </w:tc>
      </w:tr>
      <w:tr w:rsidR="00337C03" w14:paraId="22654B92" w14:textId="77777777">
        <w:trPr>
          <w:jc w:val="center"/>
        </w:trPr>
        <w:tc>
          <w:tcPr>
            <w:tcW w:w="2075" w:type="dxa"/>
          </w:tcPr>
          <w:p w14:paraId="392EF86C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详情页</w:t>
            </w:r>
          </w:p>
        </w:tc>
        <w:tc>
          <w:tcPr>
            <w:tcW w:w="2075" w:type="dxa"/>
          </w:tcPr>
          <w:p w14:paraId="59FD163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上一页</w:t>
            </w:r>
          </w:p>
        </w:tc>
        <w:tc>
          <w:tcPr>
            <w:tcW w:w="2075" w:type="dxa"/>
          </w:tcPr>
          <w:p w14:paraId="5D49DA53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wx.navigateBack</w:t>
            </w:r>
          </w:p>
        </w:tc>
        <w:tc>
          <w:tcPr>
            <w:tcW w:w="2075" w:type="dxa"/>
          </w:tcPr>
          <w:p w14:paraId="754991A5" w14:textId="77777777" w:rsidR="00337C03" w:rsidRDefault="00000000" w:rsidP="007C2B2B">
            <w:pPr>
              <w:spacing w:line="240" w:lineRule="auto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  <w:sz w:val="21"/>
              </w:rPr>
              <w:t>删除后返回</w:t>
            </w:r>
          </w:p>
        </w:tc>
      </w:tr>
    </w:tbl>
    <w:p w14:paraId="20C2480F" w14:textId="2A56669E" w:rsidR="00337C03" w:rsidRDefault="00337C03" w:rsidP="00527AC8">
      <w:pPr>
        <w:rPr>
          <w:rFonts w:hint="eastAsia"/>
          <w:color w:val="000000" w:themeColor="text1"/>
          <w:lang w:eastAsia="zh-CN"/>
        </w:rPr>
      </w:pPr>
    </w:p>
    <w:sectPr w:rsidR="00337C03">
      <w:headerReference w:type="default" r:id="rId31"/>
      <w:footerReference w:type="default" r:id="rId32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A1EB6" w14:textId="77777777" w:rsidR="00404418" w:rsidRDefault="0040441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A7F94F3" w14:textId="77777777" w:rsidR="00404418" w:rsidRDefault="0040441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4F6E5" w14:textId="77777777" w:rsidR="00337C03" w:rsidRDefault="00000000">
    <w:pPr>
      <w:pStyle w:val="ab"/>
      <w:jc w:val="center"/>
      <w:rPr>
        <w:rFonts w:hint="eastAsia"/>
      </w:rPr>
    </w:pPr>
    <w:r>
      <w:rPr>
        <w:rFonts w:ascii="Times New Roman" w:hAnsi="Times New Roman"/>
        <w:color w:val="808080"/>
        <w:sz w:val="18"/>
      </w:rPr>
      <w:t>第</w:t>
    </w:r>
    <w:r>
      <w:rPr>
        <w:rFonts w:ascii="Times New Roman" w:hAnsi="Times New Roman"/>
        <w:color w:val="808080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</w:t>
    </w:r>
    <w:r>
      <w:rPr>
        <w:rFonts w:ascii="Times New Roman" w:hAnsi="Times New Roman"/>
        <w:color w:val="808080"/>
        <w:sz w:val="18"/>
      </w:rPr>
      <w:t>页</w:t>
    </w:r>
    <w:r>
      <w:rPr>
        <w:rFonts w:ascii="Times New Roman" w:hAnsi="Times New Roman"/>
        <w:color w:val="808080"/>
        <w:sz w:val="18"/>
      </w:rPr>
      <w:t xml:space="preserve"> / </w:t>
    </w:r>
    <w:r>
      <w:rPr>
        <w:rFonts w:ascii="Times New Roman" w:hAnsi="Times New Roman"/>
        <w:color w:val="808080"/>
        <w:sz w:val="18"/>
      </w:rPr>
      <w:t>共</w:t>
    </w:r>
    <w:r>
      <w:rPr>
        <w:rFonts w:ascii="Times New Roman" w:hAnsi="Times New Roman"/>
        <w:color w:val="808080"/>
        <w:sz w:val="18"/>
      </w:rPr>
      <w:t xml:space="preserve"> </w:t>
    </w:r>
    <w:fldSimple w:instr=" NUMPAGES ">
      <w:r>
        <w:t>2</w:t>
      </w:r>
    </w:fldSimple>
    <w:r>
      <w:rPr>
        <w:rFonts w:ascii="Times New Roman" w:hAnsi="Times New Roman"/>
        <w:color w:val="808080"/>
        <w:sz w:val="18"/>
      </w:rPr>
      <w:t xml:space="preserve"> </w:t>
    </w:r>
    <w:r>
      <w:rPr>
        <w:rFonts w:ascii="Times New Roman" w:hAnsi="Times New Roman"/>
        <w:color w:val="80808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E8C7" w14:textId="77777777" w:rsidR="00404418" w:rsidRDefault="00404418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4AB7D672" w14:textId="77777777" w:rsidR="00404418" w:rsidRDefault="00404418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21505" w14:textId="77777777" w:rsidR="00337C03" w:rsidRDefault="00000000">
    <w:pPr>
      <w:pStyle w:val="ad"/>
      <w:pBdr>
        <w:bottom w:val="single" w:sz="4" w:space="1" w:color="999999"/>
      </w:pBdr>
      <w:jc w:val="center"/>
      <w:rPr>
        <w:rFonts w:hint="eastAsia"/>
      </w:rPr>
    </w:pPr>
    <w:r>
      <w:rPr>
        <w:rFonts w:ascii="黑体" w:eastAsia="黑体" w:hAnsi="黑体"/>
        <w:color w:val="808080"/>
        <w:sz w:val="18"/>
      </w:rPr>
      <w:t>橘记 软件界面设计书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306530">
    <w:abstractNumId w:val="1"/>
  </w:num>
  <w:num w:numId="2" w16cid:durableId="930892757">
    <w:abstractNumId w:val="4"/>
  </w:num>
  <w:num w:numId="3" w16cid:durableId="338625084">
    <w:abstractNumId w:val="5"/>
  </w:num>
  <w:num w:numId="4" w16cid:durableId="432941993">
    <w:abstractNumId w:val="2"/>
  </w:num>
  <w:num w:numId="5" w16cid:durableId="2043742446">
    <w:abstractNumId w:val="0"/>
  </w:num>
  <w:num w:numId="6" w16cid:durableId="1193574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2881"/>
    <w:rsid w:val="00034616"/>
    <w:rsid w:val="0006063C"/>
    <w:rsid w:val="000C2B03"/>
    <w:rsid w:val="000D67E5"/>
    <w:rsid w:val="0015074B"/>
    <w:rsid w:val="001765C8"/>
    <w:rsid w:val="00237EAC"/>
    <w:rsid w:val="00254FA0"/>
    <w:rsid w:val="0029639D"/>
    <w:rsid w:val="00326F90"/>
    <w:rsid w:val="00337C03"/>
    <w:rsid w:val="00404418"/>
    <w:rsid w:val="00427181"/>
    <w:rsid w:val="00465E80"/>
    <w:rsid w:val="004925D9"/>
    <w:rsid w:val="004C7449"/>
    <w:rsid w:val="00527AC8"/>
    <w:rsid w:val="005D60EC"/>
    <w:rsid w:val="0062270F"/>
    <w:rsid w:val="00690FDE"/>
    <w:rsid w:val="006F5F55"/>
    <w:rsid w:val="00776D5F"/>
    <w:rsid w:val="007C2B2B"/>
    <w:rsid w:val="008D5488"/>
    <w:rsid w:val="009656CF"/>
    <w:rsid w:val="00997B57"/>
    <w:rsid w:val="009F5C65"/>
    <w:rsid w:val="00A604C7"/>
    <w:rsid w:val="00AA1D8D"/>
    <w:rsid w:val="00AB57E1"/>
    <w:rsid w:val="00B15C17"/>
    <w:rsid w:val="00B47730"/>
    <w:rsid w:val="00CB0664"/>
    <w:rsid w:val="00D42834"/>
    <w:rsid w:val="00D53283"/>
    <w:rsid w:val="00D70AA6"/>
    <w:rsid w:val="00DA49B1"/>
    <w:rsid w:val="00E14FE4"/>
    <w:rsid w:val="00E262F8"/>
    <w:rsid w:val="00EF0571"/>
    <w:rsid w:val="00F370AC"/>
    <w:rsid w:val="00F76893"/>
    <w:rsid w:val="00F774A8"/>
    <w:rsid w:val="00F837D3"/>
    <w:rsid w:val="00FB578E"/>
    <w:rsid w:val="00FC693F"/>
    <w:rsid w:val="00FD0B7A"/>
    <w:rsid w:val="76F10018"/>
    <w:rsid w:val="7FC4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4508CD"/>
  <w14:defaultImageDpi w14:val="300"/>
  <w15:docId w15:val="{09595859-05FE-46B8-BABE-F9F35202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before="60" w:after="60" w:line="360" w:lineRule="auto"/>
    </w:pPr>
    <w:rPr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styleId="afe">
    <w:name w:val="Hyperlink"/>
    <w:basedOn w:val="a2"/>
    <w:uiPriority w:val="99"/>
    <w:unhideWhenUsed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sz w:val="24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45</Pages>
  <Words>10806</Words>
  <Characters>20642</Characters>
  <Application>Microsoft Office Word</Application>
  <DocSecurity>0</DocSecurity>
  <Lines>2064</Lines>
  <Paragraphs>2246</Paragraphs>
  <ScaleCrop>false</ScaleCrop>
  <Company/>
  <LinksUpToDate>false</LinksUpToDate>
  <CharactersWithSpaces>29202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cheng wei Liang</cp:lastModifiedBy>
  <cp:revision>29</cp:revision>
  <dcterms:created xsi:type="dcterms:W3CDTF">2026-06-11T13:20:00Z</dcterms:created>
  <dcterms:modified xsi:type="dcterms:W3CDTF">2026-06-13T14:27:00Z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eyJoZGlkIjoiYTM2NWM5NDllMjUwMjkyYmYwNGE0MWQ1ZmQwMjgyZWUiLCJ1c2VySWQiOiI3OTY0NzEyNzAifQ==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B398A4E1999745378C871F6214ACC929_12</vt:lpwstr>
  </property>
</Properties>
</file>