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sz w:val="48"/>
        </w:rPr>
        <w:t>虾蛋星球项目</w:t>
      </w:r>
    </w:p>
    <w:p>
      <w:pPr>
        <w:jc w:val="center"/>
      </w:pPr>
      <w:r>
        <w:rPr>
          <w:rFonts w:ascii="WenQuanYi Micro Hei" w:hAnsi="WenQuanYi Micro Hei" w:eastAsia="WenQuanYi Micro Hei"/>
          <w:b/>
          <w:sz w:val="40"/>
        </w:rPr>
        <w:t>客观可行性分析报告</w:t>
      </w:r>
    </w:p>
    <w:p/>
    <w:p/>
    <w:p>
      <w:pPr>
        <w:jc w:val="center"/>
      </w:pPr>
      <w:r>
        <w:rPr>
          <w:rFonts w:ascii="WenQuanYi Micro Hei" w:hAnsi="WenQuanYi Micro Hei" w:eastAsia="WenQuanYi Micro Hei"/>
          <w:b w:val="0"/>
          <w:sz w:val="28"/>
        </w:rPr>
        <w:t>——商业模式、市场竞争、技术风险与变现路径深度分析——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目录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一、执行摘要：机会与风险并存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二、商业模式可行性分析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三、市场竞争格局与竞品学习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四、技术实现难度与风险评估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五、运营挑战与应对策略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六、融资策略建议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七、用户需求验证分析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八、变现路径与额外收入探索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九、结论与建议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一、执行摘要：机会与风险并存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【核心结论】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虾蛋星球作为一个面向独立开发者的AI工具导航与服务平台，在AI应用爆发式增长的时代背景下具有一定市场机会，但面临严峻的竞争压力、商业模式验证风险和运营挑战。项目成功的关键在于：能否在6-12个月内验证核心商业模式、建立差异化竞争优势、实现用户规模化增长。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【机会点】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AI工具市场持续高速增长，2026年AI智能体市场规模突破1500亿元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独立开发者群体扩大，全国一人有限责任公司已突破1600万家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工具导航站存在流量变现空间，头部平台月广告收入可达数千元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需求撮合、AI推广等增值服务具备收费潜力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【风险警示】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同类产品竞争激烈，已有大量AI导航站、开发者社区存在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SaaS平台冷启动困难，用户获取成本持续上升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商业模式尚未验证，变现路径存在不确定性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技术门槛不高，容易被模仿和超越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独立开发者付费意愿有限，B端变现难度较大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二、商业模式可行性分析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2.1 现有商业模式评估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虾蛋星球当前规划了四大核心业务模块：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工具导航（基础流量入口）- 免费模式，依赖广告变现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AI智能推广（增值服务）- 按次/按套餐收费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需求撮合交易（平台服务）- 交易佣金模式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社区运营（用户粘性）- 间接变现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2.2 商业模式可行性评级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【工具导航】可行性：★★☆☆☆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优势：门槛低，容易启动，可快速积累初始用户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风险：同质化严重，用户粘性低，广告变现空间有限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行业数据：独立开发者工具导航站月广告收入通常在500-5000元区间，难以支撑团队运营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【AI智能推广】可行性：★★★☆☆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优势：契合AI趋势，30+平台一键发布有吸引力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风险：技术门槛不高，竞品快速跟进；推广效果难以量化保证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行业数据：类似服务定价通常在19-199元/月，用户付费转化率约2-5%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【需求撮合】可行性：★★☆☆☆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优势：解决真实痛点，交易佣金模式清晰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风险：冷启动困难，供需双边市场需要同时培育；信任建立周期长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行业数据：类似平台通常需要12-24个月才能实现交易闭环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2.3 商业模式核心风险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收入单一风险：过度依赖广告收入，抗风险能力弱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用户付费意愿风险：独立开发者群体付费能力有限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平台依赖风险：推广功能依赖第三方平台API，政策变化影响大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规模效应不足：边际成本虽低，但获客成本随规模扩大而上升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三、市场竞争格局与竞品学习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3.1 竞争格局分析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虾蛋星球面临多维度竞争：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直接竞品：AI工具导航站（如AI工具导航、Futurepedia中文站等）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间接竞品：开发者社区（V2EX、掘金、CSDN）、Product Hunt中国版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巨头布局：阿里云开发者社区、腾讯云开发者平台、百度AI开放平台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替代方案：微信群、知识星球、即刻等社群工具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3.2 竞品成功要素学习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【Product Hunt】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成功要素：社区投票机制、首发优势、KOL效应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可借鉴：建立开发者荣誉体系、打造发布仪式感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教训：中国本土化失败，说明单纯复制模式不可行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【PICO开发者平台】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成功要素：全流程自助服务、平权推荐机制、阶梯式流量扶持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可借鉴：降低开发者入驻门槛、建立公平的分发机制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【微盟AI First战略】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成功要素：B端零容错要求、Agent+Skills架构、稳定性优先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可借鉴：B端服务必须保证稳定性，不能盲目追求技术指标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3.3 竞争优势评估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【虾蛋星球现有优势】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四合一平台：工具导航+AI推广+需求撮合+社区，功能整合度高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星推官体系：创新的推广者角色设计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技术架构：基于Supabase，开发效率较高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【竞争劣势】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品牌认知度低，冷启动困难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缺乏独家资源或技术壁垒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资金实力有限，难以进行大规模市场推广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四、技术实现难度与风险评估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4.1 技术架构评估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【技术栈】React 18 + TypeScript + Supabase + Edge Functions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优势：技术栈成熟，开发效率高，运维成本低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风险：Supabase依赖度高，服务商政策变化影响大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4.2 核心功能技术难度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【AI推广一键发布】技术难度：★★★☆☆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挑战：30+平台API对接，各平台接口标准不一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风险：第三方平台API限制或关闭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建议：优先接入核心平台，建立API冗余机制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【需求撮合系统】技术难度：★★★★☆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挑战：实时通讯、支付分账、信用评价系统复杂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风险：交易纠纷处理、资金安全合规要求高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【社区功能】技术难度：★★☆☆☆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挑战：内容审核、反垃圾、用户行为分析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风险：UGC内容合规风险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4.3 技术风险总结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AI生成内容质量不稳定，影响用户体验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多平台API依赖，存在服务中断风险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数据安全与隐私保护合规要求高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高并发场景下性能瓶颈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五、运营挑战与应对策略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5.1 冷启动困境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【挑战】SaaS平台冷启动是行业公认难题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数据参考：90%的SaaS平台在冷启动阶段失败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核心问题：先有工具还是先有用户？供需双边市场启动难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【应对策略】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种子用户策略：从个人开发者社群、技术博主入手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内容营销：输出高质量AI工具评测、开发教程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地推策略：参加开发者大会、技术沙龙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激励机制：早期用户专属权益、推荐奖励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5.2 用户增长挑战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【获客成本上升】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行业数据：流量平台获客成本动辄两三千元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问题：低价竞争频现，"0元注册99元代账"等恶性竞争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【留存难题】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工具导航站用户粘性普遍较低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需要构建社区氛围和增值服务提升留存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5.3 运营风险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内容合规风险：UGC内容审核压力大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交易风险：需求撮合中的资金安全和纠纷处理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竞争风险：巨头入场或模式被快速复制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团队风险：核心人员流失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六、融资策略建议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6.1 融资时机评估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【建议】当前阶段更适合天使轮或种子轮融资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原因：商业模式尚未验证，数据支撑不足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目标：6-12个月内验证核心商业模式后再寻求A轮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6.2 融资策略建议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聚焦验证：用最小资金验证商业模式可行性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数据准备：建立核心指标监控体系（DAU、留存率、转化率）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故事打磨：突出差异化优势和增长潜力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投资人匹配：寻找关注开发者生态、AI应用领域的投资人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6.3 融资风险提示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估值风险：早期估值过高可能导致后续融资困难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股权稀释：过早过多融资会失去控制权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对赌风险：避免签署难以达成的业绩对赌条款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七、用户需求验证分析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7.1 目标用户分析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【核心用户群体】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独立开发者：需要工具发现、推广渠道、项目机会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小型创业团队：需要低成本推广方案、外包资源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技术爱好者：需要学习交流、获取行业资讯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7.2 需求真实性验证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【已验证需求】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AI工具导航：需求真实存在，但已有大量解决方案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推广渠道：独立开发者确实有推广难题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【待验证需求】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付费推广意愿：是否愿意为AI推广付费？价格敏感度？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需求撮合：供需双方是否愿意在平台完成交易？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社区活跃度：开发者是否愿意在此平台活跃？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7.3 用户调研建议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深度访谈：20-30位目标用户一对一访谈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问卷调研：500+样本量验证需求强度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MVP测试：快速上线核心功能验证付费意愿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竞品用户调研：了解竞品用户满意度和痛点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八、变现路径与额外收入探索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8.1 现有变现路径评估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【广告收入】潜力：★★☆☆☆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预估：月活10万时，月收入约5000-20000元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限制：广告体验与用户体验的平衡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【会员订阅】潜力：★★★☆☆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预估：付费率2-5%，客单价19-99元/月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关键：会员权益设计要有吸引力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【交易佣金】潜力：★★★★☆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预估：GMV的5-15%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• 关键：交易规模能否做起来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8.2 额外变现方式探索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企业服务：为B端提供AI工具集成方案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数据服务：行业报告、趋势分析付费订阅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培训服务：AI开发、推广技巧付费课程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技术服务：为开发者提供技术咨询和开发服务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5. 联盟营销：工具推荐返佣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6. 活动收入：线上线下开发者活动门票/赞助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8.3 变现策略建议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分层变现：免费用户-付费会员-企业客户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价值优先：先证明价值，再考虑变现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多元收入：不过度依赖单一收入来源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数据驱动：持续优化定价和转化漏斗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九、结论与建议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9.1 总体评估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/>
          <w:sz w:val="22"/>
        </w:rPr>
        <w:t>【项目可行性】中等（50-60分/100分）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虾蛋星球项目具有一定市场机会，但面临激烈的竞争和商业模式验证风险。项目成功的关键在于能否在有限资源下快速验证核心假设，建立差异化竞争优势。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9.2 关键成功因素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速度：快速上线MVP，验证商业模式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差异化：找到独特的价值主张，避免同质化竞争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社区：建立高粘性的开发者社区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变现：尽早验证付费意愿，避免只涨用户不涨收入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9.3 风险应对优先级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【高优先级风险】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商业模式验证失败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用户增长停滞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资金链断裂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【中优先级风险】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竞品快速跟进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技术实现延期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团队稳定性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9.4 行动建议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【短期（1-3个月）】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聚焦核心：优先上线工具导航+AI推广功能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用户调研：完成至少20位目标用户深度访谈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数据埋点：建立完善的数据监控体系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【中期（3-6个月）】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验证变现：测试付费功能，验证用户付费意愿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社区建设：启动社区运营，提升用户粘性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融资准备：准备天使轮融资材料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【长期（6-12个月）】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规模扩张：验证商业模式后快速扩张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生态建设：构建开发者服务生态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战略融资：完成天使轮或Pre-A轮融资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9.5 最终建议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虾蛋星球项目值得尝试，但需要保持清醒的认识：这不是一个"风口上的猪"式的项目，而是需要长期投入、精细化运营的艰难创业。建议：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1. 控制投入：在商业模式验证前保持轻资产运营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2. 快速迭代：小步快跑，持续验证假设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3. 保持灵活：根据市场反馈及时调整方向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4. 准备Plan B：如果主方向受阻，要有备选方案</w:t>
      </w:r>
    </w:p>
    <w:p>
      <w:pPr>
        <w:spacing w:line="360" w:lineRule="auto" w:after="120"/>
      </w:pPr>
      <w:r>
        <w:rPr>
          <w:rFonts w:ascii="WenQuanYi Micro Hei" w:hAnsi="WenQuanYi Micro Hei" w:eastAsia="WenQuanYi Micro Hei"/>
          <w:b w:val="0"/>
          <w:sz w:val="22"/>
        </w:rPr>
        <w:t>创业是一场马拉松，不是百米冲刺。祝虾蛋星球能够穿越周期，找到属于自己的市场位置。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