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Heyyaaaa,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more beautiful both Inside out!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Always good to talk to and always helpful with whatever needed. I am glad I got to know you. Be in touch!! Thank you for a part of this journey.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Much live,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Unnati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