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Dearest Sanika,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do I begin bro? Even though that morning I was sitting next to you for all the wrong reasons, I’m so glad I was! Thank you for trusting me on your most vulnerable day!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Since that day and till today, I have always felt that I have known you for years and I have found a long lost friend in you! My day dreaming cutie, all your dreams are going to come true because you deserve every bit of it!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Always be the easy going, confused and honest being that you are! It defines you!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are a ‘faltuuu’ person, and you have no idea how much I am going to miss annoying you on a daily basis!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our journey has just begun, so I’ll see you here at your second home super soon! :”)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Love you more and more,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Heeral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