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remember compensating BCS lab with you once and you were very nice to talk to. You seem like a hardworking person, may you get all the success in life.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wishes,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Unnati Khandare.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