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405C" w14:textId="77777777" w:rsidR="007820EF" w:rsidRPr="007820EF" w:rsidRDefault="007820EF" w:rsidP="007820EF">
      <w:pPr>
        <w:jc w:val="center"/>
        <w:rPr>
          <w:rFonts w:ascii="Times New Roman" w:hAnsi="Times New Roman" w:cs="Times New Roman"/>
          <w:b/>
          <w:bCs/>
          <w:sz w:val="26"/>
          <w:szCs w:val="26"/>
        </w:rPr>
      </w:pPr>
      <w:r w:rsidRPr="007820EF">
        <w:rPr>
          <w:rFonts w:ascii="Times New Roman" w:hAnsi="Times New Roman" w:cs="Times New Roman"/>
          <w:b/>
          <w:bCs/>
          <w:sz w:val="26"/>
          <w:szCs w:val="26"/>
        </w:rPr>
        <w:t>PHÂN TÍCH TÍNH NĂNG QUẢN LÝ HIỆU SUẤT &amp; VẬN HÀNH KỸ THUẬT</w:t>
      </w:r>
    </w:p>
    <w:p w14:paraId="611884F9" w14:textId="10DAA5BD" w:rsidR="007820EF" w:rsidRPr="007820EF" w:rsidRDefault="007820EF" w:rsidP="007820EF">
      <w:pPr>
        <w:jc w:val="center"/>
        <w:rPr>
          <w:rFonts w:ascii="Times New Roman" w:hAnsi="Times New Roman" w:cs="Times New Roman"/>
          <w:i/>
          <w:iCs/>
          <w:sz w:val="26"/>
          <w:szCs w:val="26"/>
        </w:rPr>
      </w:pPr>
      <w:r w:rsidRPr="007820EF">
        <w:rPr>
          <w:rFonts w:ascii="Times New Roman" w:hAnsi="Times New Roman" w:cs="Times New Roman"/>
          <w:i/>
          <w:iCs/>
          <w:sz w:val="26"/>
          <w:szCs w:val="26"/>
        </w:rPr>
        <w:t>Tài liệu tổng hợp chiến lược, kiến trúc, thiết kế</w:t>
      </w:r>
      <w:r w:rsidRPr="007820EF">
        <w:rPr>
          <w:rFonts w:ascii="Times New Roman" w:hAnsi="Times New Roman" w:cs="Times New Roman"/>
          <w:i/>
          <w:iCs/>
          <w:sz w:val="26"/>
          <w:szCs w:val="26"/>
        </w:rPr>
        <w:t xml:space="preserve">, </w:t>
      </w:r>
      <w:r w:rsidRPr="007820EF">
        <w:rPr>
          <w:rFonts w:ascii="Times New Roman" w:hAnsi="Times New Roman" w:cs="Times New Roman"/>
          <w:i/>
          <w:iCs/>
          <w:sz w:val="26"/>
          <w:szCs w:val="26"/>
        </w:rPr>
        <w:t>hướng dẫn chi tiết các bước thực hiện cho các bên tham gia</w:t>
      </w:r>
    </w:p>
    <w:p w14:paraId="13AFDCD8" w14:textId="09AEDE0E" w:rsidR="007820EF" w:rsidRPr="007820EF" w:rsidRDefault="007820EF" w:rsidP="007820EF">
      <w:pPr>
        <w:pStyle w:val="oancuaDanhsach"/>
        <w:numPr>
          <w:ilvl w:val="0"/>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PHÂN TÍCH &amp; MỤC TIÊU CHIẾN LƯỢC</w:t>
      </w:r>
    </w:p>
    <w:p w14:paraId="5CB803CA" w14:textId="2971BEA3" w:rsidR="007820EF" w:rsidRPr="007820EF" w:rsidRDefault="007820EF" w:rsidP="007820EF">
      <w:pPr>
        <w:ind w:firstLine="360"/>
        <w:jc w:val="both"/>
        <w:rPr>
          <w:rFonts w:ascii="Times New Roman" w:hAnsi="Times New Roman" w:cs="Times New Roman"/>
          <w:sz w:val="26"/>
          <w:szCs w:val="26"/>
        </w:rPr>
      </w:pPr>
      <w:r w:rsidRPr="007820EF">
        <w:rPr>
          <w:rFonts w:ascii="Times New Roman" w:hAnsi="Times New Roman" w:cs="Times New Roman"/>
          <w:sz w:val="26"/>
          <w:szCs w:val="26"/>
        </w:rPr>
        <w:t>Hệ thống được xây dựng dựa trên sự thấu hiểu sâu sắc về mô hình kinh doanh của công ty: một doanh nghiệp cung ứng vật tư - hỗ trợ kỹ thuật đang tiến hóa thành một Hệ sinh thái Nông nghiệp Toàn diện, tích hợp chuỗi giá trị từ "Đầu vào" đến "Đầu ra".</w:t>
      </w:r>
      <w:r>
        <w:rPr>
          <w:rFonts w:ascii="Times New Roman" w:hAnsi="Times New Roman" w:cs="Times New Roman"/>
          <w:sz w:val="26"/>
          <w:szCs w:val="26"/>
        </w:rPr>
        <w:t xml:space="preserve"> Lấy Vườn/Farm – Quy trình canh tác làm trung tâm.</w:t>
      </w:r>
    </w:p>
    <w:p w14:paraId="1A7642DE" w14:textId="77777777" w:rsidR="007820EF" w:rsidRPr="007820EF" w:rsidRDefault="007820EF" w:rsidP="007820EF">
      <w:pPr>
        <w:ind w:firstLine="360"/>
        <w:jc w:val="both"/>
        <w:rPr>
          <w:rFonts w:ascii="Times New Roman" w:hAnsi="Times New Roman" w:cs="Times New Roman"/>
          <w:sz w:val="26"/>
          <w:szCs w:val="26"/>
        </w:rPr>
      </w:pPr>
      <w:r w:rsidRPr="007820EF">
        <w:rPr>
          <w:rFonts w:ascii="Times New Roman" w:hAnsi="Times New Roman" w:cs="Times New Roman"/>
          <w:sz w:val="26"/>
          <w:szCs w:val="26"/>
        </w:rPr>
        <w:t>Mục tiêu cốt lõi của hệ thống là:</w:t>
      </w:r>
    </w:p>
    <w:p w14:paraId="45F00C93" w14:textId="77777777" w:rsidR="007820EF" w:rsidRPr="007820EF" w:rsidRDefault="007820EF" w:rsidP="007820EF">
      <w:pPr>
        <w:ind w:firstLine="360"/>
        <w:jc w:val="both"/>
        <w:rPr>
          <w:rFonts w:ascii="Times New Roman" w:hAnsi="Times New Roman" w:cs="Times New Roman"/>
          <w:sz w:val="26"/>
          <w:szCs w:val="26"/>
        </w:rPr>
      </w:pPr>
      <w:r w:rsidRPr="007820EF">
        <w:rPr>
          <w:rFonts w:ascii="Times New Roman" w:hAnsi="Times New Roman" w:cs="Times New Roman"/>
          <w:b/>
          <w:bCs/>
          <w:sz w:val="26"/>
          <w:szCs w:val="26"/>
        </w:rPr>
        <w:t>Tối ưu hóa Lợi nhuận:</w:t>
      </w:r>
      <w:r w:rsidRPr="007820EF">
        <w:rPr>
          <w:rFonts w:ascii="Times New Roman" w:hAnsi="Times New Roman" w:cs="Times New Roman"/>
          <w:sz w:val="26"/>
          <w:szCs w:val="26"/>
        </w:rPr>
        <w:t xml:space="preserve"> Cân bằng và tối đa hóa dòng lợi nhuận từ cả hai mảng kinh doanh: cung ứng vật tư và thu mua nông sản.</w:t>
      </w:r>
    </w:p>
    <w:p w14:paraId="251F39A6" w14:textId="77777777" w:rsidR="007820EF" w:rsidRPr="007820EF" w:rsidRDefault="007820EF" w:rsidP="007820EF">
      <w:pPr>
        <w:ind w:firstLine="360"/>
        <w:jc w:val="both"/>
        <w:rPr>
          <w:rFonts w:ascii="Times New Roman" w:hAnsi="Times New Roman" w:cs="Times New Roman"/>
          <w:sz w:val="26"/>
          <w:szCs w:val="26"/>
        </w:rPr>
      </w:pPr>
      <w:r w:rsidRPr="007820EF">
        <w:rPr>
          <w:rFonts w:ascii="Times New Roman" w:hAnsi="Times New Roman" w:cs="Times New Roman"/>
          <w:b/>
          <w:bCs/>
          <w:sz w:val="26"/>
          <w:szCs w:val="26"/>
        </w:rPr>
        <w:t>Xây dựng Lợi thế Cạnh tranh:</w:t>
      </w:r>
      <w:r w:rsidRPr="007820EF">
        <w:rPr>
          <w:rFonts w:ascii="Times New Roman" w:hAnsi="Times New Roman" w:cs="Times New Roman"/>
          <w:sz w:val="26"/>
          <w:szCs w:val="26"/>
        </w:rPr>
        <w:t xml:space="preserve"> Tạo ra sự khác biệt bền vững dựa trên chất lượng nông sản có thể kiểm soát, truy xuất nguồn gốc và một đội ngũ kỹ thuật chuyên nghiệp.</w:t>
      </w:r>
    </w:p>
    <w:p w14:paraId="7691F519" w14:textId="77777777" w:rsidR="007820EF" w:rsidRDefault="007820EF" w:rsidP="007820EF">
      <w:pPr>
        <w:ind w:firstLine="360"/>
        <w:jc w:val="both"/>
        <w:rPr>
          <w:rFonts w:ascii="Times New Roman" w:hAnsi="Times New Roman" w:cs="Times New Roman"/>
          <w:sz w:val="26"/>
          <w:szCs w:val="26"/>
        </w:rPr>
      </w:pPr>
      <w:r w:rsidRPr="007820EF">
        <w:rPr>
          <w:rFonts w:ascii="Times New Roman" w:hAnsi="Times New Roman" w:cs="Times New Roman"/>
          <w:b/>
          <w:bCs/>
          <w:sz w:val="26"/>
          <w:szCs w:val="26"/>
        </w:rPr>
        <w:t>Tạo ra Môi trường Làm việc Hiệu suất cao:</w:t>
      </w:r>
      <w:r w:rsidRPr="007820EF">
        <w:rPr>
          <w:rFonts w:ascii="Times New Roman" w:hAnsi="Times New Roman" w:cs="Times New Roman"/>
          <w:sz w:val="26"/>
          <w:szCs w:val="26"/>
        </w:rPr>
        <w:t xml:space="preserve"> Ghi nhận đúng nỗ lực, tưởng thưởng xứng đáng cho kết quả, và tạo động lực mạnh mẽ cho đội ngũ kỹ sư.</w:t>
      </w:r>
    </w:p>
    <w:p w14:paraId="09184882" w14:textId="09BA5257" w:rsidR="007820EF" w:rsidRPr="007820EF" w:rsidRDefault="007820EF" w:rsidP="007820EF">
      <w:pPr>
        <w:pStyle w:val="oancuaDanhsach"/>
        <w:numPr>
          <w:ilvl w:val="0"/>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 xml:space="preserve">KIẾN TRÚC HỆ THỐNG: </w:t>
      </w:r>
    </w:p>
    <w:p w14:paraId="3B6CD414"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Để đảm bảo tính linh hoạt, dễ mở rộng và phản ánh đúng quy trình vận hành, hệ thống được cấu thành từ 4 cấu phần chính, hoạt động độc lập nhưng có sự liên kết chặt chẽ:</w:t>
      </w:r>
    </w:p>
    <w:p w14:paraId="5910DE9A" w14:textId="0D3F73FA" w:rsidR="007820EF" w:rsidRPr="007820EF" w:rsidRDefault="007820EF" w:rsidP="007820EF">
      <w:pPr>
        <w:pStyle w:val="oancuaDanhsach"/>
        <w:numPr>
          <w:ilvl w:val="1"/>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Cấu phần Quản lý Chiến lược:</w:t>
      </w:r>
    </w:p>
    <w:p w14:paraId="7738A3E4"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Thành phần: Thư viện KPI, Template Cấu hình Hệ số, Template Cấu hình Kỳ đánh giá.</w:t>
      </w:r>
    </w:p>
    <w:p w14:paraId="52F45BE3"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Là "bộ não" của hệ thống, nơi ban lãnh đạo và quản trị viên thiết lập các "quy tắc của cuộc chơi" (KPI nào được đo, trọng số bao nhiêu, hệ số được tính như thế nào...).</w:t>
      </w:r>
    </w:p>
    <w:p w14:paraId="0375E943" w14:textId="0A4E6F64" w:rsidR="007820EF" w:rsidRPr="007820EF" w:rsidRDefault="007820EF" w:rsidP="007820EF">
      <w:pPr>
        <w:pStyle w:val="oancuaDanhsach"/>
        <w:numPr>
          <w:ilvl w:val="1"/>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Cấu phần Quản lý Nhân viên:</w:t>
      </w:r>
    </w:p>
    <w:p w14:paraId="5D8261FD"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Thành phần: Hồ sơ Nhân viên.</w:t>
      </w:r>
    </w:p>
    <w:p w14:paraId="6DF61F05"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Quản lý thông tin và các "biến số" về con người (cấp bậc, hệ số, hợp đồng...).</w:t>
      </w:r>
    </w:p>
    <w:p w14:paraId="1610E32D" w14:textId="6F684E05" w:rsidR="007820EF" w:rsidRPr="007820EF" w:rsidRDefault="007820EF" w:rsidP="007820EF">
      <w:pPr>
        <w:pStyle w:val="oancuaDanhsach"/>
        <w:numPr>
          <w:ilvl w:val="1"/>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Cấu phần Quản lý Vườn/Farm:</w:t>
      </w:r>
    </w:p>
    <w:p w14:paraId="20E7FF9B"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Thành phần: Hồ sơ Vườn/Farm.</w:t>
      </w:r>
    </w:p>
    <w:p w14:paraId="7F459101"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Quản lý thông tin và các "biến số" về đối tượng canh tác (diện tích, tuổi cây, điều kiện vùng...).</w:t>
      </w:r>
    </w:p>
    <w:p w14:paraId="2AD8E04E" w14:textId="4A41E85C" w:rsidR="007820EF" w:rsidRPr="007820EF" w:rsidRDefault="007820EF" w:rsidP="007820EF">
      <w:pPr>
        <w:pStyle w:val="oancuaDanhsach"/>
        <w:numPr>
          <w:ilvl w:val="1"/>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lastRenderedPageBreak/>
        <w:t>Cấu phần Phân công &amp; Quản lý Vận hành:</w:t>
      </w:r>
    </w:p>
    <w:p w14:paraId="5D21DD70" w14:textId="77777777"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Thành phần: Giao diện Phân công, Dashboard Vận hành.</w:t>
      </w:r>
    </w:p>
    <w:p w14:paraId="7AF8FD16" w14:textId="7738E800" w:rsidR="007820EF" w:rsidRPr="007820EF" w:rsidRDefault="007820EF"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Là "trung tâm điều phối", nơi người quản lý thực hiện việc kết nối 3 trụ cột trên lại với nhau (gán vườn cho kỹ sư), cân bằng khối lượng công việc và theo dõi hoạt động hàng ngày.</w:t>
      </w:r>
    </w:p>
    <w:p w14:paraId="69D72DA4" w14:textId="7CC6F5C8" w:rsidR="00081966" w:rsidRPr="007820EF" w:rsidRDefault="00081966" w:rsidP="007820EF">
      <w:pPr>
        <w:pStyle w:val="oancuaDanhsach"/>
        <w:numPr>
          <w:ilvl w:val="0"/>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TỔNG QUAN VỀ CHU TRÌNH VẬN HÀNH</w:t>
      </w:r>
    </w:p>
    <w:p w14:paraId="7EFED40D" w14:textId="77777777" w:rsidR="00081966" w:rsidRPr="007820EF" w:rsidRDefault="00081966" w:rsidP="007820EF">
      <w:pPr>
        <w:ind w:firstLine="360"/>
        <w:jc w:val="both"/>
        <w:rPr>
          <w:rFonts w:ascii="Times New Roman" w:hAnsi="Times New Roman" w:cs="Times New Roman"/>
          <w:sz w:val="26"/>
          <w:szCs w:val="26"/>
        </w:rPr>
      </w:pPr>
      <w:r w:rsidRPr="007820EF">
        <w:rPr>
          <w:rFonts w:ascii="Times New Roman" w:hAnsi="Times New Roman" w:cs="Times New Roman"/>
          <w:sz w:val="26"/>
          <w:szCs w:val="26"/>
        </w:rPr>
        <w:t>Hệ thống hoạt động theo một quy trình khép kín, bao gồm 3 giai đoạn chính, đảm bảo sự liên kết chặt chẽ giữa chiến lược, vận hành và kết quả:</w:t>
      </w:r>
    </w:p>
    <w:p w14:paraId="1119F102" w14:textId="77777777" w:rsidR="00081966" w:rsidRPr="007820EF" w:rsidRDefault="00081966" w:rsidP="007820EF">
      <w:pPr>
        <w:ind w:firstLine="360"/>
        <w:jc w:val="both"/>
        <w:rPr>
          <w:rFonts w:ascii="Times New Roman" w:hAnsi="Times New Roman" w:cs="Times New Roman"/>
          <w:sz w:val="26"/>
          <w:szCs w:val="26"/>
        </w:rPr>
      </w:pPr>
      <w:r w:rsidRPr="007820EF">
        <w:rPr>
          <w:rFonts w:ascii="Times New Roman" w:hAnsi="Times New Roman" w:cs="Times New Roman"/>
          <w:b/>
          <w:bCs/>
          <w:sz w:val="26"/>
          <w:szCs w:val="26"/>
        </w:rPr>
        <w:t>Giai đoạn 1:</w:t>
      </w:r>
      <w:r w:rsidRPr="007820EF">
        <w:rPr>
          <w:rFonts w:ascii="Times New Roman" w:hAnsi="Times New Roman" w:cs="Times New Roman"/>
          <w:sz w:val="26"/>
          <w:szCs w:val="26"/>
        </w:rPr>
        <w:t xml:space="preserve"> Hoạch định &amp; Cài đặt (Đầu kỳ): Chuyển hóa chiến lược kinh doanh thành các quy tắc và mục tiêu có thể đo lường được.</w:t>
      </w:r>
    </w:p>
    <w:p w14:paraId="2B3F9DFD" w14:textId="77777777" w:rsidR="00081966" w:rsidRPr="007820EF" w:rsidRDefault="00081966" w:rsidP="007820EF">
      <w:pPr>
        <w:ind w:firstLine="360"/>
        <w:jc w:val="both"/>
        <w:rPr>
          <w:rFonts w:ascii="Times New Roman" w:hAnsi="Times New Roman" w:cs="Times New Roman"/>
          <w:sz w:val="26"/>
          <w:szCs w:val="26"/>
        </w:rPr>
      </w:pPr>
      <w:r w:rsidRPr="007820EF">
        <w:rPr>
          <w:rFonts w:ascii="Times New Roman" w:hAnsi="Times New Roman" w:cs="Times New Roman"/>
          <w:b/>
          <w:bCs/>
          <w:sz w:val="26"/>
          <w:szCs w:val="26"/>
        </w:rPr>
        <w:t>Giai đoạn 2:</w:t>
      </w:r>
      <w:r w:rsidRPr="007820EF">
        <w:rPr>
          <w:rFonts w:ascii="Times New Roman" w:hAnsi="Times New Roman" w:cs="Times New Roman"/>
          <w:sz w:val="26"/>
          <w:szCs w:val="26"/>
        </w:rPr>
        <w:t xml:space="preserve"> Điều phối &amp; Thực thi (Trong kỳ): Quản lý, giám sát và thực thi các hoạt động sản xuất kinh doanh hàng ngày.</w:t>
      </w:r>
    </w:p>
    <w:p w14:paraId="429CB898" w14:textId="77777777" w:rsidR="00081966" w:rsidRPr="007820EF" w:rsidRDefault="00081966" w:rsidP="007820EF">
      <w:pPr>
        <w:ind w:firstLine="360"/>
        <w:jc w:val="both"/>
        <w:rPr>
          <w:rFonts w:ascii="Times New Roman" w:hAnsi="Times New Roman" w:cs="Times New Roman"/>
          <w:sz w:val="26"/>
          <w:szCs w:val="26"/>
        </w:rPr>
      </w:pPr>
      <w:r w:rsidRPr="007820EF">
        <w:rPr>
          <w:rFonts w:ascii="Times New Roman" w:hAnsi="Times New Roman" w:cs="Times New Roman"/>
          <w:b/>
          <w:bCs/>
          <w:sz w:val="26"/>
          <w:szCs w:val="26"/>
        </w:rPr>
        <w:t xml:space="preserve">Giai đoạn 3: </w:t>
      </w:r>
      <w:r w:rsidRPr="007820EF">
        <w:rPr>
          <w:rFonts w:ascii="Times New Roman" w:hAnsi="Times New Roman" w:cs="Times New Roman"/>
          <w:sz w:val="26"/>
          <w:szCs w:val="26"/>
        </w:rPr>
        <w:t>Đánh giá &amp; Phát triển (Cuối kỳ): Lượng hóa kết quả công việc, ghi nhận thành tích và đưa ra các kế hoạch hành động để phát triển đội ngũ.</w:t>
      </w:r>
    </w:p>
    <w:p w14:paraId="11627637" w14:textId="0879338A" w:rsidR="00081966" w:rsidRPr="007820EF" w:rsidRDefault="007820EF" w:rsidP="007820EF">
      <w:pPr>
        <w:pStyle w:val="oancuaDanhsach"/>
        <w:numPr>
          <w:ilvl w:val="1"/>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Diễn Giải Chi Tiết Theo Từng Giai Đoạn</w:t>
      </w:r>
    </w:p>
    <w:p w14:paraId="095DCB0A"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b/>
          <w:bCs/>
          <w:sz w:val="26"/>
          <w:szCs w:val="26"/>
        </w:rPr>
        <w:t>Giai đoạn 1:</w:t>
      </w:r>
      <w:r w:rsidRPr="007820EF">
        <w:rPr>
          <w:rFonts w:ascii="Times New Roman" w:hAnsi="Times New Roman" w:cs="Times New Roman"/>
          <w:sz w:val="26"/>
          <w:szCs w:val="26"/>
        </w:rPr>
        <w:t xml:space="preserve"> Hoạch định &amp; "Khóa" Mục tiêu (Thực hiện vào Đầu mỗi Quý/Năm)</w:t>
      </w:r>
    </w:p>
    <w:p w14:paraId="6E42F4CE"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Mục đích: Thiết lập một sân chơi công bằng và rõ ràng cho cả kỳ kinh doanh.</w:t>
      </w:r>
    </w:p>
    <w:p w14:paraId="19B66931"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chính: Ban Lãnh đạo, Quản trị viên Hệ thống (Admin).</w:t>
      </w:r>
    </w:p>
    <w:tbl>
      <w:tblPr>
        <w:tblW w:w="0" w:type="auto"/>
        <w:tblCellSpacing w:w="15" w:type="dxa"/>
        <w:tblCellMar>
          <w:left w:w="0" w:type="dxa"/>
          <w:right w:w="0" w:type="dxa"/>
        </w:tblCellMar>
        <w:tblLook w:val="04A0" w:firstRow="1" w:lastRow="0" w:firstColumn="1" w:lastColumn="0" w:noHBand="0" w:noVBand="1"/>
      </w:tblPr>
      <w:tblGrid>
        <w:gridCol w:w="46"/>
        <w:gridCol w:w="871"/>
        <w:gridCol w:w="871"/>
        <w:gridCol w:w="3612"/>
        <w:gridCol w:w="5490"/>
      </w:tblGrid>
      <w:tr w:rsidR="00081966" w:rsidRPr="007820EF" w14:paraId="1E76DD31" w14:textId="77777777">
        <w:trPr>
          <w:gridAfter w:val="3"/>
          <w:wAfter w:w="9929" w:type="dxa"/>
          <w:tblCellSpacing w:w="15" w:type="dxa"/>
        </w:trPr>
        <w:tc>
          <w:tcPr>
            <w:tcW w:w="0" w:type="auto"/>
            <w:gridSpan w:val="2"/>
            <w:vAlign w:val="center"/>
            <w:hideMark/>
          </w:tcPr>
          <w:p w14:paraId="05EE3513" w14:textId="77777777" w:rsidR="00081966" w:rsidRPr="007820EF" w:rsidRDefault="00081966" w:rsidP="007820EF">
            <w:pPr>
              <w:jc w:val="both"/>
              <w:rPr>
                <w:rFonts w:ascii="Times New Roman" w:hAnsi="Times New Roman" w:cs="Times New Roman"/>
                <w:sz w:val="22"/>
                <w:szCs w:val="22"/>
              </w:rPr>
            </w:pPr>
          </w:p>
        </w:tc>
      </w:tr>
      <w:tr w:rsidR="00081966" w:rsidRPr="007820EF" w14:paraId="356558F0" w14:textId="77777777" w:rsidTr="007820EF">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4B1F6" w14:textId="77777777" w:rsidR="00081966" w:rsidRPr="007820EF" w:rsidRDefault="00081966" w:rsidP="007820EF">
            <w:pPr>
              <w:jc w:val="center"/>
              <w:rPr>
                <w:rFonts w:ascii="Times New Roman" w:hAnsi="Times New Roman" w:cs="Times New Roman"/>
                <w:b/>
                <w:bCs/>
                <w:sz w:val="22"/>
                <w:szCs w:val="22"/>
              </w:rPr>
            </w:pPr>
            <w:r w:rsidRPr="007820EF">
              <w:rPr>
                <w:rFonts w:ascii="Times New Roman" w:hAnsi="Times New Roman" w:cs="Times New Roman"/>
                <w:b/>
                <w:bCs/>
                <w:sz w:val="22"/>
                <w:szCs w:val="22"/>
              </w:rPr>
              <w:t>Bước</w:t>
            </w:r>
          </w:p>
        </w:tc>
        <w:tc>
          <w:tcPr>
            <w:tcW w:w="3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C2147" w14:textId="77777777" w:rsidR="00081966" w:rsidRPr="007820EF" w:rsidRDefault="00081966" w:rsidP="007820EF">
            <w:pPr>
              <w:jc w:val="center"/>
              <w:rPr>
                <w:rFonts w:ascii="Times New Roman" w:hAnsi="Times New Roman" w:cs="Times New Roman"/>
                <w:b/>
                <w:bCs/>
                <w:sz w:val="22"/>
                <w:szCs w:val="22"/>
              </w:rPr>
            </w:pPr>
            <w:r w:rsidRPr="007820EF">
              <w:rPr>
                <w:rFonts w:ascii="Times New Roman" w:hAnsi="Times New Roman" w:cs="Times New Roman"/>
                <w:b/>
                <w:bCs/>
                <w:sz w:val="22"/>
                <w:szCs w:val="22"/>
              </w:rPr>
              <w:t>Hành động của Người dùng</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584D3" w14:textId="77777777" w:rsidR="00081966" w:rsidRPr="007820EF" w:rsidRDefault="00081966" w:rsidP="007820EF">
            <w:pPr>
              <w:jc w:val="center"/>
              <w:rPr>
                <w:rFonts w:ascii="Times New Roman" w:hAnsi="Times New Roman" w:cs="Times New Roman"/>
                <w:b/>
                <w:bCs/>
                <w:sz w:val="22"/>
                <w:szCs w:val="22"/>
              </w:rPr>
            </w:pPr>
            <w:r w:rsidRPr="007820EF">
              <w:rPr>
                <w:rFonts w:ascii="Times New Roman" w:hAnsi="Times New Roman" w:cs="Times New Roman"/>
                <w:b/>
                <w:bCs/>
                <w:sz w:val="22"/>
                <w:szCs w:val="22"/>
              </w:rPr>
              <w:t>Logic Xử lý Tự động của Hệ thống</w:t>
            </w:r>
          </w:p>
        </w:tc>
      </w:tr>
      <w:tr w:rsidR="00081966" w:rsidRPr="007820EF" w14:paraId="638D0041" w14:textId="77777777" w:rsidTr="007820EF">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1B134"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1.1. Hoạch định Chiến lược (Offline)</w:t>
            </w:r>
          </w:p>
        </w:tc>
        <w:tc>
          <w:tcPr>
            <w:tcW w:w="3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7CC58"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Ban Lãnh đạo sử dụng "Template Chiến lược" để quyết định các ưu tiên, KPI, trọng số và mục tiêu chung cho kỳ tới.</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70524" w14:textId="77777777" w:rsidR="00081966" w:rsidRPr="007820EF" w:rsidRDefault="00081966" w:rsidP="007820EF">
            <w:pPr>
              <w:jc w:val="both"/>
              <w:rPr>
                <w:rFonts w:ascii="Times New Roman" w:hAnsi="Times New Roman" w:cs="Times New Roman"/>
                <w:sz w:val="22"/>
                <w:szCs w:val="22"/>
              </w:rPr>
            </w:pPr>
          </w:p>
        </w:tc>
      </w:tr>
      <w:tr w:rsidR="00081966" w:rsidRPr="007820EF" w14:paraId="3976066F" w14:textId="77777777" w:rsidTr="007820EF">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FB713"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1.2. Cấu hình Nền tảng (Online)</w:t>
            </w:r>
          </w:p>
        </w:tc>
        <w:tc>
          <w:tcPr>
            <w:tcW w:w="3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277C8"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Admin đăng nhập vào Portal Quản lý</w:t>
            </w:r>
            <w:r w:rsidR="007820EF">
              <w:rPr>
                <w:rFonts w:ascii="Times New Roman" w:hAnsi="Times New Roman" w:cs="Times New Roman"/>
                <w:sz w:val="22"/>
                <w:szCs w:val="22"/>
              </w:rPr>
              <w:t>:</w:t>
            </w:r>
          </w:p>
          <w:p w14:paraId="142F183D" w14:textId="4654E719"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"Cấu hình" để đảm bảo các "quy tắc" trong "Thư viện KPI", "Cấu hình Hệ số"... đã được cập nhật.</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1A8CF" w14:textId="77777777" w:rsidR="00081966" w:rsidRPr="007820EF" w:rsidRDefault="00081966" w:rsidP="007820EF">
            <w:pPr>
              <w:jc w:val="both"/>
              <w:rPr>
                <w:rFonts w:ascii="Times New Roman" w:hAnsi="Times New Roman" w:cs="Times New Roman"/>
                <w:sz w:val="22"/>
                <w:szCs w:val="22"/>
              </w:rPr>
            </w:pPr>
          </w:p>
        </w:tc>
      </w:tr>
      <w:tr w:rsidR="00081966" w:rsidRPr="007820EF" w14:paraId="2FA9D39F" w14:textId="77777777" w:rsidTr="007820EF">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1A643"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lastRenderedPageBreak/>
              <w:t>1.3. Số hóa Chiến lược (Online)</w:t>
            </w:r>
          </w:p>
        </w:tc>
        <w:tc>
          <w:tcPr>
            <w:tcW w:w="3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465A8"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Admin sử dụng Giao diện "Cấu hình Kỳ đánh giá" để nhập toàn bộ các thông số từ "Template Chiến lược" đã được phê duyệt.</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A7B0" w14:textId="77777777" w:rsidR="00081966" w:rsidRPr="007820EF" w:rsidRDefault="00081966" w:rsidP="007820EF">
            <w:pPr>
              <w:jc w:val="both"/>
              <w:rPr>
                <w:rFonts w:ascii="Times New Roman" w:hAnsi="Times New Roman" w:cs="Times New Roman"/>
                <w:sz w:val="22"/>
                <w:szCs w:val="22"/>
              </w:rPr>
            </w:pPr>
          </w:p>
        </w:tc>
      </w:tr>
      <w:tr w:rsidR="00081966" w:rsidRPr="007820EF" w14:paraId="1B937EAA" w14:textId="77777777" w:rsidTr="007820EF">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83595"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1.4. Kích hoạt &amp; "Khóa" Mục tiêu</w:t>
            </w:r>
          </w:p>
        </w:tc>
        <w:tc>
          <w:tcPr>
            <w:tcW w:w="35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C5F29"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Admin chọn danh sách nhân viên sẽ được áp dụng và nhấn "Lưu &amp; Kích Hoạt".</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36E5C"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Đây là bước quan trọng nhất:</w:t>
            </w:r>
          </w:p>
          <w:p w14:paraId="6653EE21"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1. "</w:t>
            </w:r>
            <w:r w:rsidR="007820EF">
              <w:rPr>
                <w:rFonts w:ascii="Times New Roman" w:hAnsi="Times New Roman" w:cs="Times New Roman"/>
                <w:sz w:val="22"/>
                <w:szCs w:val="22"/>
              </w:rPr>
              <w:t>Quét</w:t>
            </w:r>
            <w:r w:rsidRPr="007820EF">
              <w:rPr>
                <w:rFonts w:ascii="Times New Roman" w:hAnsi="Times New Roman" w:cs="Times New Roman"/>
                <w:sz w:val="22"/>
                <w:szCs w:val="22"/>
              </w:rPr>
              <w:t xml:space="preserve"> Hiện trạng: Hệ thống ngay lập tức tính toán Điểm Khối lượng Công việc ban đầu cho mỗi nhân viên dựa trên các vườn họ đang phụ trách tại thời điểm đó.</w:t>
            </w:r>
          </w:p>
          <w:p w14:paraId="6FFB6D0D" w14:textId="2555C42E"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2. Tính toán &amp; "Khóa" Mục tiêu: Hệ thống áp dụng công thức toàn diện để tính ra Mục tiêu Cá nhân hóa cho từng KPI của từng nhân viên. Mục tiêu này sẽ được "khóa" lại cho cả kỳ.</w:t>
            </w:r>
          </w:p>
        </w:tc>
      </w:tr>
    </w:tbl>
    <w:p w14:paraId="75C8AF07" w14:textId="77777777" w:rsidR="007820EF" w:rsidRDefault="007820EF" w:rsidP="007820EF">
      <w:pPr>
        <w:ind w:firstLine="720"/>
        <w:jc w:val="both"/>
        <w:rPr>
          <w:rFonts w:ascii="Times New Roman" w:hAnsi="Times New Roman" w:cs="Times New Roman"/>
          <w:b/>
          <w:bCs/>
          <w:sz w:val="26"/>
          <w:szCs w:val="26"/>
        </w:rPr>
      </w:pPr>
    </w:p>
    <w:p w14:paraId="046F0BD0" w14:textId="3CE34486" w:rsidR="00081966" w:rsidRPr="007820EF" w:rsidRDefault="00081966" w:rsidP="007820EF">
      <w:pPr>
        <w:ind w:firstLine="720"/>
        <w:jc w:val="both"/>
        <w:rPr>
          <w:rFonts w:ascii="Times New Roman" w:hAnsi="Times New Roman" w:cs="Times New Roman"/>
          <w:b/>
          <w:bCs/>
          <w:sz w:val="26"/>
          <w:szCs w:val="26"/>
        </w:rPr>
      </w:pPr>
      <w:r w:rsidRPr="007820EF">
        <w:rPr>
          <w:rFonts w:ascii="Times New Roman" w:hAnsi="Times New Roman" w:cs="Times New Roman"/>
          <w:b/>
          <w:bCs/>
          <w:sz w:val="26"/>
          <w:szCs w:val="26"/>
        </w:rPr>
        <w:t>Giai đoạn 2: Điều phối Vận hành &amp; Thực thi (Diễn ra Hàng ngày)</w:t>
      </w:r>
    </w:p>
    <w:p w14:paraId="3324EC0D"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Mục đích: Quản lý, giám sát và thực thi các hoạt động sản xuất kinh doanh hàng ngày.</w:t>
      </w:r>
    </w:p>
    <w:p w14:paraId="2A807F1F"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chính: Quản lý Kỹ thuật, Kỹ sư Nông nghiệp.</w:t>
      </w:r>
    </w:p>
    <w:tbl>
      <w:tblPr>
        <w:tblW w:w="0" w:type="auto"/>
        <w:tblCellSpacing w:w="15" w:type="dxa"/>
        <w:tblCellMar>
          <w:left w:w="0" w:type="dxa"/>
          <w:right w:w="0" w:type="dxa"/>
        </w:tblCellMar>
        <w:tblLook w:val="04A0" w:firstRow="1" w:lastRow="0" w:firstColumn="1" w:lastColumn="0" w:noHBand="0" w:noVBand="1"/>
      </w:tblPr>
      <w:tblGrid>
        <w:gridCol w:w="1482"/>
        <w:gridCol w:w="4051"/>
        <w:gridCol w:w="5341"/>
      </w:tblGrid>
      <w:tr w:rsidR="00081966" w:rsidRPr="007820EF" w14:paraId="210BB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99E48" w14:textId="77777777" w:rsidR="00081966"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Bước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9F7B7" w14:textId="77777777" w:rsidR="00081966"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Hành động của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0ECDD" w14:textId="77777777" w:rsidR="00081966"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Logic Xử lý Tự động của Hệ thống</w:t>
            </w:r>
          </w:p>
        </w:tc>
      </w:tr>
      <w:tr w:rsidR="00081966" w:rsidRPr="007820EF" w14:paraId="08710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F341B"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2.1. Quản lý Dữ liệu Gốc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ECAD8"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Quản lý vào mục "Quản lý Nhân sự" hoặc "Vận hành Sản xuất" để tạo và cập nhật các hồ sơ nhân viên, hồ sơ vườn khi có phát sinh.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8B4E8"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Khi một Hồ sơ Vườn được cập nhật, hệ thống sẽ tự động tính toán lại Hệ số Phức tạp của vườn đó.</w:t>
            </w:r>
          </w:p>
        </w:tc>
      </w:tr>
      <w:tr w:rsidR="00081966" w:rsidRPr="007820EF" w14:paraId="4A887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7DF15"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2.2. Phân công &amp; Cân bằng tải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62F21"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Quản lý vào mục "Phân công &amp; Cân bằng tải" để gán vườn cho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ABA43"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Mỗi khi có thao tác gán/gỡ, hệ thống sẽ ngay lập tức tính toán và hiển thị lại Điểm Khối lượng Công việc dự kiến của kỹ sư đó, giúp người quản lý ra quyết định phân công một cách công bằng.</w:t>
            </w:r>
          </w:p>
        </w:tc>
      </w:tr>
      <w:tr w:rsidR="00081966" w:rsidRPr="007820EF" w14:paraId="7F2865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22AAE"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2.3. Giám sát &amp; Hỗ trợ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C52CA"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Quản lý truy cập Dashboard Tổng quan để theo dõi tình trạng các vườn, nhận cảnh báo sớm từ module thời tiết và xử lý các sự cố.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F9B4"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Hệ thống tự động cập nhật dữ liệu từ thực địa, đưa ra các cảnh báo và gợi ý ưu tiên.</w:t>
            </w:r>
          </w:p>
        </w:tc>
      </w:tr>
      <w:tr w:rsidR="00081966" w:rsidRPr="007820EF" w14:paraId="34FCCB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79F85"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lastRenderedPageBreak/>
              <w:t>2.4. Thực thi &amp;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F8828"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Kỹ sư sử dụng Mobile App để xem danh sách công việc, đến vườn thực hiện, check-in và nộp báo cáo theo các checklist thông minh.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7545F"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Dữ liệu từ Mobile App được đồng bộ về hệ thống theo thời gian thực, cập nhật vào các dashboard và báo cáo liên quan.</w:t>
            </w:r>
          </w:p>
        </w:tc>
      </w:tr>
    </w:tbl>
    <w:p w14:paraId="3A826C1E" w14:textId="77777777" w:rsidR="007820EF" w:rsidRDefault="007820EF" w:rsidP="007820EF">
      <w:pPr>
        <w:ind w:firstLine="720"/>
        <w:jc w:val="both"/>
        <w:rPr>
          <w:rFonts w:ascii="Times New Roman" w:hAnsi="Times New Roman" w:cs="Times New Roman"/>
          <w:b/>
          <w:bCs/>
          <w:sz w:val="26"/>
          <w:szCs w:val="26"/>
        </w:rPr>
      </w:pPr>
    </w:p>
    <w:p w14:paraId="611DAB58" w14:textId="2EEFA464" w:rsidR="00081966" w:rsidRPr="007820EF" w:rsidRDefault="00081966" w:rsidP="007820EF">
      <w:pPr>
        <w:ind w:firstLine="720"/>
        <w:jc w:val="both"/>
        <w:rPr>
          <w:rFonts w:ascii="Times New Roman" w:hAnsi="Times New Roman" w:cs="Times New Roman"/>
          <w:b/>
          <w:bCs/>
          <w:sz w:val="26"/>
          <w:szCs w:val="26"/>
        </w:rPr>
      </w:pPr>
      <w:r w:rsidRPr="007820EF">
        <w:rPr>
          <w:rFonts w:ascii="Times New Roman" w:hAnsi="Times New Roman" w:cs="Times New Roman"/>
          <w:b/>
          <w:bCs/>
          <w:sz w:val="26"/>
          <w:szCs w:val="26"/>
        </w:rPr>
        <w:t>Giai đoạn 3: Đánh giá &amp; Phát triển (Thực hiện vào Cuối mỗi Quý/Năm)</w:t>
      </w:r>
    </w:p>
    <w:p w14:paraId="4A433B77"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Mục đích: Lượng hóa kết quả công việc, ghi nhận thành tích và đưa ra các kế hoạch hành động để phát triển đội ngũ.</w:t>
      </w:r>
    </w:p>
    <w:p w14:paraId="104D1EAC" w14:textId="77777777" w:rsidR="00081966" w:rsidRPr="007820EF" w:rsidRDefault="00081966" w:rsidP="007820EF">
      <w:pPr>
        <w:ind w:firstLine="720"/>
        <w:jc w:val="both"/>
        <w:rPr>
          <w:rFonts w:ascii="Times New Roman" w:hAnsi="Times New Roman" w:cs="Times New Roman"/>
          <w:sz w:val="26"/>
          <w:szCs w:val="26"/>
        </w:rPr>
      </w:pPr>
      <w:r w:rsidRPr="007820EF">
        <w:rPr>
          <w:rFonts w:ascii="Times New Roman" w:hAnsi="Times New Roman" w:cs="Times New Roman"/>
          <w:sz w:val="26"/>
          <w:szCs w:val="26"/>
        </w:rPr>
        <w:t>Vai trò chính: Hệ thống, Quản lý Kỹ thuật, Phòng Nhân sự.</w:t>
      </w:r>
    </w:p>
    <w:tbl>
      <w:tblPr>
        <w:tblW w:w="0" w:type="auto"/>
        <w:tblCellSpacing w:w="15" w:type="dxa"/>
        <w:tblCellMar>
          <w:left w:w="0" w:type="dxa"/>
          <w:right w:w="0" w:type="dxa"/>
        </w:tblCellMar>
        <w:tblLook w:val="04A0" w:firstRow="1" w:lastRow="0" w:firstColumn="1" w:lastColumn="0" w:noHBand="0" w:noVBand="1"/>
      </w:tblPr>
      <w:tblGrid>
        <w:gridCol w:w="1446"/>
        <w:gridCol w:w="4323"/>
        <w:gridCol w:w="5105"/>
      </w:tblGrid>
      <w:tr w:rsidR="00081966" w:rsidRPr="007820EF" w14:paraId="26ACB438" w14:textId="77777777" w:rsidTr="007820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E692C" w14:textId="77777777" w:rsidR="00081966"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Bước</w:t>
            </w:r>
          </w:p>
        </w:tc>
        <w:tc>
          <w:tcPr>
            <w:tcW w:w="42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5C222" w14:textId="77777777" w:rsidR="00081966"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Hành động của Người dùng</w:t>
            </w:r>
          </w:p>
        </w:tc>
        <w:tc>
          <w:tcPr>
            <w:tcW w:w="5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563A7" w14:textId="77777777" w:rsidR="00081966"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Logic Xử lý Tự động của Hệ thống</w:t>
            </w:r>
          </w:p>
        </w:tc>
      </w:tr>
      <w:tr w:rsidR="00081966" w:rsidRPr="007820EF" w14:paraId="6D794F08" w14:textId="77777777" w:rsidTr="007820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A84D0"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3.1. Tính toán Hiệu suất</w:t>
            </w:r>
          </w:p>
        </w:tc>
        <w:tc>
          <w:tcPr>
            <w:tcW w:w="42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5E971" w14:textId="77777777" w:rsidR="00081966" w:rsidRPr="007820EF" w:rsidRDefault="00081966" w:rsidP="007820EF">
            <w:pPr>
              <w:jc w:val="both"/>
              <w:rPr>
                <w:rFonts w:ascii="Times New Roman" w:hAnsi="Times New Roman" w:cs="Times New Roman"/>
                <w:sz w:val="22"/>
                <w:szCs w:val="22"/>
              </w:rPr>
            </w:pPr>
          </w:p>
        </w:tc>
        <w:tc>
          <w:tcPr>
            <w:tcW w:w="5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1781C" w14:textId="77777777" w:rsidR="007820EF" w:rsidRPr="007820EF" w:rsidRDefault="00081966" w:rsidP="007820EF">
            <w:pPr>
              <w:jc w:val="both"/>
              <w:rPr>
                <w:rFonts w:ascii="Times New Roman" w:hAnsi="Times New Roman" w:cs="Times New Roman"/>
                <w:b/>
                <w:bCs/>
                <w:sz w:val="22"/>
                <w:szCs w:val="22"/>
              </w:rPr>
            </w:pPr>
            <w:r w:rsidRPr="007820EF">
              <w:rPr>
                <w:rFonts w:ascii="Times New Roman" w:hAnsi="Times New Roman" w:cs="Times New Roman"/>
                <w:b/>
                <w:bCs/>
                <w:sz w:val="22"/>
                <w:szCs w:val="22"/>
              </w:rPr>
              <w:t>Vào cuối kỳ, hệ thống sẽ tự động:</w:t>
            </w:r>
          </w:p>
          <w:p w14:paraId="48695F3C"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1. Tổng hợp Kết quả Thực tế của mỗi nhân viên.</w:t>
            </w:r>
          </w:p>
          <w:p w14:paraId="393A71E4"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2. So sánh kết quả này với Mục tiêu Cá nhân hóa đã khóa để tính ra Tỷ lệ Hoàn thành cho từng KPI.</w:t>
            </w:r>
          </w:p>
          <w:p w14:paraId="4386BA3F"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3. Quy đổi Tỷ lệ Hoàn thành ra Điểm Hiệu suất cho từng KPI.</w:t>
            </w:r>
          </w:p>
          <w:p w14:paraId="46A971A3" w14:textId="59D7B6A5"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4. Tính ra Điểm Hiệu Suất Tổng Hợp cuối cùng bằng công thức trung bình có trọng số.</w:t>
            </w:r>
          </w:p>
        </w:tc>
      </w:tr>
      <w:tr w:rsidR="00081966" w:rsidRPr="007820EF" w14:paraId="5C219C72" w14:textId="77777777" w:rsidTr="007820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9D76C"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3.2. Tính toán Thưởng</w:t>
            </w:r>
          </w:p>
        </w:tc>
        <w:tc>
          <w:tcPr>
            <w:tcW w:w="42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A2B43"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Admin/Lãnh đạo nhập Hệ số Hiệu quả Kinh doanh Chung vào hệ thống.</w:t>
            </w:r>
          </w:p>
        </w:tc>
        <w:tc>
          <w:tcPr>
            <w:tcW w:w="5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A5B6B"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Ngay sau khi có Điểm Hiệu suất, hệ thống sẽ tự động:</w:t>
            </w:r>
          </w:p>
          <w:p w14:paraId="457DB63B"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1. Xác định Xếp loại và tra cứu Hệ số Bậc Thưởng.</w:t>
            </w:r>
          </w:p>
          <w:p w14:paraId="55CAB228" w14:textId="5EB0F396"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2. Tính toán Thưởng Cuối Cùng dựa trên Quỹ Thưởng Cơ Sở, Hệ số Bậc Thưởng và Hệ số Kinh doanh Chung.</w:t>
            </w:r>
          </w:p>
        </w:tc>
      </w:tr>
      <w:tr w:rsidR="00081966" w:rsidRPr="007820EF" w14:paraId="3928BBAB" w14:textId="77777777" w:rsidTr="007820E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B9B2E" w14:textId="77777777"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3.3. Review &amp; Lập Kế hoạch Phát triển</w:t>
            </w:r>
          </w:p>
        </w:tc>
        <w:tc>
          <w:tcPr>
            <w:tcW w:w="42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F250E"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Quản lý truy cập mục "Phân tích Hiệu suất" để xem kết quả và tổ chức các buổi họp 1-1 để:</w:t>
            </w:r>
          </w:p>
          <w:p w14:paraId="4B02974D" w14:textId="77777777" w:rsid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t>- Nếu "Không đạt": Cùng nhân viên lập Kế hoạch Cải thiện Hiệu suất (PIP)</w:t>
            </w:r>
          </w:p>
          <w:p w14:paraId="70FCFE69" w14:textId="24577A7B" w:rsidR="00081966" w:rsidRPr="007820EF" w:rsidRDefault="00081966" w:rsidP="007820EF">
            <w:pPr>
              <w:jc w:val="both"/>
              <w:rPr>
                <w:rFonts w:ascii="Times New Roman" w:hAnsi="Times New Roman" w:cs="Times New Roman"/>
                <w:sz w:val="22"/>
                <w:szCs w:val="22"/>
              </w:rPr>
            </w:pPr>
            <w:r w:rsidRPr="007820EF">
              <w:rPr>
                <w:rFonts w:ascii="Times New Roman" w:hAnsi="Times New Roman" w:cs="Times New Roman"/>
                <w:sz w:val="22"/>
                <w:szCs w:val="22"/>
              </w:rPr>
              <w:lastRenderedPageBreak/>
              <w:t>- Nếu "Đạt" trở lên: Ghi nhận thành tích và cùng nhân viên lập Kế hoạch Phát triển (Development Plan).</w:t>
            </w:r>
          </w:p>
        </w:tc>
        <w:tc>
          <w:tcPr>
            <w:tcW w:w="5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90605" w14:textId="77777777" w:rsidR="00081966" w:rsidRPr="007820EF" w:rsidRDefault="00081966" w:rsidP="007820EF">
            <w:pPr>
              <w:jc w:val="both"/>
              <w:rPr>
                <w:rFonts w:ascii="Times New Roman" w:hAnsi="Times New Roman" w:cs="Times New Roman"/>
                <w:sz w:val="22"/>
                <w:szCs w:val="22"/>
              </w:rPr>
            </w:pPr>
          </w:p>
        </w:tc>
      </w:tr>
    </w:tbl>
    <w:p w14:paraId="1C49E6D1" w14:textId="77777777" w:rsidR="007F3343" w:rsidRPr="007820EF" w:rsidRDefault="007F3343" w:rsidP="007820EF">
      <w:pPr>
        <w:jc w:val="both"/>
        <w:rPr>
          <w:rFonts w:ascii="Times New Roman" w:hAnsi="Times New Roman" w:cs="Times New Roman"/>
          <w:sz w:val="26"/>
          <w:szCs w:val="26"/>
        </w:rPr>
      </w:pPr>
    </w:p>
    <w:p w14:paraId="13D11AF7" w14:textId="76DA921E" w:rsidR="007820EF" w:rsidRPr="007820EF" w:rsidRDefault="007820EF" w:rsidP="007820EF">
      <w:pPr>
        <w:pStyle w:val="oancuaDanhsach"/>
        <w:numPr>
          <w:ilvl w:val="0"/>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CÁC GIAO DIỆN THIẾT KẾ CẦN CÓ</w:t>
      </w:r>
    </w:p>
    <w:p w14:paraId="32AAC80E" w14:textId="5C57888D" w:rsidR="007820EF" w:rsidRDefault="007820EF" w:rsidP="007820EF">
      <w:pPr>
        <w:pStyle w:val="oancuaDanhsach"/>
        <w:numPr>
          <w:ilvl w:val="1"/>
          <w:numId w:val="35"/>
        </w:numPr>
        <w:jc w:val="both"/>
        <w:rPr>
          <w:rFonts w:ascii="Times New Roman" w:hAnsi="Times New Roman" w:cs="Times New Roman"/>
          <w:b/>
          <w:bCs/>
          <w:sz w:val="26"/>
          <w:szCs w:val="26"/>
        </w:rPr>
      </w:pPr>
      <w:r w:rsidRPr="007820EF">
        <w:rPr>
          <w:rFonts w:ascii="Times New Roman" w:hAnsi="Times New Roman" w:cs="Times New Roman"/>
          <w:b/>
          <w:bCs/>
          <w:sz w:val="26"/>
          <w:szCs w:val="26"/>
        </w:rPr>
        <w:t>Giao diện Người dùng cuối:</w:t>
      </w:r>
    </w:p>
    <w:p w14:paraId="7B4FF707" w14:textId="77777777" w:rsidR="007820EF" w:rsidRPr="007820EF" w:rsidRDefault="007820EF" w:rsidP="007820EF">
      <w:pPr>
        <w:pStyle w:val="oancuaDanhsach"/>
        <w:ind w:left="1440"/>
        <w:jc w:val="both"/>
        <w:rPr>
          <w:rFonts w:ascii="Times New Roman" w:hAnsi="Times New Roman" w:cs="Times New Roman"/>
          <w:b/>
          <w:bCs/>
          <w:sz w:val="26"/>
          <w:szCs w:val="26"/>
        </w:rPr>
      </w:pPr>
    </w:p>
    <w:p w14:paraId="5CC99E98" w14:textId="64E9053D" w:rsidR="007820EF" w:rsidRP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Dashboard Cấp 1 (Lãnh đạo): Cung cấp bức tranh toàn cảnh về chiến lược.</w:t>
      </w:r>
    </w:p>
    <w:p w14:paraId="3DD6216F" w14:textId="015A721D" w:rsidR="007820EF" w:rsidRP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Dashboard Cấp 2 (Quản lý): Tập trung vào việc giám sát, điều phối đội ngũ.</w:t>
      </w:r>
    </w:p>
    <w:p w14:paraId="2B7C8F8B" w14:textId="77777777" w:rsid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Giao diện Mobile App (Kỹ sư): Công cụ làm việc hàng ngày, tối ưu cho việc check-in, báo cáo.</w:t>
      </w:r>
    </w:p>
    <w:p w14:paraId="0C257D11" w14:textId="11990ABE" w:rsidR="007820EF" w:rsidRPr="007820EF" w:rsidRDefault="007820EF" w:rsidP="007820EF">
      <w:pPr>
        <w:pStyle w:val="oancuaDanhsach"/>
        <w:numPr>
          <w:ilvl w:val="1"/>
          <w:numId w:val="35"/>
        </w:numPr>
        <w:jc w:val="both"/>
        <w:rPr>
          <w:rFonts w:ascii="Times New Roman" w:hAnsi="Times New Roman" w:cs="Times New Roman"/>
          <w:sz w:val="26"/>
          <w:szCs w:val="26"/>
        </w:rPr>
      </w:pPr>
      <w:r w:rsidRPr="007820EF">
        <w:rPr>
          <w:rFonts w:ascii="Times New Roman" w:hAnsi="Times New Roman" w:cs="Times New Roman"/>
          <w:b/>
          <w:bCs/>
          <w:sz w:val="26"/>
          <w:szCs w:val="26"/>
        </w:rPr>
        <w:t>Giao diện Quản trị &amp; Cấu hình:</w:t>
      </w:r>
    </w:p>
    <w:p w14:paraId="227C0DAD" w14:textId="77777777" w:rsidR="007820EF" w:rsidRDefault="007820EF" w:rsidP="007820EF">
      <w:pPr>
        <w:pStyle w:val="oancuaDanhsach"/>
        <w:jc w:val="both"/>
        <w:rPr>
          <w:rFonts w:ascii="Times New Roman" w:hAnsi="Times New Roman" w:cs="Times New Roman"/>
          <w:sz w:val="26"/>
          <w:szCs w:val="26"/>
        </w:rPr>
      </w:pPr>
    </w:p>
    <w:p w14:paraId="6F9F7BBF" w14:textId="77777777" w:rsid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Form Hồ sơ Nhân viên: Quản lý thông tin và các biến số của nhân viên.</w:t>
      </w:r>
    </w:p>
    <w:p w14:paraId="21683662" w14:textId="77777777" w:rsid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Form Hồ sơ Vườn/Farm: Quản lý thông tin và các đặc tính của vườn.</w:t>
      </w:r>
    </w:p>
    <w:p w14:paraId="21A1C32D" w14:textId="77777777" w:rsid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Giao diện Quản lý "Thư viện KPI": Xây dựng kho KPI trung tâm.</w:t>
      </w:r>
    </w:p>
    <w:p w14:paraId="40D4D6FB" w14:textId="77777777" w:rsidR="007820EF"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Giao diện "Cấu hình Hệ số": Thiết lập các quy tắc để tính độ phức tạp.</w:t>
      </w:r>
    </w:p>
    <w:p w14:paraId="3C5E5A7A" w14:textId="080D714E" w:rsidR="00790641" w:rsidRDefault="007820EF" w:rsidP="007820EF">
      <w:pPr>
        <w:pStyle w:val="oancuaDanhsach"/>
        <w:numPr>
          <w:ilvl w:val="0"/>
          <w:numId w:val="37"/>
        </w:numPr>
        <w:jc w:val="both"/>
        <w:rPr>
          <w:rFonts w:ascii="Times New Roman" w:hAnsi="Times New Roman" w:cs="Times New Roman"/>
          <w:sz w:val="26"/>
          <w:szCs w:val="26"/>
        </w:rPr>
      </w:pPr>
      <w:r w:rsidRPr="007820EF">
        <w:rPr>
          <w:rFonts w:ascii="Times New Roman" w:hAnsi="Times New Roman" w:cs="Times New Roman"/>
          <w:sz w:val="26"/>
          <w:szCs w:val="26"/>
        </w:rPr>
        <w:t>Giao diện "</w:t>
      </w:r>
      <w:r w:rsidR="00790641">
        <w:rPr>
          <w:rFonts w:ascii="Times New Roman" w:hAnsi="Times New Roman" w:cs="Times New Roman"/>
          <w:sz w:val="26"/>
          <w:szCs w:val="26"/>
        </w:rPr>
        <w:t xml:space="preserve">”Cấu hình kỳ đánh giá - </w:t>
      </w:r>
      <w:r w:rsidRPr="007820EF">
        <w:rPr>
          <w:rFonts w:ascii="Times New Roman" w:hAnsi="Times New Roman" w:cs="Times New Roman"/>
          <w:sz w:val="26"/>
          <w:szCs w:val="26"/>
        </w:rPr>
        <w:t xml:space="preserve">Cài đặt Chung Hệ thống": </w:t>
      </w:r>
      <w:r w:rsidR="00790641" w:rsidRPr="007820EF">
        <w:rPr>
          <w:rFonts w:ascii="Times New Roman" w:hAnsi="Times New Roman" w:cs="Times New Roman"/>
          <w:sz w:val="26"/>
          <w:szCs w:val="26"/>
        </w:rPr>
        <w:t>Nơi "số hóa" Template Chiến lược</w:t>
      </w:r>
      <w:r w:rsidR="00790641">
        <w:rPr>
          <w:rFonts w:ascii="Times New Roman" w:hAnsi="Times New Roman" w:cs="Times New Roman"/>
          <w:sz w:val="26"/>
          <w:szCs w:val="26"/>
        </w:rPr>
        <w:t>, t</w:t>
      </w:r>
      <w:r w:rsidRPr="007820EF">
        <w:rPr>
          <w:rFonts w:ascii="Times New Roman" w:hAnsi="Times New Roman" w:cs="Times New Roman"/>
          <w:sz w:val="26"/>
          <w:szCs w:val="26"/>
        </w:rPr>
        <w:t>hiết lập các tham số toàn cục (Điểm CV Chuẩn, thang điểm...).</w:t>
      </w:r>
    </w:p>
    <w:p w14:paraId="1EFABA7D" w14:textId="602E829D" w:rsidR="007820EF" w:rsidRDefault="007820EF" w:rsidP="007820EF">
      <w:pPr>
        <w:pStyle w:val="oancuaDanhsach"/>
        <w:numPr>
          <w:ilvl w:val="0"/>
          <w:numId w:val="37"/>
        </w:numPr>
        <w:jc w:val="both"/>
        <w:rPr>
          <w:rFonts w:ascii="Times New Roman" w:hAnsi="Times New Roman" w:cs="Times New Roman"/>
          <w:sz w:val="26"/>
          <w:szCs w:val="26"/>
        </w:rPr>
      </w:pPr>
      <w:r w:rsidRPr="00790641">
        <w:rPr>
          <w:rFonts w:ascii="Times New Roman" w:hAnsi="Times New Roman" w:cs="Times New Roman"/>
          <w:sz w:val="26"/>
          <w:szCs w:val="26"/>
        </w:rPr>
        <w:t>Giao diện "Phân công &amp; Quản lý Vận hành": Công cụ điều phối chính của người quản lý.</w:t>
      </w:r>
    </w:p>
    <w:p w14:paraId="380BFF10" w14:textId="6332A31F" w:rsidR="00790641" w:rsidRPr="00790641" w:rsidRDefault="00790641" w:rsidP="007820EF">
      <w:pPr>
        <w:pStyle w:val="oancuaDanhsach"/>
        <w:numPr>
          <w:ilvl w:val="0"/>
          <w:numId w:val="37"/>
        </w:numPr>
        <w:jc w:val="both"/>
        <w:rPr>
          <w:rFonts w:ascii="Times New Roman" w:hAnsi="Times New Roman" w:cs="Times New Roman"/>
          <w:sz w:val="26"/>
          <w:szCs w:val="26"/>
        </w:rPr>
      </w:pPr>
      <w:r>
        <w:rPr>
          <w:rFonts w:ascii="Times New Roman" w:hAnsi="Times New Roman" w:cs="Times New Roman"/>
          <w:sz w:val="26"/>
          <w:szCs w:val="26"/>
        </w:rPr>
        <w:t>Các pop-up thành phần</w:t>
      </w:r>
    </w:p>
    <w:sectPr w:rsidR="00790641" w:rsidRPr="00790641" w:rsidSect="00CE7537">
      <w:headerReference w:type="even" r:id="rId7"/>
      <w:headerReference w:type="default" r:id="rId8"/>
      <w:footerReference w:type="even" r:id="rId9"/>
      <w:footerReference w:type="default" r:id="rId10"/>
      <w:headerReference w:type="first" r:id="rId11"/>
      <w:footerReference w:type="first" r:id="rId12"/>
      <w:pgSz w:w="12240" w:h="15840"/>
      <w:pgMar w:top="1440" w:right="63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DE17" w14:textId="77777777" w:rsidR="00BD1A9E" w:rsidRDefault="00BD1A9E" w:rsidP="00176216">
      <w:pPr>
        <w:spacing w:after="0" w:line="240" w:lineRule="auto"/>
      </w:pPr>
      <w:r>
        <w:separator/>
      </w:r>
    </w:p>
  </w:endnote>
  <w:endnote w:type="continuationSeparator" w:id="0">
    <w:p w14:paraId="035007FB" w14:textId="77777777" w:rsidR="00BD1A9E" w:rsidRDefault="00BD1A9E" w:rsidP="00176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2F06" w14:textId="77777777" w:rsidR="00176216" w:rsidRDefault="0017621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700034"/>
      <w:docPartObj>
        <w:docPartGallery w:val="Page Numbers (Bottom of Page)"/>
        <w:docPartUnique/>
      </w:docPartObj>
    </w:sdtPr>
    <w:sdtContent>
      <w:p w14:paraId="701E4AC4" w14:textId="67E718C1" w:rsidR="00176216" w:rsidRDefault="00176216">
        <w:pPr>
          <w:pStyle w:val="Chntrang"/>
          <w:jc w:val="right"/>
        </w:pPr>
        <w:r>
          <w:fldChar w:fldCharType="begin"/>
        </w:r>
        <w:r>
          <w:instrText>PAGE   \* MERGEFORMAT</w:instrText>
        </w:r>
        <w:r>
          <w:fldChar w:fldCharType="separate"/>
        </w:r>
        <w:r>
          <w:rPr>
            <w:lang w:val="vi-VN"/>
          </w:rPr>
          <w:t>2</w:t>
        </w:r>
        <w:r>
          <w:fldChar w:fldCharType="end"/>
        </w:r>
      </w:p>
    </w:sdtContent>
  </w:sdt>
  <w:p w14:paraId="4738A434" w14:textId="77777777" w:rsidR="00176216" w:rsidRDefault="00176216">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5F254" w14:textId="77777777" w:rsidR="00176216" w:rsidRDefault="0017621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FAD70" w14:textId="77777777" w:rsidR="00BD1A9E" w:rsidRDefault="00BD1A9E" w:rsidP="00176216">
      <w:pPr>
        <w:spacing w:after="0" w:line="240" w:lineRule="auto"/>
      </w:pPr>
      <w:r>
        <w:separator/>
      </w:r>
    </w:p>
  </w:footnote>
  <w:footnote w:type="continuationSeparator" w:id="0">
    <w:p w14:paraId="00AA66C5" w14:textId="77777777" w:rsidR="00BD1A9E" w:rsidRDefault="00BD1A9E" w:rsidP="00176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B521" w14:textId="77777777" w:rsidR="00176216" w:rsidRDefault="0017621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8C72" w14:textId="77777777" w:rsidR="00176216" w:rsidRDefault="00176216">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9A5A" w14:textId="77777777" w:rsidR="00176216" w:rsidRDefault="0017621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68E"/>
    <w:multiLevelType w:val="multilevel"/>
    <w:tmpl w:val="78C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2D99"/>
    <w:multiLevelType w:val="multilevel"/>
    <w:tmpl w:val="F09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72541"/>
    <w:multiLevelType w:val="multilevel"/>
    <w:tmpl w:val="B31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6DAB"/>
    <w:multiLevelType w:val="multilevel"/>
    <w:tmpl w:val="218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F73F5"/>
    <w:multiLevelType w:val="multilevel"/>
    <w:tmpl w:val="AE687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64F5D"/>
    <w:multiLevelType w:val="multilevel"/>
    <w:tmpl w:val="D6B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6129E"/>
    <w:multiLevelType w:val="multilevel"/>
    <w:tmpl w:val="B1CC8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60AC4"/>
    <w:multiLevelType w:val="multilevel"/>
    <w:tmpl w:val="4710A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17DF7"/>
    <w:multiLevelType w:val="multilevel"/>
    <w:tmpl w:val="853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B4E70"/>
    <w:multiLevelType w:val="multilevel"/>
    <w:tmpl w:val="A70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E0B73"/>
    <w:multiLevelType w:val="multilevel"/>
    <w:tmpl w:val="B10CB5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imes New Roman"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21999"/>
    <w:multiLevelType w:val="multilevel"/>
    <w:tmpl w:val="82C89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90451"/>
    <w:multiLevelType w:val="multilevel"/>
    <w:tmpl w:val="7EA6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77820"/>
    <w:multiLevelType w:val="multilevel"/>
    <w:tmpl w:val="889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5627F"/>
    <w:multiLevelType w:val="multilevel"/>
    <w:tmpl w:val="CDCC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4407F"/>
    <w:multiLevelType w:val="multilevel"/>
    <w:tmpl w:val="F3C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B6310"/>
    <w:multiLevelType w:val="multilevel"/>
    <w:tmpl w:val="6AA2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576860"/>
    <w:multiLevelType w:val="multilevel"/>
    <w:tmpl w:val="D5608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C0DDF"/>
    <w:multiLevelType w:val="multilevel"/>
    <w:tmpl w:val="8E721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66A73"/>
    <w:multiLevelType w:val="multilevel"/>
    <w:tmpl w:val="F74E0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323BC"/>
    <w:multiLevelType w:val="multilevel"/>
    <w:tmpl w:val="16960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065F9"/>
    <w:multiLevelType w:val="multilevel"/>
    <w:tmpl w:val="9B7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B757A"/>
    <w:multiLevelType w:val="multilevel"/>
    <w:tmpl w:val="2EC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A6931"/>
    <w:multiLevelType w:val="multilevel"/>
    <w:tmpl w:val="A47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C6358"/>
    <w:multiLevelType w:val="hybridMultilevel"/>
    <w:tmpl w:val="7352B4CC"/>
    <w:lvl w:ilvl="0" w:tplc="7D0A44A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4B4F17"/>
    <w:multiLevelType w:val="multilevel"/>
    <w:tmpl w:val="B71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507FA"/>
    <w:multiLevelType w:val="multilevel"/>
    <w:tmpl w:val="7AF23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B7EF2"/>
    <w:multiLevelType w:val="multilevel"/>
    <w:tmpl w:val="D0226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F23B1"/>
    <w:multiLevelType w:val="multilevel"/>
    <w:tmpl w:val="985EED36"/>
    <w:lvl w:ilvl="0">
      <w:start w:val="1"/>
      <w:numFmt w:val="upperRoman"/>
      <w:lvlText w:val="%1."/>
      <w:lvlJc w:val="left"/>
      <w:pPr>
        <w:ind w:left="108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5520C93"/>
    <w:multiLevelType w:val="hybridMultilevel"/>
    <w:tmpl w:val="39FCE45A"/>
    <w:lvl w:ilvl="0" w:tplc="3DF8D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1B18BA"/>
    <w:multiLevelType w:val="multilevel"/>
    <w:tmpl w:val="B9824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D546D"/>
    <w:multiLevelType w:val="hybridMultilevel"/>
    <w:tmpl w:val="6F40694C"/>
    <w:lvl w:ilvl="0" w:tplc="5888BC7C">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8134870">
    <w:abstractNumId w:val="23"/>
  </w:num>
  <w:num w:numId="2" w16cid:durableId="1632244911">
    <w:abstractNumId w:val="27"/>
  </w:num>
  <w:num w:numId="3" w16cid:durableId="1729960541">
    <w:abstractNumId w:val="8"/>
  </w:num>
  <w:num w:numId="4" w16cid:durableId="1275090112">
    <w:abstractNumId w:val="4"/>
  </w:num>
  <w:num w:numId="5" w16cid:durableId="427967153">
    <w:abstractNumId w:val="2"/>
  </w:num>
  <w:num w:numId="6" w16cid:durableId="1103190941">
    <w:abstractNumId w:val="18"/>
  </w:num>
  <w:num w:numId="7" w16cid:durableId="170991130">
    <w:abstractNumId w:val="10"/>
  </w:num>
  <w:num w:numId="8" w16cid:durableId="773092514">
    <w:abstractNumId w:val="30"/>
  </w:num>
  <w:num w:numId="9" w16cid:durableId="797842127">
    <w:abstractNumId w:val="20"/>
  </w:num>
  <w:num w:numId="10" w16cid:durableId="2032756330">
    <w:abstractNumId w:val="7"/>
  </w:num>
  <w:num w:numId="11" w16cid:durableId="1081950033">
    <w:abstractNumId w:val="11"/>
  </w:num>
  <w:num w:numId="12" w16cid:durableId="1261645836">
    <w:abstractNumId w:val="11"/>
    <w:lvlOverride w:ilvl="1">
      <w:startOverride w:val="1"/>
    </w:lvlOverride>
  </w:num>
  <w:num w:numId="13" w16cid:durableId="90930726">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090004614">
    <w:abstractNumId w:val="3"/>
  </w:num>
  <w:num w:numId="15" w16cid:durableId="832571606">
    <w:abstractNumId w:val="6"/>
  </w:num>
  <w:num w:numId="16" w16cid:durableId="1384405310">
    <w:abstractNumId w:val="6"/>
    <w:lvlOverride w:ilvl="2">
      <w:lvl w:ilvl="2">
        <w:numFmt w:val="decimal"/>
        <w:lvlText w:val="%3."/>
        <w:lvlJc w:val="left"/>
      </w:lvl>
    </w:lvlOverride>
  </w:num>
  <w:num w:numId="17" w16cid:durableId="1846481184">
    <w:abstractNumId w:val="6"/>
    <w:lvlOverride w:ilvl="2">
      <w:lvl w:ilvl="2">
        <w:numFmt w:val="decimal"/>
        <w:lvlText w:val="%3."/>
        <w:lvlJc w:val="left"/>
      </w:lvl>
    </w:lvlOverride>
  </w:num>
  <w:num w:numId="18" w16cid:durableId="67701728">
    <w:abstractNumId w:val="25"/>
  </w:num>
  <w:num w:numId="19" w16cid:durableId="1970629616">
    <w:abstractNumId w:val="19"/>
  </w:num>
  <w:num w:numId="20" w16cid:durableId="830096411">
    <w:abstractNumId w:val="12"/>
  </w:num>
  <w:num w:numId="21" w16cid:durableId="1055354599">
    <w:abstractNumId w:val="0"/>
  </w:num>
  <w:num w:numId="22" w16cid:durableId="368186381">
    <w:abstractNumId w:val="26"/>
  </w:num>
  <w:num w:numId="23" w16cid:durableId="1726022239">
    <w:abstractNumId w:val="26"/>
    <w:lvlOverride w:ilvl="2">
      <w:lvl w:ilvl="2">
        <w:numFmt w:val="bullet"/>
        <w:lvlText w:val=""/>
        <w:lvlJc w:val="left"/>
        <w:pPr>
          <w:tabs>
            <w:tab w:val="num" w:pos="2160"/>
          </w:tabs>
          <w:ind w:left="2160" w:hanging="360"/>
        </w:pPr>
        <w:rPr>
          <w:rFonts w:ascii="Wingdings" w:hAnsi="Wingdings" w:hint="default"/>
          <w:sz w:val="20"/>
        </w:rPr>
      </w:lvl>
    </w:lvlOverride>
  </w:num>
  <w:num w:numId="24" w16cid:durableId="1207643774">
    <w:abstractNumId w:val="22"/>
  </w:num>
  <w:num w:numId="25" w16cid:durableId="562300235">
    <w:abstractNumId w:val="17"/>
  </w:num>
  <w:num w:numId="26" w16cid:durableId="1404061090">
    <w:abstractNumId w:val="14"/>
  </w:num>
  <w:num w:numId="27" w16cid:durableId="1094327430">
    <w:abstractNumId w:val="5"/>
  </w:num>
  <w:num w:numId="28" w16cid:durableId="1746217163">
    <w:abstractNumId w:val="13"/>
  </w:num>
  <w:num w:numId="29" w16cid:durableId="722755792">
    <w:abstractNumId w:val="21"/>
  </w:num>
  <w:num w:numId="30" w16cid:durableId="1485850555">
    <w:abstractNumId w:val="16"/>
  </w:num>
  <w:num w:numId="31" w16cid:durableId="690573552">
    <w:abstractNumId w:val="1"/>
  </w:num>
  <w:num w:numId="32" w16cid:durableId="1492408980">
    <w:abstractNumId w:val="15"/>
  </w:num>
  <w:num w:numId="33" w16cid:durableId="162160725">
    <w:abstractNumId w:val="9"/>
  </w:num>
  <w:num w:numId="34" w16cid:durableId="1832519847">
    <w:abstractNumId w:val="31"/>
  </w:num>
  <w:num w:numId="35" w16cid:durableId="1617323792">
    <w:abstractNumId w:val="28"/>
  </w:num>
  <w:num w:numId="36" w16cid:durableId="497421776">
    <w:abstractNumId w:val="29"/>
  </w:num>
  <w:num w:numId="37" w16cid:durableId="2662310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41"/>
    <w:rsid w:val="00081966"/>
    <w:rsid w:val="00091EF7"/>
    <w:rsid w:val="00102F28"/>
    <w:rsid w:val="0013117F"/>
    <w:rsid w:val="001748CA"/>
    <w:rsid w:val="00176216"/>
    <w:rsid w:val="001E7CC4"/>
    <w:rsid w:val="00223F1B"/>
    <w:rsid w:val="00233BD9"/>
    <w:rsid w:val="00234CAA"/>
    <w:rsid w:val="002C436D"/>
    <w:rsid w:val="00351916"/>
    <w:rsid w:val="00363D57"/>
    <w:rsid w:val="00380238"/>
    <w:rsid w:val="00414716"/>
    <w:rsid w:val="0045069E"/>
    <w:rsid w:val="004B6655"/>
    <w:rsid w:val="005337C7"/>
    <w:rsid w:val="005639E5"/>
    <w:rsid w:val="005D7046"/>
    <w:rsid w:val="00716D1C"/>
    <w:rsid w:val="00746365"/>
    <w:rsid w:val="007820EF"/>
    <w:rsid w:val="00790641"/>
    <w:rsid w:val="007D7561"/>
    <w:rsid w:val="007F3343"/>
    <w:rsid w:val="00840CC8"/>
    <w:rsid w:val="008642AD"/>
    <w:rsid w:val="00886D5D"/>
    <w:rsid w:val="009B6B8B"/>
    <w:rsid w:val="00B037FC"/>
    <w:rsid w:val="00B32A41"/>
    <w:rsid w:val="00B675ED"/>
    <w:rsid w:val="00B95608"/>
    <w:rsid w:val="00BD1A9E"/>
    <w:rsid w:val="00BD4DA6"/>
    <w:rsid w:val="00C66125"/>
    <w:rsid w:val="00CD39E3"/>
    <w:rsid w:val="00CE7537"/>
    <w:rsid w:val="00D24159"/>
    <w:rsid w:val="00D249D6"/>
    <w:rsid w:val="00DD227D"/>
    <w:rsid w:val="00DE2E65"/>
    <w:rsid w:val="00E90767"/>
    <w:rsid w:val="00F4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60D9"/>
  <w15:chartTrackingRefBased/>
  <w15:docId w15:val="{1373B2E6-C48C-478F-BAD7-480CBB06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2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2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32A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32A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B32A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2A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2A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2A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2A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2A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2A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32A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32A41"/>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B32A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2A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2A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2A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2A41"/>
    <w:rPr>
      <w:rFonts w:eastAsiaTheme="majorEastAsia" w:cstheme="majorBidi"/>
      <w:color w:val="272727" w:themeColor="text1" w:themeTint="D8"/>
    </w:rPr>
  </w:style>
  <w:style w:type="paragraph" w:styleId="Tiu">
    <w:name w:val="Title"/>
    <w:basedOn w:val="Binhthng"/>
    <w:next w:val="Binhthng"/>
    <w:link w:val="TiuChar"/>
    <w:uiPriority w:val="10"/>
    <w:qFormat/>
    <w:rsid w:val="00B32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2A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2A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2A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2A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2A41"/>
    <w:rPr>
      <w:i/>
      <w:iCs/>
      <w:color w:val="404040" w:themeColor="text1" w:themeTint="BF"/>
    </w:rPr>
  </w:style>
  <w:style w:type="paragraph" w:styleId="oancuaDanhsach">
    <w:name w:val="List Paragraph"/>
    <w:basedOn w:val="Binhthng"/>
    <w:uiPriority w:val="34"/>
    <w:qFormat/>
    <w:rsid w:val="00B32A41"/>
    <w:pPr>
      <w:ind w:left="720"/>
      <w:contextualSpacing/>
    </w:pPr>
  </w:style>
  <w:style w:type="character" w:styleId="NhnmnhThm">
    <w:name w:val="Intense Emphasis"/>
    <w:basedOn w:val="Phngmcinhcuaoanvn"/>
    <w:uiPriority w:val="21"/>
    <w:qFormat/>
    <w:rsid w:val="00B32A41"/>
    <w:rPr>
      <w:i/>
      <w:iCs/>
      <w:color w:val="0F4761" w:themeColor="accent1" w:themeShade="BF"/>
    </w:rPr>
  </w:style>
  <w:style w:type="paragraph" w:styleId="Nhaykepm">
    <w:name w:val="Intense Quote"/>
    <w:basedOn w:val="Binhthng"/>
    <w:next w:val="Binhthng"/>
    <w:link w:val="NhaykepmChar"/>
    <w:uiPriority w:val="30"/>
    <w:qFormat/>
    <w:rsid w:val="00B32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2A41"/>
    <w:rPr>
      <w:i/>
      <w:iCs/>
      <w:color w:val="0F4761" w:themeColor="accent1" w:themeShade="BF"/>
    </w:rPr>
  </w:style>
  <w:style w:type="character" w:styleId="ThamchiuNhnmnh">
    <w:name w:val="Intense Reference"/>
    <w:basedOn w:val="Phngmcinhcuaoanvn"/>
    <w:uiPriority w:val="32"/>
    <w:qFormat/>
    <w:rsid w:val="00B32A41"/>
    <w:rPr>
      <w:b/>
      <w:bCs/>
      <w:smallCaps/>
      <w:color w:val="0F4761" w:themeColor="accent1" w:themeShade="BF"/>
      <w:spacing w:val="5"/>
    </w:rPr>
  </w:style>
  <w:style w:type="character" w:styleId="Manh">
    <w:name w:val="Strong"/>
    <w:basedOn w:val="Phngmcinhcuaoanvn"/>
    <w:uiPriority w:val="22"/>
    <w:qFormat/>
    <w:rsid w:val="00B32A41"/>
    <w:rPr>
      <w:b/>
      <w:bCs/>
    </w:rPr>
  </w:style>
  <w:style w:type="paragraph" w:styleId="ThngthngWeb">
    <w:name w:val="Normal (Web)"/>
    <w:basedOn w:val="Binhthng"/>
    <w:uiPriority w:val="99"/>
    <w:semiHidden/>
    <w:unhideWhenUsed/>
    <w:rsid w:val="00B32A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B32A41"/>
    <w:rPr>
      <w:rFonts w:ascii="Courier New" w:eastAsia="Times New Roman" w:hAnsi="Courier New" w:cs="Courier New"/>
      <w:sz w:val="20"/>
      <w:szCs w:val="20"/>
    </w:rPr>
  </w:style>
  <w:style w:type="character" w:styleId="Nhnmanh">
    <w:name w:val="Emphasis"/>
    <w:basedOn w:val="Phngmcinhcuaoanvn"/>
    <w:uiPriority w:val="20"/>
    <w:qFormat/>
    <w:rsid w:val="00B675ED"/>
    <w:rPr>
      <w:i/>
      <w:iCs/>
    </w:rPr>
  </w:style>
  <w:style w:type="table" w:styleId="LiBang">
    <w:name w:val="Table Grid"/>
    <w:basedOn w:val="BangThngthng"/>
    <w:uiPriority w:val="39"/>
    <w:rsid w:val="001E7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7621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76216"/>
  </w:style>
  <w:style w:type="paragraph" w:styleId="Chntrang">
    <w:name w:val="footer"/>
    <w:basedOn w:val="Binhthng"/>
    <w:link w:val="ChntrangChar"/>
    <w:uiPriority w:val="99"/>
    <w:unhideWhenUsed/>
    <w:rsid w:val="0017621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76216"/>
  </w:style>
  <w:style w:type="character" w:customStyle="1" w:styleId="selected">
    <w:name w:val="selected"/>
    <w:basedOn w:val="Phngmcinhcuaoanvn"/>
    <w:rsid w:val="00081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196343">
      <w:bodyDiv w:val="1"/>
      <w:marLeft w:val="0"/>
      <w:marRight w:val="0"/>
      <w:marTop w:val="0"/>
      <w:marBottom w:val="0"/>
      <w:divBdr>
        <w:top w:val="none" w:sz="0" w:space="0" w:color="auto"/>
        <w:left w:val="none" w:sz="0" w:space="0" w:color="auto"/>
        <w:bottom w:val="none" w:sz="0" w:space="0" w:color="auto"/>
        <w:right w:val="none" w:sz="0" w:space="0" w:color="auto"/>
      </w:divBdr>
    </w:div>
    <w:div w:id="1180192873">
      <w:bodyDiv w:val="1"/>
      <w:marLeft w:val="0"/>
      <w:marRight w:val="0"/>
      <w:marTop w:val="0"/>
      <w:marBottom w:val="0"/>
      <w:divBdr>
        <w:top w:val="none" w:sz="0" w:space="0" w:color="auto"/>
        <w:left w:val="none" w:sz="0" w:space="0" w:color="auto"/>
        <w:bottom w:val="none" w:sz="0" w:space="0" w:color="auto"/>
        <w:right w:val="none" w:sz="0" w:space="0" w:color="auto"/>
      </w:divBdr>
    </w:div>
    <w:div w:id="1265453952">
      <w:bodyDiv w:val="1"/>
      <w:marLeft w:val="0"/>
      <w:marRight w:val="0"/>
      <w:marTop w:val="0"/>
      <w:marBottom w:val="0"/>
      <w:divBdr>
        <w:top w:val="none" w:sz="0" w:space="0" w:color="auto"/>
        <w:left w:val="none" w:sz="0" w:space="0" w:color="auto"/>
        <w:bottom w:val="none" w:sz="0" w:space="0" w:color="auto"/>
        <w:right w:val="none" w:sz="0" w:space="0" w:color="auto"/>
      </w:divBdr>
    </w:div>
    <w:div w:id="162688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1089</Words>
  <Characters>6210</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20</cp:revision>
  <dcterms:created xsi:type="dcterms:W3CDTF">2025-08-06T06:00:00Z</dcterms:created>
  <dcterms:modified xsi:type="dcterms:W3CDTF">2025-08-09T06:58:00Z</dcterms:modified>
</cp:coreProperties>
</file>