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5DA6" w14:textId="305A737E" w:rsidR="0063122E" w:rsidRPr="00F4077A" w:rsidRDefault="00F4077A" w:rsidP="00745847">
      <w:pPr>
        <w:spacing w:after="0" w:line="240" w:lineRule="auto"/>
        <w:ind w:firstLine="720"/>
        <w:jc w:val="center"/>
        <w:outlineLvl w:val="2"/>
        <w:rPr>
          <w:rFonts w:ascii="Arial" w:eastAsia="Times New Roman" w:hAnsi="Arial" w:cs="Arial"/>
          <w:b/>
          <w:bCs/>
          <w:color w:val="1B1C1D"/>
          <w:kern w:val="0"/>
          <w14:ligatures w14:val="none"/>
        </w:rPr>
      </w:pPr>
      <w:r w:rsidRPr="00F4077A">
        <w:rPr>
          <w:rFonts w:ascii="Arial" w:eastAsia="Times New Roman" w:hAnsi="Arial" w:cs="Arial"/>
          <w:b/>
          <w:bCs/>
          <w:color w:val="1B1C1D"/>
          <w:kern w:val="0"/>
          <w:bdr w:val="none" w:sz="0" w:space="0" w:color="auto" w:frame="1"/>
          <w14:ligatures w14:val="none"/>
        </w:rPr>
        <w:t>THIẾT KẾ &amp; LỘ TRÌNH CÔNG VIỆC</w:t>
      </w:r>
    </w:p>
    <w:p w14:paraId="1126779C" w14:textId="77777777" w:rsidR="0063122E" w:rsidRPr="0063122E" w:rsidRDefault="0063122E" w:rsidP="00745847">
      <w:pPr>
        <w:spacing w:after="240" w:line="240" w:lineRule="auto"/>
        <w:ind w:firstLine="720"/>
        <w:rPr>
          <w:rFonts w:ascii="Arial" w:eastAsia="Times New Roman" w:hAnsi="Arial" w:cs="Arial"/>
          <w:color w:val="1B1C1D"/>
          <w:kern w:val="0"/>
          <w14:ligatures w14:val="none"/>
        </w:rPr>
      </w:pPr>
      <w:r w:rsidRPr="0063122E">
        <w:rPr>
          <w:rFonts w:ascii="Arial" w:eastAsia="Times New Roman" w:hAnsi="Arial" w:cs="Arial"/>
          <w:color w:val="1B1C1D"/>
          <w:kern w:val="0"/>
          <w14:ligatures w14:val="none"/>
        </w:rPr>
        <w:t>Dưới đây là danh sách các giao diện đã được thiết kế và các giao diện còn thiếu, được sắp xếp theo thứ tự logic của các tác vụ và luồng hoạt động của hệ thống.</w:t>
      </w:r>
    </w:p>
    <w:p w14:paraId="0BC74808" w14:textId="77777777" w:rsidR="0063122E" w:rsidRPr="00187B01" w:rsidRDefault="0063122E" w:rsidP="0063122E">
      <w:pPr>
        <w:spacing w:after="0" w:line="240" w:lineRule="auto"/>
        <w:outlineLvl w:val="3"/>
        <w:rPr>
          <w:rFonts w:ascii="Arial" w:eastAsia="Times New Roman" w:hAnsi="Arial" w:cs="Arial"/>
          <w:b/>
          <w:bCs/>
          <w:color w:val="1B1C1D"/>
          <w:kern w:val="0"/>
          <w14:ligatures w14:val="none"/>
        </w:rPr>
      </w:pPr>
      <w:r w:rsidRPr="00187B01">
        <w:rPr>
          <w:rFonts w:ascii="Arial" w:eastAsia="Times New Roman" w:hAnsi="Arial" w:cs="Arial"/>
          <w:b/>
          <w:bCs/>
          <w:color w:val="1B1C1D"/>
          <w:kern w:val="0"/>
          <w:bdr w:val="none" w:sz="0" w:space="0" w:color="auto" w:frame="1"/>
          <w14:ligatures w14:val="none"/>
        </w:rPr>
        <w:t>A. Giai đoạn 1: Cấu hình Nền tảng &amp; Chính sách</w:t>
      </w:r>
    </w:p>
    <w:p w14:paraId="772322C2" w14:textId="77777777" w:rsidR="0063122E" w:rsidRPr="0063122E" w:rsidRDefault="0063122E" w:rsidP="0063122E">
      <w:pPr>
        <w:spacing w:after="0" w:line="240" w:lineRule="auto"/>
        <w:rPr>
          <w:rFonts w:ascii="Arial" w:eastAsia="Times New Roman" w:hAnsi="Arial" w:cs="Arial"/>
          <w:color w:val="1B1C1D"/>
          <w:kern w:val="0"/>
          <w14:ligatures w14:val="none"/>
        </w:rPr>
      </w:pPr>
      <w:r w:rsidRPr="0063122E">
        <w:rPr>
          <w:rFonts w:ascii="Arial" w:eastAsia="Times New Roman" w:hAnsi="Arial" w:cs="Arial"/>
          <w:i/>
          <w:iCs/>
          <w:color w:val="1B1C1D"/>
          <w:kern w:val="0"/>
          <w:bdr w:val="none" w:sz="0" w:space="0" w:color="auto" w:frame="1"/>
          <w14:ligatures w14:val="none"/>
        </w:rPr>
        <w:t>Mục đích: Thiết lập các "quy tắc của cuộc chơi" và các tài nguyên dùng chung cho toàn bộ hệ thống. Vai trò chính: Quản trị viên (Admin).</w:t>
      </w:r>
    </w:p>
    <w:tbl>
      <w:tblPr>
        <w:tblW w:w="0" w:type="auto"/>
        <w:tblCellSpacing w:w="15" w:type="dxa"/>
        <w:tblCellMar>
          <w:left w:w="0" w:type="dxa"/>
          <w:right w:w="0" w:type="dxa"/>
        </w:tblCellMar>
        <w:tblLook w:val="04A0" w:firstRow="1" w:lastRow="0" w:firstColumn="1" w:lastColumn="0" w:noHBand="0" w:noVBand="1"/>
      </w:tblPr>
      <w:tblGrid>
        <w:gridCol w:w="1370"/>
        <w:gridCol w:w="2573"/>
        <w:gridCol w:w="5401"/>
      </w:tblGrid>
      <w:tr w:rsidR="0063122E" w:rsidRPr="0063122E" w14:paraId="136E22DB"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9741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7B43C"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Tên Giao diện /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A0A6A"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Mục đích chi tiết</w:t>
            </w:r>
          </w:p>
        </w:tc>
      </w:tr>
      <w:tr w:rsidR="0063122E" w:rsidRPr="0063122E" w14:paraId="4561BE98"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BF4B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6F41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"Cài đặt Chung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E167F"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Thiết lập các tham số toàn cục, ít thay đổi (Điểm CV Chuẩn, Ngưỡng phức tạp...).</w:t>
            </w:r>
          </w:p>
        </w:tc>
      </w:tr>
      <w:tr w:rsidR="0063122E" w:rsidRPr="0063122E" w14:paraId="40D629DC"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9B51B"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5B3E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"Cấu hình Ngưỡng &amp;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C915"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Thiết lập chính sách đãi ngộ (Thang điểm, Hệ số Bậc Thưởng, Quỹ Thưởng Cơ Sở).</w:t>
            </w:r>
          </w:p>
        </w:tc>
      </w:tr>
      <w:tr w:rsidR="0063122E" w:rsidRPr="0063122E" w14:paraId="27FC69F2"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0A0E1"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8CE46"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"Thư viện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E3B0E"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Xây dựng và duy trì kho KPI trung tâm của công ty.</w:t>
            </w:r>
          </w:p>
        </w:tc>
      </w:tr>
      <w:tr w:rsidR="0063122E" w:rsidRPr="0063122E" w14:paraId="0220A0AC"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24EF"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AAB41"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"Cấu hình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8D2EC"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 xml:space="preserve">Định nghĩa các quy tắc logic để hệ thống tự động tính </w:t>
            </w:r>
            <w:r w:rsidRPr="0063122E">
              <w:rPr>
                <w:rFonts w:ascii="Arial" w:eastAsia="Times New Roman" w:hAnsi="Arial" w:cs="Arial"/>
                <w:color w:val="575B5F"/>
                <w:kern w:val="0"/>
                <w:sz w:val="21"/>
                <w:szCs w:val="21"/>
                <w:bdr w:val="none" w:sz="0" w:space="0" w:color="auto" w:frame="1"/>
                <w14:ligatures w14:val="none"/>
              </w:rPr>
              <w:t>Hệ số Phức tạp Vườn</w:t>
            </w:r>
            <w:r w:rsidRPr="0063122E">
              <w:rPr>
                <w:rFonts w:ascii="Arial" w:eastAsia="Times New Roman" w:hAnsi="Arial" w:cs="Arial"/>
                <w:color w:val="1B1C1D"/>
                <w:kern w:val="0"/>
                <w:sz w:val="21"/>
                <w:szCs w:val="21"/>
                <w14:ligatures w14:val="none"/>
              </w:rPr>
              <w:t>.</w:t>
            </w:r>
          </w:p>
        </w:tc>
      </w:tr>
      <w:tr w:rsidR="0063122E" w:rsidRPr="0063122E" w14:paraId="7DA8778B"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0A08E"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C38A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"Quản lý Quy trình Canh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68A68"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 xml:space="preserve">Xây dựng các bộ quy trình mẫu (Quy trình </w:t>
            </w:r>
            <w:r w:rsidRPr="0063122E">
              <w:rPr>
                <w:rFonts w:ascii="Segoe UI Symbol" w:eastAsia="Times New Roman" w:hAnsi="Segoe UI Symbol" w:cs="Segoe UI Symbol"/>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Giai đoạn </w:t>
            </w:r>
            <w:r w:rsidRPr="0063122E">
              <w:rPr>
                <w:rFonts w:ascii="Segoe UI Symbol" w:eastAsia="Times New Roman" w:hAnsi="Segoe UI Symbol" w:cs="Segoe UI Symbol"/>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Công việc Mẫu) để chuẩn hóa kiến thức nông học.</w:t>
            </w:r>
          </w:p>
        </w:tc>
      </w:tr>
    </w:tbl>
    <w:p w14:paraId="581D6342" w14:textId="77777777" w:rsidR="00187B01" w:rsidRDefault="00187B01" w:rsidP="0063122E">
      <w:pPr>
        <w:spacing w:after="0" w:line="240" w:lineRule="auto"/>
        <w:outlineLvl w:val="3"/>
        <w:rPr>
          <w:rFonts w:ascii="Arial" w:eastAsia="Times New Roman" w:hAnsi="Arial" w:cs="Arial"/>
          <w:b/>
          <w:bCs/>
          <w:color w:val="1B1C1D"/>
          <w:kern w:val="0"/>
          <w:bdr w:val="none" w:sz="0" w:space="0" w:color="auto" w:frame="1"/>
          <w14:ligatures w14:val="none"/>
        </w:rPr>
      </w:pPr>
    </w:p>
    <w:p w14:paraId="42FEFF70" w14:textId="1F95FD26" w:rsidR="0063122E" w:rsidRPr="00187B01" w:rsidRDefault="0063122E" w:rsidP="00187B01">
      <w:pPr>
        <w:spacing w:after="0" w:line="240" w:lineRule="auto"/>
        <w:ind w:firstLine="720"/>
        <w:outlineLvl w:val="3"/>
        <w:rPr>
          <w:rFonts w:ascii="Arial" w:eastAsia="Times New Roman" w:hAnsi="Arial" w:cs="Arial"/>
          <w:b/>
          <w:bCs/>
          <w:color w:val="1B1C1D"/>
          <w:kern w:val="0"/>
          <w14:ligatures w14:val="none"/>
        </w:rPr>
      </w:pPr>
      <w:r w:rsidRPr="00187B01">
        <w:rPr>
          <w:rFonts w:ascii="Arial" w:eastAsia="Times New Roman" w:hAnsi="Arial" w:cs="Arial"/>
          <w:b/>
          <w:bCs/>
          <w:color w:val="1B1C1D"/>
          <w:kern w:val="0"/>
          <w:bdr w:val="none" w:sz="0" w:space="0" w:color="auto" w:frame="1"/>
          <w14:ligatures w14:val="none"/>
        </w:rPr>
        <w:t>B. Giai đoạn 2: Quản lý Dữ liệu Gốc</w:t>
      </w:r>
    </w:p>
    <w:p w14:paraId="4B9A53EA" w14:textId="77777777" w:rsidR="0063122E" w:rsidRPr="0063122E" w:rsidRDefault="0063122E" w:rsidP="00187B01">
      <w:pPr>
        <w:spacing w:after="0" w:line="240" w:lineRule="auto"/>
        <w:ind w:firstLine="720"/>
        <w:rPr>
          <w:rFonts w:ascii="Arial" w:eastAsia="Times New Roman" w:hAnsi="Arial" w:cs="Arial"/>
          <w:color w:val="1B1C1D"/>
          <w:kern w:val="0"/>
          <w14:ligatures w14:val="none"/>
        </w:rPr>
      </w:pPr>
      <w:r w:rsidRPr="0063122E">
        <w:rPr>
          <w:rFonts w:ascii="Arial" w:eastAsia="Times New Roman" w:hAnsi="Arial" w:cs="Arial"/>
          <w:i/>
          <w:iCs/>
          <w:color w:val="1B1C1D"/>
          <w:kern w:val="0"/>
          <w:bdr w:val="none" w:sz="0" w:space="0" w:color="auto" w:frame="1"/>
          <w14:ligatures w14:val="none"/>
        </w:rPr>
        <w:t>Mục đích: Nhập liệu và duy trì các hồ sơ nền tảng cho hệ thống. Vai trò chính: Quản lý Kỹ thuật, Phòng Nhân sự.</w:t>
      </w:r>
    </w:p>
    <w:tbl>
      <w:tblPr>
        <w:tblW w:w="0" w:type="auto"/>
        <w:tblCellSpacing w:w="15" w:type="dxa"/>
        <w:tblCellMar>
          <w:left w:w="0" w:type="dxa"/>
          <w:right w:w="0" w:type="dxa"/>
        </w:tblCellMar>
        <w:tblLook w:val="04A0" w:firstRow="1" w:lastRow="0" w:firstColumn="1" w:lastColumn="0" w:noHBand="0" w:noVBand="1"/>
      </w:tblPr>
      <w:tblGrid>
        <w:gridCol w:w="1423"/>
        <w:gridCol w:w="3069"/>
        <w:gridCol w:w="4852"/>
      </w:tblGrid>
      <w:tr w:rsidR="0063122E" w:rsidRPr="0063122E" w14:paraId="0044C9A2"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204E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239E0"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Tên Giao diện /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3363D"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Mục đích chi tiết</w:t>
            </w:r>
          </w:p>
        </w:tc>
      </w:tr>
      <w:tr w:rsidR="0063122E" w:rsidRPr="0063122E" w14:paraId="39E3E9A9"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80EE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0F04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"Hồ sơ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F2178"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Quản lý thông tin, vai trò, năng lực, hiệu suất và các tài liệu liên quan của nhân viên.</w:t>
            </w:r>
          </w:p>
        </w:tc>
      </w:tr>
      <w:tr w:rsidR="0063122E" w:rsidRPr="0063122E" w14:paraId="01257095"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D5E7"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5F32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"Hồ sơ Vườn/Farm"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D2EB4"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Quản lý thông tin và các đặc tính của từng vườn để hệ thống tính toán độ phức tạp.</w:t>
            </w:r>
          </w:p>
        </w:tc>
      </w:tr>
      <w:tr w:rsidR="0063122E" w:rsidRPr="0063122E" w14:paraId="741488A6"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CB8A8"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4C52C"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Các Giao diện trong mục "Quản lý Nhân sự"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CFA8B"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Chi tiết hóa các chức năng: Quản lý Hợp đồng, Quản lý Nghỉ phép, Đào tạo &amp; Phát triển.</w:t>
            </w:r>
          </w:p>
        </w:tc>
      </w:tr>
    </w:tbl>
    <w:p w14:paraId="52CB468F" w14:textId="77777777" w:rsidR="0063122E" w:rsidRPr="0063122E" w:rsidRDefault="0063122E" w:rsidP="0063122E">
      <w:pPr>
        <w:spacing w:after="0" w:line="240" w:lineRule="auto"/>
        <w:outlineLvl w:val="3"/>
        <w:rPr>
          <w:rFonts w:ascii="Arial" w:eastAsia="Times New Roman" w:hAnsi="Arial" w:cs="Arial"/>
          <w:b/>
          <w:bCs/>
          <w:color w:val="1B1C1D"/>
          <w:kern w:val="0"/>
          <w14:ligatures w14:val="none"/>
        </w:rPr>
      </w:pPr>
      <w:r w:rsidRPr="0063122E">
        <w:rPr>
          <w:rFonts w:ascii="Arial" w:eastAsia="Times New Roman" w:hAnsi="Arial" w:cs="Arial"/>
          <w:color w:val="1B1C1D"/>
          <w:kern w:val="0"/>
          <w:bdr w:val="none" w:sz="0" w:space="0" w:color="auto" w:frame="1"/>
          <w14:ligatures w14:val="none"/>
        </w:rPr>
        <w:t>C. Giai đoạn 3: Hoạch định &amp; Vận hành</w:t>
      </w:r>
    </w:p>
    <w:p w14:paraId="5B5EB856" w14:textId="77777777" w:rsidR="0063122E" w:rsidRPr="0063122E" w:rsidRDefault="0063122E" w:rsidP="0063122E">
      <w:pPr>
        <w:spacing w:after="0" w:line="240" w:lineRule="auto"/>
        <w:rPr>
          <w:rFonts w:ascii="Arial" w:eastAsia="Times New Roman" w:hAnsi="Arial" w:cs="Arial"/>
          <w:color w:val="1B1C1D"/>
          <w:kern w:val="0"/>
          <w14:ligatures w14:val="none"/>
        </w:rPr>
      </w:pPr>
      <w:r w:rsidRPr="0063122E">
        <w:rPr>
          <w:rFonts w:ascii="Arial" w:eastAsia="Times New Roman" w:hAnsi="Arial" w:cs="Arial"/>
          <w:i/>
          <w:iCs/>
          <w:color w:val="1B1C1D"/>
          <w:kern w:val="0"/>
          <w:bdr w:val="none" w:sz="0" w:space="0" w:color="auto" w:frame="1"/>
          <w14:ligatures w14:val="none"/>
        </w:rPr>
        <w:t>Mục đích: Chuyển hóa chiến lược thành hành động và điều phối các hoạt động hàng ngày. Vai trò chính: Admin, Quản lý Kỹ thuật.</w:t>
      </w:r>
    </w:p>
    <w:tbl>
      <w:tblPr>
        <w:tblW w:w="0" w:type="auto"/>
        <w:tblCellSpacing w:w="15" w:type="dxa"/>
        <w:tblCellMar>
          <w:left w:w="0" w:type="dxa"/>
          <w:right w:w="0" w:type="dxa"/>
        </w:tblCellMar>
        <w:tblLook w:val="04A0" w:firstRow="1" w:lastRow="0" w:firstColumn="1" w:lastColumn="0" w:noHBand="0" w:noVBand="1"/>
      </w:tblPr>
      <w:tblGrid>
        <w:gridCol w:w="1433"/>
        <w:gridCol w:w="2578"/>
        <w:gridCol w:w="5333"/>
      </w:tblGrid>
      <w:tr w:rsidR="0063122E" w:rsidRPr="0063122E" w14:paraId="43679928"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293A8"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77AC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Tên Giao diện /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D3F70"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Mục đích chi tiết</w:t>
            </w:r>
          </w:p>
        </w:tc>
      </w:tr>
      <w:tr w:rsidR="0063122E" w:rsidRPr="0063122E" w14:paraId="3390ED76"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B7BD4"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lastRenderedPageBreak/>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A6E3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"Cấu hình Kỳ đánh giá"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36470"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"Số hóa" Template Chiến lược, lựa chọn KPI, gán trọng số và mục tiêu cho mỗi kỳ.</w:t>
            </w:r>
          </w:p>
        </w:tc>
      </w:tr>
      <w:tr w:rsidR="0063122E" w:rsidRPr="0063122E" w14:paraId="27381844"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29A5D"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BB1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"Phân công &amp; Cân bằng tải"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E9BB5"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Công cụ điều phối chính để gán/gỡ vườn cho kỹ sư và cân bằng khối lượng công việc.</w:t>
            </w:r>
          </w:p>
        </w:tc>
      </w:tr>
      <w:tr w:rsidR="0063122E" w:rsidRPr="0063122E" w14:paraId="363E19DD"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7B44F"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CF8BD"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"Quản lý Công việc &amp; Sự cố"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F53C9"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Trung tâm xử lý các vấn đề và theo dõi các công việc được tạo tự động từ quy trình canh tác.</w:t>
            </w:r>
          </w:p>
        </w:tc>
      </w:tr>
      <w:tr w:rsidR="0063122E" w:rsidRPr="0063122E" w14:paraId="5F1A87C9"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316F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3E55A"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"Kênh Thảo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AAAC"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Diễn đàn nội bộ để đội ngũ trao đổi, chia sẻ kinh nghiệm và giải quyết vấn đề.</w:t>
            </w:r>
          </w:p>
        </w:tc>
      </w:tr>
    </w:tbl>
    <w:p w14:paraId="17D81B3D" w14:textId="77777777" w:rsidR="0063122E" w:rsidRPr="0063122E" w:rsidRDefault="0063122E" w:rsidP="0063122E">
      <w:pPr>
        <w:spacing w:after="0" w:line="240" w:lineRule="auto"/>
        <w:outlineLvl w:val="3"/>
        <w:rPr>
          <w:rFonts w:ascii="Arial" w:eastAsia="Times New Roman" w:hAnsi="Arial" w:cs="Arial"/>
          <w:b/>
          <w:bCs/>
          <w:color w:val="1B1C1D"/>
          <w:kern w:val="0"/>
          <w14:ligatures w14:val="none"/>
        </w:rPr>
      </w:pPr>
      <w:r w:rsidRPr="0063122E">
        <w:rPr>
          <w:rFonts w:ascii="Arial" w:eastAsia="Times New Roman" w:hAnsi="Arial" w:cs="Arial"/>
          <w:color w:val="1B1C1D"/>
          <w:kern w:val="0"/>
          <w:bdr w:val="none" w:sz="0" w:space="0" w:color="auto" w:frame="1"/>
          <w14:ligatures w14:val="none"/>
        </w:rPr>
        <w:t>D. Giai đoạn 4: Thực thi &amp; Báo cáo</w:t>
      </w:r>
    </w:p>
    <w:p w14:paraId="5899B83E" w14:textId="77777777" w:rsidR="0063122E" w:rsidRPr="0063122E" w:rsidRDefault="0063122E" w:rsidP="0063122E">
      <w:pPr>
        <w:spacing w:after="0" w:line="240" w:lineRule="auto"/>
        <w:rPr>
          <w:rFonts w:ascii="Arial" w:eastAsia="Times New Roman" w:hAnsi="Arial" w:cs="Arial"/>
          <w:color w:val="1B1C1D"/>
          <w:kern w:val="0"/>
          <w14:ligatures w14:val="none"/>
        </w:rPr>
      </w:pPr>
      <w:r w:rsidRPr="0063122E">
        <w:rPr>
          <w:rFonts w:ascii="Arial" w:eastAsia="Times New Roman" w:hAnsi="Arial" w:cs="Arial"/>
          <w:i/>
          <w:iCs/>
          <w:color w:val="1B1C1D"/>
          <w:kern w:val="0"/>
          <w:bdr w:val="none" w:sz="0" w:space="0" w:color="auto" w:frame="1"/>
          <w14:ligatures w14:val="none"/>
        </w:rPr>
        <w:t>Mục đích: Thực thi công việc tại thực địa và cung cấp các báo cáo, dashboard để giám sát hiệu suất. Vai trò: Tất cả người dùng.</w:t>
      </w:r>
    </w:p>
    <w:tbl>
      <w:tblPr>
        <w:tblW w:w="0" w:type="auto"/>
        <w:tblCellSpacing w:w="15" w:type="dxa"/>
        <w:tblCellMar>
          <w:left w:w="0" w:type="dxa"/>
          <w:right w:w="0" w:type="dxa"/>
        </w:tblCellMar>
        <w:tblLook w:val="04A0" w:firstRow="1" w:lastRow="0" w:firstColumn="1" w:lastColumn="0" w:noHBand="0" w:noVBand="1"/>
      </w:tblPr>
      <w:tblGrid>
        <w:gridCol w:w="1385"/>
        <w:gridCol w:w="2500"/>
        <w:gridCol w:w="5459"/>
      </w:tblGrid>
      <w:tr w:rsidR="0063122E" w:rsidRPr="0063122E" w14:paraId="4B56A27C"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E0E7F"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EEE2A"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Tên Giao diện /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37470"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Mục đích chi tiết</w:t>
            </w:r>
          </w:p>
        </w:tc>
      </w:tr>
      <w:tr w:rsidR="0063122E" w:rsidRPr="0063122E" w14:paraId="54380B6D"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458EB"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Đã Thiết kế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42277"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Portal Quản lý Cấp 2 (Khung sườn)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AE2B4"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Cung cấp cấu trúc menu và không gian làm việc chung cho người quản lý.</w:t>
            </w:r>
          </w:p>
        </w:tc>
      </w:tr>
      <w:tr w:rsidR="0063122E" w:rsidRPr="0063122E" w14:paraId="1E82C2A6"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B2DFE"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0112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Dashboard Cấp 1 (Lãnh đạo)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E3778"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Giao diện tổng quan chiến lược dành cho ban lãnh đạo.</w:t>
            </w:r>
          </w:p>
        </w:tc>
      </w:tr>
      <w:tr w:rsidR="0063122E" w:rsidRPr="0063122E" w14:paraId="14C2566D"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21BCB"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10B25"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Dashboard Cấp 2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56076"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Chi tiết hóa màn hình tổng quan mặc định cho người quản lý.</w:t>
            </w:r>
          </w:p>
        </w:tc>
      </w:tr>
      <w:tr w:rsidR="0063122E" w:rsidRPr="0063122E" w14:paraId="6302374D"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A58FA"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476AB"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"Hiệu suất Đội ngũ"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3DBC"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14:ligatures w14:val="none"/>
              </w:rPr>
              <w:t>Trang phân tích sâu về hiệu suất của đội ngũ.</w:t>
            </w:r>
          </w:p>
        </w:tc>
      </w:tr>
      <w:tr w:rsidR="0063122E" w:rsidRPr="0063122E" w14:paraId="666F9291" w14:textId="77777777" w:rsidTr="006312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0754A"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Segoe UI Emoji" w:eastAsia="Times New Roman" w:hAnsi="Segoe UI Emoji" w:cs="Segoe UI Emoji"/>
                <w:color w:val="1B1C1D"/>
                <w:kern w:val="0"/>
                <w:sz w:val="21"/>
                <w:szCs w:val="21"/>
                <w14:ligatures w14:val="none"/>
              </w:rPr>
              <w:t>❌</w:t>
            </w:r>
            <w:r w:rsidRPr="0063122E">
              <w:rPr>
                <w:rFonts w:ascii="Arial" w:eastAsia="Times New Roman" w:hAnsi="Arial" w:cs="Arial"/>
                <w:color w:val="1B1C1D"/>
                <w:kern w:val="0"/>
                <w:sz w:val="21"/>
                <w:szCs w:val="21"/>
                <w14:ligatures w14:val="none"/>
              </w:rPr>
              <w:t xml:space="preserve"> </w:t>
            </w:r>
            <w:r w:rsidRPr="0063122E">
              <w:rPr>
                <w:rFonts w:ascii="Arial" w:eastAsia="Times New Roman" w:hAnsi="Arial" w:cs="Arial"/>
                <w:color w:val="1B1C1D"/>
                <w:kern w:val="0"/>
                <w:sz w:val="21"/>
                <w:szCs w:val="21"/>
                <w:bdr w:val="none" w:sz="0" w:space="0" w:color="auto" w:frame="1"/>
                <w14:ligatures w14:val="none"/>
              </w:rPr>
              <w:t>Còn thiếu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07C6F"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Giao diện Mobile App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2A562" w14:textId="77777777" w:rsidR="0063122E" w:rsidRPr="0063122E" w:rsidRDefault="0063122E" w:rsidP="0063122E">
            <w:pPr>
              <w:spacing w:after="0" w:line="240" w:lineRule="auto"/>
              <w:rPr>
                <w:rFonts w:ascii="Arial" w:eastAsia="Times New Roman" w:hAnsi="Arial" w:cs="Arial"/>
                <w:color w:val="1B1C1D"/>
                <w:kern w:val="0"/>
                <w:sz w:val="21"/>
                <w:szCs w:val="21"/>
                <w14:ligatures w14:val="none"/>
              </w:rPr>
            </w:pPr>
            <w:r w:rsidRPr="0063122E">
              <w:rPr>
                <w:rFonts w:ascii="Arial" w:eastAsia="Times New Roman" w:hAnsi="Arial" w:cs="Arial"/>
                <w:color w:val="1B1C1D"/>
                <w:kern w:val="0"/>
                <w:sz w:val="21"/>
                <w:szCs w:val="21"/>
                <w:bdr w:val="none" w:sz="0" w:space="0" w:color="auto" w:frame="1"/>
                <w14:ligatures w14:val="none"/>
              </w:rPr>
              <w:t>CỰC KỲ QUAN TRỌNG.</w:t>
            </w:r>
            <w:r w:rsidRPr="0063122E">
              <w:rPr>
                <w:rFonts w:ascii="Arial" w:eastAsia="Times New Roman" w:hAnsi="Arial" w:cs="Arial"/>
                <w:color w:val="1B1C1D"/>
                <w:kern w:val="0"/>
                <w:sz w:val="21"/>
                <w:szCs w:val="21"/>
                <w14:ligatures w14:val="none"/>
              </w:rPr>
              <w:t xml:space="preserve"> Công cụ làm việc chính của kỹ sư tại thực địa để check-in, báo cáo và nhận việc.</w:t>
            </w:r>
          </w:p>
        </w:tc>
      </w:tr>
    </w:tbl>
    <w:p w14:paraId="2AE91538" w14:textId="77777777" w:rsidR="007F3343" w:rsidRDefault="007F3343"/>
    <w:sectPr w:rsidR="007F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2E"/>
    <w:rsid w:val="00187B01"/>
    <w:rsid w:val="00223F1B"/>
    <w:rsid w:val="0063122E"/>
    <w:rsid w:val="00745847"/>
    <w:rsid w:val="007D7561"/>
    <w:rsid w:val="007F3343"/>
    <w:rsid w:val="009B6B8B"/>
    <w:rsid w:val="00A06F37"/>
    <w:rsid w:val="00B037FC"/>
    <w:rsid w:val="00E90767"/>
    <w:rsid w:val="00F40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FCD4"/>
  <w15:chartTrackingRefBased/>
  <w15:docId w15:val="{1EEEA973-9A53-4E58-903C-363DEB82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31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1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3122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63122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122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122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122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122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122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122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122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3122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63122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122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122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122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122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122E"/>
    <w:rPr>
      <w:rFonts w:eastAsiaTheme="majorEastAsia" w:cstheme="majorBidi"/>
      <w:color w:val="272727" w:themeColor="text1" w:themeTint="D8"/>
    </w:rPr>
  </w:style>
  <w:style w:type="paragraph" w:styleId="Tiu">
    <w:name w:val="Title"/>
    <w:basedOn w:val="Binhthng"/>
    <w:next w:val="Binhthng"/>
    <w:link w:val="TiuChar"/>
    <w:uiPriority w:val="10"/>
    <w:qFormat/>
    <w:rsid w:val="00631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122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122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122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12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122E"/>
    <w:rPr>
      <w:i/>
      <w:iCs/>
      <w:color w:val="404040" w:themeColor="text1" w:themeTint="BF"/>
    </w:rPr>
  </w:style>
  <w:style w:type="paragraph" w:styleId="oancuaDanhsach">
    <w:name w:val="List Paragraph"/>
    <w:basedOn w:val="Binhthng"/>
    <w:uiPriority w:val="34"/>
    <w:qFormat/>
    <w:rsid w:val="0063122E"/>
    <w:pPr>
      <w:ind w:left="720"/>
      <w:contextualSpacing/>
    </w:pPr>
  </w:style>
  <w:style w:type="character" w:styleId="NhnmnhThm">
    <w:name w:val="Intense Emphasis"/>
    <w:basedOn w:val="Phngmcinhcuaoanvn"/>
    <w:uiPriority w:val="21"/>
    <w:qFormat/>
    <w:rsid w:val="0063122E"/>
    <w:rPr>
      <w:i/>
      <w:iCs/>
      <w:color w:val="0F4761" w:themeColor="accent1" w:themeShade="BF"/>
    </w:rPr>
  </w:style>
  <w:style w:type="paragraph" w:styleId="Nhaykepm">
    <w:name w:val="Intense Quote"/>
    <w:basedOn w:val="Binhthng"/>
    <w:next w:val="Binhthng"/>
    <w:link w:val="NhaykepmChar"/>
    <w:uiPriority w:val="30"/>
    <w:qFormat/>
    <w:rsid w:val="00631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122E"/>
    <w:rPr>
      <w:i/>
      <w:iCs/>
      <w:color w:val="0F4761" w:themeColor="accent1" w:themeShade="BF"/>
    </w:rPr>
  </w:style>
  <w:style w:type="character" w:styleId="ThamchiuNhnmnh">
    <w:name w:val="Intense Reference"/>
    <w:basedOn w:val="Phngmcinhcuaoanvn"/>
    <w:uiPriority w:val="32"/>
    <w:qFormat/>
    <w:rsid w:val="0063122E"/>
    <w:rPr>
      <w:b/>
      <w:bCs/>
      <w:smallCaps/>
      <w:color w:val="0F4761" w:themeColor="accent1" w:themeShade="BF"/>
      <w:spacing w:val="5"/>
    </w:rPr>
  </w:style>
  <w:style w:type="character" w:styleId="Manh">
    <w:name w:val="Strong"/>
    <w:basedOn w:val="Phngmcinhcuaoanvn"/>
    <w:uiPriority w:val="22"/>
    <w:qFormat/>
    <w:rsid w:val="0063122E"/>
    <w:rPr>
      <w:b/>
      <w:bCs/>
    </w:rPr>
  </w:style>
  <w:style w:type="paragraph" w:styleId="ThngthngWeb">
    <w:name w:val="Normal (Web)"/>
    <w:basedOn w:val="Binhthng"/>
    <w:uiPriority w:val="99"/>
    <w:semiHidden/>
    <w:unhideWhenUsed/>
    <w:rsid w:val="006312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63122E"/>
    <w:rPr>
      <w:i/>
      <w:iCs/>
    </w:rPr>
  </w:style>
  <w:style w:type="character" w:styleId="MaHTML">
    <w:name w:val="HTML Code"/>
    <w:basedOn w:val="Phngmcinhcuaoanvn"/>
    <w:uiPriority w:val="99"/>
    <w:semiHidden/>
    <w:unhideWhenUsed/>
    <w:rsid w:val="006312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3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4</cp:revision>
  <dcterms:created xsi:type="dcterms:W3CDTF">2025-08-06T13:25:00Z</dcterms:created>
  <dcterms:modified xsi:type="dcterms:W3CDTF">2025-08-07T05:38:00Z</dcterms:modified>
</cp:coreProperties>
</file>