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80"/>
        <w:jc w:val="center"/>
      </w:pPr>
      <w:r>
        <w:rPr>
          <w:b/>
          <w:bCs/>
          <w:color w:val="1d5631"/>
          <w:sz w:val="38"/>
          <w:szCs w:val="38"/>
        </w:rPr>
        <w:t xml:space="preserve">Planeacion Didactica Mensual</w:t>
      </w:r>
    </w:p>
    <w:p>
      <w:pPr>
        <w:spacing w:after="180"/>
        <w:jc w:val="center"/>
      </w:pPr>
      <w:r>
        <w:rPr>
          <w:i/>
          <w:iCs/>
          <w:color w:val="475569"/>
          <w:sz w:val="19"/>
          <w:szCs w:val="19"/>
        </w:rPr>
        <w:t xml:space="preserve">Nueva Escuela Mexicana · NEM 2022 · Ciclo 2026-2027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7160"/>
      </w:tblGrid>
      <w:tr>
        <w:tc>
          <w:tcPr>
            <w:tcW w:type="dxa" w:w="2200"/>
            <w:shd w:fill="eaf4ee" w:color="auto" w:val="clear"/>
          </w:tcPr>
          <w:p>
            <w:r>
              <w:rPr>
                <w:b/>
                <w:bCs/>
                <w:sz w:val="17"/>
                <w:szCs w:val="17"/>
              </w:rPr>
              <w:t xml:space="preserve">Nivel / Grado:</w:t>
            </w:r>
          </w:p>
        </w:tc>
        <w:tc>
          <w:tcPr>
            <w:tcW w:type="dxa" w:w="7160"/>
          </w:tcPr>
          <w:p>
            <w:r>
              <w:rPr>
                <w:sz w:val="17"/>
                <w:szCs w:val="17"/>
              </w:rPr>
              <w:t xml:space="preserve">3 Secundaria (13-15 anos)</w:t>
            </w:r>
          </w:p>
        </w:tc>
      </w:tr>
      <w:tr>
        <w:tc>
          <w:tcPr>
            <w:tcW w:type="dxa" w:w="2200"/>
            <w:shd w:fill="eaf4ee" w:color="auto" w:val="clear"/>
          </w:tcPr>
          <w:p>
            <w:r>
              <w:rPr>
                <w:b/>
                <w:bCs/>
                <w:sz w:val="17"/>
                <w:szCs w:val="17"/>
              </w:rPr>
              <w:t xml:space="preserve">Fase:</w:t>
            </w:r>
          </w:p>
        </w:tc>
        <w:tc>
          <w:tcPr>
            <w:tcW w:type="dxa" w:w="7160"/>
          </w:tcPr>
          <w:p>
            <w:r>
              <w:rPr>
                <w:sz w:val="17"/>
                <w:szCs w:val="17"/>
              </w:rPr>
              <w:t xml:space="preserve">Fase 6 (1, 2 y 3 de Secundaria)</w:t>
            </w:r>
          </w:p>
        </w:tc>
      </w:tr>
      <w:tr>
        <w:tc>
          <w:tcPr>
            <w:tcW w:type="dxa" w:w="2200"/>
            <w:shd w:fill="eaf4ee" w:color="auto" w:val="clear"/>
          </w:tcPr>
          <w:p>
            <w:r>
              <w:rPr>
                <w:b/>
                <w:bCs/>
                <w:sz w:val="17"/>
                <w:szCs w:val="17"/>
              </w:rPr>
              <w:t xml:space="preserve">Periodo:</w:t>
            </w:r>
          </w:p>
        </w:tc>
        <w:tc>
          <w:tcPr>
            <w:tcW w:type="dxa" w:w="7160"/>
          </w:tcPr>
          <w:p>
            <w:r>
              <w:rPr>
                <w:sz w:val="17"/>
                <w:szCs w:val="17"/>
              </w:rPr>
              <w:t xml:space="preserve">Abril 2027</w:t>
            </w:r>
          </w:p>
        </w:tc>
      </w:tr>
      <w:tr>
        <w:tc>
          <w:tcPr>
            <w:tcW w:type="dxa" w:w="2200"/>
            <w:shd w:fill="eaf4ee" w:color="auto" w:val="clear"/>
          </w:tcPr>
          <w:p>
            <w:r>
              <w:rPr>
                <w:b/>
                <w:bCs/>
                <w:sz w:val="17"/>
                <w:szCs w:val="17"/>
              </w:rPr>
              <w:t xml:space="preserve">Ciclo:</w:t>
            </w:r>
          </w:p>
        </w:tc>
        <w:tc>
          <w:tcPr>
            <w:tcW w:type="dxa" w:w="7160"/>
          </w:tcPr>
          <w:p>
            <w:r>
              <w:rPr>
                <w:sz w:val="17"/>
                <w:szCs w:val="17"/>
              </w:rPr>
              <w:t xml:space="preserve">2026-2027</w:t>
            </w:r>
          </w:p>
        </w:tc>
      </w:tr>
      <w:tr>
        <w:tc>
          <w:tcPr>
            <w:tcW w:type="dxa" w:w="2200"/>
            <w:shd w:fill="eaf4ee" w:color="auto" w:val="clear"/>
          </w:tcPr>
          <w:p>
            <w:r>
              <w:rPr>
                <w:b/>
                <w:bCs/>
                <w:sz w:val="17"/>
                <w:szCs w:val="17"/>
              </w:rPr>
              <w:t xml:space="preserve">Semanas:</w:t>
            </w:r>
          </w:p>
        </w:tc>
        <w:tc>
          <w:tcPr>
            <w:tcW w:type="dxa" w:w="7160"/>
          </w:tcPr>
          <w:p>
            <w:r>
              <w:rPr>
                <w:sz w:val="17"/>
                <w:szCs w:val="17"/>
              </w:rPr>
              <w:t xml:space="preserve">4 semanas (regreso 5 abr / CTE 30 abr)</w:t>
            </w:r>
          </w:p>
        </w:tc>
      </w:tr>
      <w:tr>
        <w:tc>
          <w:tcPr>
            <w:tcW w:type="dxa" w:w="2200"/>
            <w:shd w:fill="eaf4ee" w:color="auto" w:val="clear"/>
          </w:tcPr>
          <w:p>
            <w:r>
              <w:rPr>
                <w:b/>
                <w:bCs/>
                <w:sz w:val="17"/>
                <w:szCs w:val="17"/>
              </w:rPr>
              <w:t xml:space="preserve">Campos:</w:t>
            </w:r>
          </w:p>
        </w:tc>
        <w:tc>
          <w:tcPr>
            <w:tcW w:type="dxa" w:w="7160"/>
          </w:tcPr>
          <w:p>
            <w:r>
              <w:rPr>
                <w:sz w:val="17"/>
                <w:szCs w:val="17"/>
              </w:rPr>
              <w:t xml:space="preserve">Lenguajes · Saberes y Pensamiento Cientifico · Etica, Naturaleza y Sociedades · De lo Humano y lo Comunitario</w:t>
            </w:r>
          </w:p>
        </w:tc>
      </w:tr>
      <w:tr>
        <w:tc>
          <w:tcPr>
            <w:tcW w:type="dxa" w:w="2200"/>
            <w:shd w:fill="eaf4ee" w:color="auto" w:val="clear"/>
          </w:tcPr>
          <w:p>
            <w:r>
              <w:rPr>
                <w:b/>
                <w:bCs/>
                <w:sz w:val="17"/>
                <w:szCs w:val="17"/>
              </w:rPr>
              <w:t xml:space="preserve">Escuela / Docente:</w:t>
            </w:r>
          </w:p>
        </w:tc>
        <w:tc>
          <w:tcPr>
            <w:tcW w:type="dxa" w:w="7160"/>
          </w:tcPr>
          <w:p>
            <w:r>
              <w:rPr>
                <w:sz w:val="17"/>
                <w:szCs w:val="17"/>
              </w:rPr>
              <w:t xml:space="preserve">____________________________________________</w:t>
            </w:r>
          </w:p>
        </w:tc>
      </w:tr>
    </w:tbl>
    <w:p>
      <w:pPr>
        <w:spacing w:after="80" w:before="180"/>
      </w:pPr>
    </w:p>
    <w:p>
      <w:pPr>
        <w:pBdr>
          <w:left w:val="thick" w:color="1d5631" w:sz="6"/>
        </w:pBdr>
        <w:spacing w:after="120" w:before="120"/>
        <w:ind w:left="200" w:right="200"/>
      </w:pPr>
      <w:r>
        <w:rPr>
          <w:i/>
          <w:iCs/>
          <w:color w:val="166534"/>
          <w:sz w:val="17"/>
          <w:szCs w:val="17"/>
        </w:rPr>
        <w:t xml:space="preserve">Abril 2027: REGRESO DE ALUMNOS el LUNES 5 DE ABRIL. CTE 30 abr (sin clases para alumnos).</w:t>
      </w:r>
    </w:p>
    <w:p>
      <w:pPr>
        <w:spacing w:before="160"/>
      </w:pPr>
    </w:p>
    <w:p>
      <w:pPr>
        <w:shd w:fill="1d5631" w:color="auto" w:val="clear"/>
        <w:spacing w:after="80" w:before="200"/>
      </w:pPr>
      <w:r>
        <w:rPr>
          <w:b/>
          <w:bCs/>
          <w:color w:val="FFFFFF"/>
          <w:sz w:val="22"/>
          <w:szCs w:val="22"/>
        </w:rPr>
        <w:t xml:space="preserve">  1. Proposito del mes</w:t>
      </w:r>
    </w:p>
    <w:p>
      <w:pPr>
        <w:spacing w:before="80"/>
      </w:pPr>
      <w:r>
        <w:rPr>
          <w:color w:val="475569"/>
          <w:sz w:val="19"/>
          <w:szCs w:val="19"/>
        </w:rPr>
        <w:t xml:space="preserve">Foco: Regreso (5 abr). Cierre del segundo proyecto de 3o Secundaria. Portafolio. CTE 30 abr.</w:t>
      </w:r>
    </w:p>
    <w:p>
      <w:pPr>
        <w:spacing w:before="60"/>
      </w:pPr>
      <w:r>
        <w:rPr>
          <w:i/>
          <w:iCs/>
          <w:color w:val="475569"/>
          <w:sz w:val="18"/>
          <w:szCs w:val="18"/>
        </w:rPr>
        <w:t xml:space="preserve">Ejes: Inclusion · Pensamiento critico · Interculturalidad critica · Igualdad de genero · Vida saludable · Apropiacion de culturas</w:t>
      </w:r>
    </w:p>
    <w:p>
      <w:pPr>
        <w:shd w:fill="1d5631" w:color="auto" w:val="clear"/>
        <w:spacing w:after="80" w:before="200"/>
      </w:pPr>
      <w:r>
        <w:rPr>
          <w:b/>
          <w:bCs/>
          <w:color w:val="FFFFFF"/>
          <w:sz w:val="22"/>
          <w:szCs w:val="22"/>
        </w:rPr>
        <w:t xml:space="preserve">  2. Plan semanal - fechas exactas SEP</w:t>
      </w:r>
    </w:p>
    <w:p>
      <w:pPr>
        <w:spacing w:after="70" w:before="140"/>
      </w:pPr>
      <w:r>
        <w:rPr>
          <w:b/>
          <w:bCs/>
          <w:color w:val="1d5631"/>
          <w:sz w:val="20"/>
          <w:szCs w:val="20"/>
        </w:rPr>
        <w:t xml:space="preserve">Sem 1: 5-9 abr (regreso lun 5)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00"/>
        <w:gridCol w:w="6100"/>
        <w:gridCol w:w="1860"/>
      </w:tblGrid>
      <w:tr>
        <w:trPr>
          <w:tblHeader/>
        </w:trPr>
        <w:tc>
          <w:tcPr>
            <w:tcW w:type="dxa" w:w="1400"/>
            <w:shd w:fill="1d5631" w:color="auto" w:val="clear"/>
          </w:tcPr>
          <w:p>
            <w:r>
              <w:rPr>
                <w:b/>
                <w:bCs/>
                <w:color w:val="FFFFFF"/>
                <w:sz w:val="17"/>
                <w:szCs w:val="17"/>
              </w:rPr>
              <w:t xml:space="preserve">Dia</w:t>
            </w:r>
          </w:p>
        </w:tc>
        <w:tc>
          <w:tcPr>
            <w:tcW w:type="dxa" w:w="6100"/>
            <w:shd w:fill="1d5631" w:color="auto" w:val="clear"/>
          </w:tcPr>
          <w:p>
            <w:r>
              <w:rPr>
                <w:b/>
                <w:bCs/>
                <w:color w:val="FFFFFF"/>
                <w:sz w:val="17"/>
                <w:szCs w:val="17"/>
              </w:rPr>
              <w:t xml:space="preserve">Actividad</w:t>
            </w:r>
          </w:p>
        </w:tc>
        <w:tc>
          <w:tcPr>
            <w:tcW w:type="dxa" w:w="1860"/>
            <w:shd w:fill="1d5631" w:color="auto" w:val="clear"/>
          </w:tcPr>
          <w:p>
            <w:r>
              <w:rPr>
                <w:b/>
                <w:bCs/>
                <w:color w:val="FFFFFF"/>
                <w:sz w:val="17"/>
                <w:szCs w:val="17"/>
              </w:rPr>
              <w:t xml:space="preserve">Campo</w:t>
            </w:r>
          </w:p>
        </w:tc>
      </w:tr>
      <w:tr>
        <w:tc>
          <w:tcPr>
            <w:tcW w:type="dxa" w:w="1400"/>
            <w:shd w:fill="FFFFFF" w:color="auto" w:val="clear"/>
          </w:tcPr>
          <w:p>
            <w:r>
              <w:rPr>
                <w:sz w:val="16"/>
                <w:szCs w:val="16"/>
              </w:rPr>
              <w:t xml:space="preserve">Lunes 5</w:t>
            </w:r>
          </w:p>
        </w:tc>
        <w:tc>
          <w:tcPr>
            <w:tcW w:type="dxa" w:w="6100"/>
            <w:shd w:fill="FFFFFF" w:color="auto" w:val="clear"/>
          </w:tcPr>
          <w:p>
            <w:r>
              <w:rPr>
                <w:sz w:val="16"/>
                <w:szCs w:val="16"/>
              </w:rPr>
              <w:t xml:space="preserve">REGRESO. Bienvenida al cuarto bimestre. Diagnostico del proyecto.</w:t>
            </w:r>
          </w:p>
        </w:tc>
        <w:tc>
          <w:tcPr>
            <w:tcW w:type="dxa" w:w="1860"/>
            <w:shd w:fill="FFFFFF" w:color="auto" w:val="clear"/>
          </w:tcPr>
          <w:p>
            <w:r>
              <w:rPr>
                <w:sz w:val="16"/>
                <w:szCs w:val="16"/>
              </w:rPr>
              <w:t xml:space="preserve">De lo Humano y lo Comunitario</w:t>
            </w:r>
          </w:p>
        </w:tc>
      </w:tr>
      <w:tr>
        <w:tc>
          <w:tcPr>
            <w:tcW w:type="dxa" w:w="1400"/>
            <w:shd w:fill="eaf4ee" w:color="auto" w:val="clear"/>
          </w:tcPr>
          <w:p>
            <w:r>
              <w:rPr>
                <w:sz w:val="16"/>
                <w:szCs w:val="16"/>
              </w:rPr>
              <w:t xml:space="preserve">Martes 6</w:t>
            </w:r>
          </w:p>
        </w:tc>
        <w:tc>
          <w:tcPr>
            <w:tcW w:type="dxa" w:w="6100"/>
            <w:shd w:fill="eaf4ee" w:color="auto" w:val="clear"/>
          </w:tcPr>
          <w:p>
            <w:r>
              <w:rPr>
                <w:sz w:val="16"/>
                <w:szCs w:val="16"/>
              </w:rPr>
              <w:t xml:space="preserve">Retoma del segundo proyecto: nuevos datos.</w:t>
            </w:r>
          </w:p>
        </w:tc>
        <w:tc>
          <w:tcPr>
            <w:tcW w:type="dxa" w:w="1860"/>
            <w:shd w:fill="eaf4ee" w:color="auto" w:val="clear"/>
          </w:tcPr>
          <w:p>
            <w:r>
              <w:rPr>
                <w:sz w:val="16"/>
                <w:szCs w:val="16"/>
              </w:rPr>
              <w:t xml:space="preserve">Saberes y Pensamiento Cientifico</w:t>
            </w:r>
          </w:p>
        </w:tc>
      </w:tr>
      <w:tr>
        <w:tc>
          <w:tcPr>
            <w:tcW w:type="dxa" w:w="1400"/>
            <w:shd w:fill="FFFFFF" w:color="auto" w:val="clear"/>
          </w:tcPr>
          <w:p>
            <w:r>
              <w:rPr>
                <w:sz w:val="16"/>
                <w:szCs w:val="16"/>
              </w:rPr>
              <w:t xml:space="preserve">Mier 7</w:t>
            </w:r>
          </w:p>
        </w:tc>
        <w:tc>
          <w:tcPr>
            <w:tcW w:type="dxa" w:w="6100"/>
            <w:shd w:fill="FFFFFF" w:color="auto" w:val="clear"/>
          </w:tcPr>
          <w:p>
            <w:r>
              <w:rPr>
                <w:sz w:val="16"/>
                <w:szCs w:val="16"/>
              </w:rPr>
              <w:t xml:space="preserve">Marco teorico: actualizacion final.</w:t>
            </w:r>
          </w:p>
        </w:tc>
        <w:tc>
          <w:tcPr>
            <w:tcW w:type="dxa" w:w="1860"/>
            <w:shd w:fill="FFFFFF" w:color="auto" w:val="clear"/>
          </w:tcPr>
          <w:p>
            <w:r>
              <w:rPr>
                <w:sz w:val="16"/>
                <w:szCs w:val="16"/>
              </w:rPr>
              <w:t xml:space="preserve">Lenguajes</w:t>
            </w:r>
          </w:p>
        </w:tc>
      </w:tr>
      <w:tr>
        <w:tc>
          <w:tcPr>
            <w:tcW w:type="dxa" w:w="1400"/>
            <w:shd w:fill="eaf4ee" w:color="auto" w:val="clear"/>
          </w:tcPr>
          <w:p>
            <w:r>
              <w:rPr>
                <w:sz w:val="16"/>
                <w:szCs w:val="16"/>
              </w:rPr>
              <w:t xml:space="preserve">Jueves 8</w:t>
            </w:r>
          </w:p>
        </w:tc>
        <w:tc>
          <w:tcPr>
            <w:tcW w:type="dxa" w:w="6100"/>
            <w:shd w:fill="eaf4ee" w:color="auto" w:val="clear"/>
          </w:tcPr>
          <w:p>
            <w:r>
              <w:rPr>
                <w:sz w:val="16"/>
                <w:szCs w:val="16"/>
              </w:rPr>
              <w:t xml:space="preserve">Analisis estadistico avanzado final.</w:t>
            </w:r>
          </w:p>
        </w:tc>
        <w:tc>
          <w:tcPr>
            <w:tcW w:type="dxa" w:w="1860"/>
            <w:shd w:fill="eaf4ee" w:color="auto" w:val="clear"/>
          </w:tcPr>
          <w:p>
            <w:r>
              <w:rPr>
                <w:sz w:val="16"/>
                <w:szCs w:val="16"/>
              </w:rPr>
              <w:t xml:space="preserve">Saberes y Pensamiento Cientifico</w:t>
            </w:r>
          </w:p>
        </w:tc>
      </w:tr>
      <w:tr>
        <w:tc>
          <w:tcPr>
            <w:tcW w:type="dxa" w:w="1400"/>
            <w:shd w:fill="FFFFFF" w:color="auto" w:val="clear"/>
          </w:tcPr>
          <w:p>
            <w:r>
              <w:rPr>
                <w:sz w:val="16"/>
                <w:szCs w:val="16"/>
              </w:rPr>
              <w:t xml:space="preserve">Viernes 9</w:t>
            </w:r>
          </w:p>
        </w:tc>
        <w:tc>
          <w:tcPr>
            <w:tcW w:type="dxa" w:w="6100"/>
            <w:shd w:fill="FFFFFF" w:color="auto" w:val="clear"/>
          </w:tcPr>
          <w:p>
            <w:r>
              <w:rPr>
                <w:sz w:val="16"/>
                <w:szCs w:val="16"/>
              </w:rPr>
              <w:t xml:space="preserve">Texto academico: resultados del proyecto.</w:t>
            </w:r>
          </w:p>
        </w:tc>
        <w:tc>
          <w:tcPr>
            <w:tcW w:type="dxa" w:w="1860"/>
            <w:shd w:fill="FFFFFF" w:color="auto" w:val="clear"/>
          </w:tcPr>
          <w:p>
            <w:r>
              <w:rPr>
                <w:sz w:val="16"/>
                <w:szCs w:val="16"/>
              </w:rPr>
              <w:t xml:space="preserve">Lenguajes</w:t>
            </w:r>
          </w:p>
        </w:tc>
      </w:tr>
    </w:tbl>
    <w:p>
      <w:pPr>
        <w:spacing w:before="80"/>
      </w:pPr>
    </w:p>
    <w:p>
      <w:pPr>
        <w:spacing w:after="70" w:before="140"/>
      </w:pPr>
      <w:r>
        <w:rPr>
          <w:b/>
          <w:bCs/>
          <w:color w:val="1d5631"/>
          <w:sz w:val="20"/>
          <w:szCs w:val="20"/>
        </w:rPr>
        <w:t xml:space="preserve">Sem 2: 12-16 abr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00"/>
        <w:gridCol w:w="6100"/>
        <w:gridCol w:w="1860"/>
      </w:tblGrid>
      <w:tr>
        <w:trPr>
          <w:tblHeader/>
        </w:trPr>
        <w:tc>
          <w:tcPr>
            <w:tcW w:type="dxa" w:w="1400"/>
            <w:shd w:fill="1d5631" w:color="auto" w:val="clear"/>
          </w:tcPr>
          <w:p>
            <w:r>
              <w:rPr>
                <w:b/>
                <w:bCs/>
                <w:color w:val="FFFFFF"/>
                <w:sz w:val="17"/>
                <w:szCs w:val="17"/>
              </w:rPr>
              <w:t xml:space="preserve">Dia</w:t>
            </w:r>
          </w:p>
        </w:tc>
        <w:tc>
          <w:tcPr>
            <w:tcW w:type="dxa" w:w="6100"/>
            <w:shd w:fill="1d5631" w:color="auto" w:val="clear"/>
          </w:tcPr>
          <w:p>
            <w:r>
              <w:rPr>
                <w:b/>
                <w:bCs/>
                <w:color w:val="FFFFFF"/>
                <w:sz w:val="17"/>
                <w:szCs w:val="17"/>
              </w:rPr>
              <w:t xml:space="preserve">Actividad</w:t>
            </w:r>
          </w:p>
        </w:tc>
        <w:tc>
          <w:tcPr>
            <w:tcW w:type="dxa" w:w="1860"/>
            <w:shd w:fill="1d5631" w:color="auto" w:val="clear"/>
          </w:tcPr>
          <w:p>
            <w:r>
              <w:rPr>
                <w:b/>
                <w:bCs/>
                <w:color w:val="FFFFFF"/>
                <w:sz w:val="17"/>
                <w:szCs w:val="17"/>
              </w:rPr>
              <w:t xml:space="preserve">Campo</w:t>
            </w:r>
          </w:p>
        </w:tc>
      </w:tr>
      <w:tr>
        <w:tc>
          <w:tcPr>
            <w:tcW w:type="dxa" w:w="1400"/>
            <w:shd w:fill="FFFFFF" w:color="auto" w:val="clear"/>
          </w:tcPr>
          <w:p>
            <w:r>
              <w:rPr>
                <w:sz w:val="16"/>
                <w:szCs w:val="16"/>
              </w:rPr>
              <w:t xml:space="preserve">Lunes 12</w:t>
            </w:r>
          </w:p>
        </w:tc>
        <w:tc>
          <w:tcPr>
            <w:tcW w:type="dxa" w:w="6100"/>
            <w:shd w:fill="FFFFFF" w:color="auto" w:val="clear"/>
          </w:tcPr>
          <w:p>
            <w:r>
              <w:rPr>
                <w:sz w:val="16"/>
                <w:szCs w:val="16"/>
              </w:rPr>
              <w:t xml:space="preserve">Presentacion formal del segundo proyecto.</w:t>
            </w:r>
          </w:p>
        </w:tc>
        <w:tc>
          <w:tcPr>
            <w:tcW w:type="dxa" w:w="1860"/>
            <w:shd w:fill="FFFFFF" w:color="auto" w:val="clear"/>
          </w:tcPr>
          <w:p>
            <w:r>
              <w:rPr>
                <w:sz w:val="16"/>
                <w:szCs w:val="16"/>
              </w:rPr>
              <w:t xml:space="preserve">Todos los campos</w:t>
            </w:r>
          </w:p>
        </w:tc>
      </w:tr>
      <w:tr>
        <w:tc>
          <w:tcPr>
            <w:tcW w:type="dxa" w:w="1400"/>
            <w:shd w:fill="eaf4ee" w:color="auto" w:val="clear"/>
          </w:tcPr>
          <w:p>
            <w:r>
              <w:rPr>
                <w:sz w:val="16"/>
                <w:szCs w:val="16"/>
              </w:rPr>
              <w:t xml:space="preserve">Martes 13</w:t>
            </w:r>
          </w:p>
        </w:tc>
        <w:tc>
          <w:tcPr>
            <w:tcW w:type="dxa" w:w="6100"/>
            <w:shd w:fill="eaf4ee" w:color="auto" w:val="clear"/>
          </w:tcPr>
          <w:p>
            <w:r>
              <w:rPr>
                <w:sz w:val="16"/>
                <w:szCs w:val="16"/>
              </w:rPr>
              <w:t xml:space="preserve">Defensa academica del segundo proyecto.</w:t>
            </w:r>
          </w:p>
        </w:tc>
        <w:tc>
          <w:tcPr>
            <w:tcW w:type="dxa" w:w="1860"/>
            <w:shd w:fill="eaf4ee" w:color="auto" w:val="clear"/>
          </w:tcPr>
          <w:p>
            <w:r>
              <w:rPr>
                <w:sz w:val="16"/>
                <w:szCs w:val="16"/>
              </w:rPr>
              <w:t xml:space="preserve">Lenguajes</w:t>
            </w:r>
          </w:p>
        </w:tc>
      </w:tr>
      <w:tr>
        <w:tc>
          <w:tcPr>
            <w:tcW w:type="dxa" w:w="1400"/>
            <w:shd w:fill="FFFFFF" w:color="auto" w:val="clear"/>
          </w:tcPr>
          <w:p>
            <w:r>
              <w:rPr>
                <w:sz w:val="16"/>
                <w:szCs w:val="16"/>
              </w:rPr>
              <w:t xml:space="preserve">Mier 14</w:t>
            </w:r>
          </w:p>
        </w:tc>
        <w:tc>
          <w:tcPr>
            <w:tcW w:type="dxa" w:w="6100"/>
            <w:shd w:fill="FFFFFF" w:color="auto" w:val="clear"/>
          </w:tcPr>
          <w:p>
            <w:r>
              <w:rPr>
                <w:sz w:val="16"/>
                <w:szCs w:val="16"/>
              </w:rPr>
              <w:t xml:space="preserve">Estadistica comparativa de los dos proyectos.</w:t>
            </w:r>
          </w:p>
        </w:tc>
        <w:tc>
          <w:tcPr>
            <w:tcW w:type="dxa" w:w="1860"/>
            <w:shd w:fill="FFFFFF" w:color="auto" w:val="clear"/>
          </w:tcPr>
          <w:p>
            <w:r>
              <w:rPr>
                <w:sz w:val="16"/>
                <w:szCs w:val="16"/>
              </w:rPr>
              <w:t xml:space="preserve">Saberes y Pensamiento Cientifico</w:t>
            </w:r>
          </w:p>
        </w:tc>
      </w:tr>
      <w:tr>
        <w:tc>
          <w:tcPr>
            <w:tcW w:type="dxa" w:w="1400"/>
            <w:shd w:fill="eaf4ee" w:color="auto" w:val="clear"/>
          </w:tcPr>
          <w:p>
            <w:r>
              <w:rPr>
                <w:sz w:val="16"/>
                <w:szCs w:val="16"/>
              </w:rPr>
              <w:t xml:space="preserve">Jueves 15</w:t>
            </w:r>
          </w:p>
        </w:tc>
        <w:tc>
          <w:tcPr>
            <w:tcW w:type="dxa" w:w="6100"/>
            <w:shd w:fill="eaf4ee" w:color="auto" w:val="clear"/>
          </w:tcPr>
          <w:p>
            <w:r>
              <w:rPr>
                <w:sz w:val="16"/>
                <w:szCs w:val="16"/>
              </w:rPr>
              <w:t xml:space="preserve">Propuesta de politica publica del proyecto.</w:t>
            </w:r>
          </w:p>
        </w:tc>
        <w:tc>
          <w:tcPr>
            <w:tcW w:type="dxa" w:w="1860"/>
            <w:shd w:fill="eaf4ee" w:color="auto" w:val="clear"/>
          </w:tcPr>
          <w:p>
            <w:r>
              <w:rPr>
                <w:sz w:val="16"/>
                <w:szCs w:val="16"/>
              </w:rPr>
              <w:t xml:space="preserve">Etica, Naturaleza y Sociedades</w:t>
            </w:r>
          </w:p>
        </w:tc>
      </w:tr>
      <w:tr>
        <w:tc>
          <w:tcPr>
            <w:tcW w:type="dxa" w:w="1400"/>
            <w:shd w:fill="FFFFFF" w:color="auto" w:val="clear"/>
          </w:tcPr>
          <w:p>
            <w:r>
              <w:rPr>
                <w:sz w:val="16"/>
                <w:szCs w:val="16"/>
              </w:rPr>
              <w:t xml:space="preserve">Viernes 16</w:t>
            </w:r>
          </w:p>
        </w:tc>
        <w:tc>
          <w:tcPr>
            <w:tcW w:type="dxa" w:w="6100"/>
            <w:shd w:fill="FFFFFF" w:color="auto" w:val="clear"/>
          </w:tcPr>
          <w:p>
            <w:r>
              <w:rPr>
                <w:sz w:val="16"/>
                <w:szCs w:val="16"/>
              </w:rPr>
              <w:t xml:space="preserve">Coevaluacion con rubrica de alto nivel.</w:t>
            </w:r>
          </w:p>
        </w:tc>
        <w:tc>
          <w:tcPr>
            <w:tcW w:type="dxa" w:w="1860"/>
            <w:shd w:fill="FFFFFF" w:color="auto" w:val="clear"/>
          </w:tcPr>
          <w:p>
            <w:r>
              <w:rPr>
                <w:sz w:val="16"/>
                <w:szCs w:val="16"/>
              </w:rPr>
              <w:t xml:space="preserve">Todos los campos</w:t>
            </w:r>
          </w:p>
        </w:tc>
      </w:tr>
    </w:tbl>
    <w:p>
      <w:pPr>
        <w:spacing w:before="80"/>
      </w:pPr>
    </w:p>
    <w:p>
      <w:pPr>
        <w:spacing w:after="70" w:before="140"/>
      </w:pPr>
      <w:r>
        <w:rPr>
          <w:b/>
          <w:bCs/>
          <w:color w:val="1d5631"/>
          <w:sz w:val="20"/>
          <w:szCs w:val="20"/>
        </w:rPr>
        <w:t xml:space="preserve">Sem 3: 19-23 abr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00"/>
        <w:gridCol w:w="6100"/>
        <w:gridCol w:w="1860"/>
      </w:tblGrid>
      <w:tr>
        <w:trPr>
          <w:tblHeader/>
        </w:trPr>
        <w:tc>
          <w:tcPr>
            <w:tcW w:type="dxa" w:w="1400"/>
            <w:shd w:fill="1d5631" w:color="auto" w:val="clear"/>
          </w:tcPr>
          <w:p>
            <w:r>
              <w:rPr>
                <w:b/>
                <w:bCs/>
                <w:color w:val="FFFFFF"/>
                <w:sz w:val="17"/>
                <w:szCs w:val="17"/>
              </w:rPr>
              <w:t xml:space="preserve">Dia</w:t>
            </w:r>
          </w:p>
        </w:tc>
        <w:tc>
          <w:tcPr>
            <w:tcW w:type="dxa" w:w="6100"/>
            <w:shd w:fill="1d5631" w:color="auto" w:val="clear"/>
          </w:tcPr>
          <w:p>
            <w:r>
              <w:rPr>
                <w:b/>
                <w:bCs/>
                <w:color w:val="FFFFFF"/>
                <w:sz w:val="17"/>
                <w:szCs w:val="17"/>
              </w:rPr>
              <w:t xml:space="preserve">Actividad</w:t>
            </w:r>
          </w:p>
        </w:tc>
        <w:tc>
          <w:tcPr>
            <w:tcW w:type="dxa" w:w="1860"/>
            <w:shd w:fill="1d5631" w:color="auto" w:val="clear"/>
          </w:tcPr>
          <w:p>
            <w:r>
              <w:rPr>
                <w:b/>
                <w:bCs/>
                <w:color w:val="FFFFFF"/>
                <w:sz w:val="17"/>
                <w:szCs w:val="17"/>
              </w:rPr>
              <w:t xml:space="preserve">Campo</w:t>
            </w:r>
          </w:p>
        </w:tc>
      </w:tr>
      <w:tr>
        <w:tc>
          <w:tcPr>
            <w:tcW w:type="dxa" w:w="1400"/>
            <w:shd w:fill="FFFFFF" w:color="auto" w:val="clear"/>
          </w:tcPr>
          <w:p>
            <w:r>
              <w:rPr>
                <w:sz w:val="16"/>
                <w:szCs w:val="16"/>
              </w:rPr>
              <w:t xml:space="preserve">Lunes 19</w:t>
            </w:r>
          </w:p>
        </w:tc>
        <w:tc>
          <w:tcPr>
            <w:tcW w:type="dxa" w:w="6100"/>
            <w:shd w:fill="FFFFFF" w:color="auto" w:val="clear"/>
          </w:tcPr>
          <w:p>
            <w:r>
              <w:rPr>
                <w:sz w:val="16"/>
                <w:szCs w:val="16"/>
              </w:rPr>
              <w:t xml:space="preserve">Portafolio del ciclo: seleccion critica.</w:t>
            </w:r>
          </w:p>
        </w:tc>
        <w:tc>
          <w:tcPr>
            <w:tcW w:type="dxa" w:w="1860"/>
            <w:shd w:fill="FFFFFF" w:color="auto" w:val="clear"/>
          </w:tcPr>
          <w:p>
            <w:r>
              <w:rPr>
                <w:sz w:val="16"/>
                <w:szCs w:val="16"/>
              </w:rPr>
              <w:t xml:space="preserve">Todos los campos</w:t>
            </w:r>
          </w:p>
        </w:tc>
      </w:tr>
      <w:tr>
        <w:tc>
          <w:tcPr>
            <w:tcW w:type="dxa" w:w="1400"/>
            <w:shd w:fill="eaf4ee" w:color="auto" w:val="clear"/>
          </w:tcPr>
          <w:p>
            <w:r>
              <w:rPr>
                <w:sz w:val="16"/>
                <w:szCs w:val="16"/>
              </w:rPr>
              <w:t xml:space="preserve">Martes 20</w:t>
            </w:r>
          </w:p>
        </w:tc>
        <w:tc>
          <w:tcPr>
            <w:tcW w:type="dxa" w:w="6100"/>
            <w:shd w:fill="eaf4ee" w:color="auto" w:val="clear"/>
          </w:tcPr>
          <w:p>
            <w:r>
              <w:rPr>
                <w:sz w:val="16"/>
                <w:szCs w:val="16"/>
              </w:rPr>
              <w:t xml:space="preserve">Autoevaluacion reflexiva del ciclo.</w:t>
            </w:r>
          </w:p>
        </w:tc>
        <w:tc>
          <w:tcPr>
            <w:tcW w:type="dxa" w:w="1860"/>
            <w:shd w:fill="eaf4ee" w:color="auto" w:val="clear"/>
          </w:tcPr>
          <w:p>
            <w:r>
              <w:rPr>
                <w:sz w:val="16"/>
                <w:szCs w:val="16"/>
              </w:rPr>
              <w:t xml:space="preserve">De lo Humano y lo Comunitario</w:t>
            </w:r>
          </w:p>
        </w:tc>
      </w:tr>
      <w:tr>
        <w:tc>
          <w:tcPr>
            <w:tcW w:type="dxa" w:w="1400"/>
            <w:shd w:fill="FFFFFF" w:color="auto" w:val="clear"/>
          </w:tcPr>
          <w:p>
            <w:r>
              <w:rPr>
                <w:sz w:val="16"/>
                <w:szCs w:val="16"/>
              </w:rPr>
              <w:t xml:space="preserve">Mier 21</w:t>
            </w:r>
          </w:p>
        </w:tc>
        <w:tc>
          <w:tcPr>
            <w:tcW w:type="dxa" w:w="6100"/>
            <w:shd w:fill="FFFFFF" w:color="auto" w:val="clear"/>
          </w:tcPr>
          <w:p>
            <w:r>
              <w:rPr>
                <w:sz w:val="16"/>
                <w:szCs w:val="16"/>
              </w:rPr>
              <w:t xml:space="preserve">Texto academico: aprendizajes y proyecto de vida.</w:t>
            </w:r>
          </w:p>
        </w:tc>
        <w:tc>
          <w:tcPr>
            <w:tcW w:type="dxa" w:w="1860"/>
            <w:shd w:fill="FFFFFF" w:color="auto" w:val="clear"/>
          </w:tcPr>
          <w:p>
            <w:r>
              <w:rPr>
                <w:sz w:val="16"/>
                <w:szCs w:val="16"/>
              </w:rPr>
              <w:t xml:space="preserve">Lenguajes</w:t>
            </w:r>
          </w:p>
        </w:tc>
      </w:tr>
      <w:tr>
        <w:tc>
          <w:tcPr>
            <w:tcW w:type="dxa" w:w="1400"/>
            <w:shd w:fill="eaf4ee" w:color="auto" w:val="clear"/>
          </w:tcPr>
          <w:p>
            <w:r>
              <w:rPr>
                <w:sz w:val="16"/>
                <w:szCs w:val="16"/>
              </w:rPr>
              <w:t xml:space="preserve">Jueves 22</w:t>
            </w:r>
          </w:p>
        </w:tc>
        <w:tc>
          <w:tcPr>
            <w:tcW w:type="dxa" w:w="6100"/>
            <w:shd w:fill="eaf4ee" w:color="auto" w:val="clear"/>
          </w:tcPr>
          <w:p>
            <w:r>
              <w:rPr>
                <w:sz w:val="16"/>
                <w:szCs w:val="16"/>
              </w:rPr>
              <w:t xml:space="preserve">Reflexion: impacto del ciclo en la comunidad.</w:t>
            </w:r>
          </w:p>
        </w:tc>
        <w:tc>
          <w:tcPr>
            <w:tcW w:type="dxa" w:w="1860"/>
            <w:shd w:fill="eaf4ee" w:color="auto" w:val="clear"/>
          </w:tcPr>
          <w:p>
            <w:r>
              <w:rPr>
                <w:sz w:val="16"/>
                <w:szCs w:val="16"/>
              </w:rPr>
              <w:t xml:space="preserve">Etica, Naturaleza y Sociedades</w:t>
            </w:r>
          </w:p>
        </w:tc>
      </w:tr>
      <w:tr>
        <w:tc>
          <w:tcPr>
            <w:tcW w:type="dxa" w:w="1400"/>
            <w:shd w:fill="FFFFFF" w:color="auto" w:val="clear"/>
          </w:tcPr>
          <w:p>
            <w:r>
              <w:rPr>
                <w:sz w:val="16"/>
                <w:szCs w:val="16"/>
              </w:rPr>
              <w:t xml:space="preserve">Viernes 23</w:t>
            </w:r>
          </w:p>
        </w:tc>
        <w:tc>
          <w:tcPr>
            <w:tcW w:type="dxa" w:w="6100"/>
            <w:shd w:fill="FFFFFF" w:color="auto" w:val="clear"/>
          </w:tcPr>
          <w:p>
            <w:r>
              <w:rPr>
                <w:sz w:val="16"/>
                <w:szCs w:val="16"/>
              </w:rPr>
              <w:t xml:space="preserve">Carta al siguiente grupo: legado academico.</w:t>
            </w:r>
          </w:p>
        </w:tc>
        <w:tc>
          <w:tcPr>
            <w:tcW w:type="dxa" w:w="1860"/>
            <w:shd w:fill="FFFFFF" w:color="auto" w:val="clear"/>
          </w:tcPr>
          <w:p>
            <w:r>
              <w:rPr>
                <w:sz w:val="16"/>
                <w:szCs w:val="16"/>
              </w:rPr>
              <w:t xml:space="preserve">Lenguajes</w:t>
            </w:r>
          </w:p>
        </w:tc>
      </w:tr>
    </w:tbl>
    <w:p>
      <w:pPr>
        <w:spacing w:before="80"/>
      </w:pPr>
    </w:p>
    <w:p>
      <w:pPr>
        <w:spacing w:after="70" w:before="140"/>
      </w:pPr>
      <w:r>
        <w:rPr>
          <w:b/>
          <w:bCs/>
          <w:color w:val="1d5631"/>
          <w:sz w:val="20"/>
          <w:szCs w:val="20"/>
        </w:rPr>
        <w:t xml:space="preserve">Sem 4: 26-30 abr (Vier 30 = CTE)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00"/>
        <w:gridCol w:w="6100"/>
        <w:gridCol w:w="1860"/>
      </w:tblGrid>
      <w:tr>
        <w:trPr>
          <w:tblHeader/>
        </w:trPr>
        <w:tc>
          <w:tcPr>
            <w:tcW w:type="dxa" w:w="1400"/>
            <w:shd w:fill="1d5631" w:color="auto" w:val="clear"/>
          </w:tcPr>
          <w:p>
            <w:r>
              <w:rPr>
                <w:b/>
                <w:bCs/>
                <w:color w:val="FFFFFF"/>
                <w:sz w:val="17"/>
                <w:szCs w:val="17"/>
              </w:rPr>
              <w:t xml:space="preserve">Dia</w:t>
            </w:r>
          </w:p>
        </w:tc>
        <w:tc>
          <w:tcPr>
            <w:tcW w:type="dxa" w:w="6100"/>
            <w:shd w:fill="1d5631" w:color="auto" w:val="clear"/>
          </w:tcPr>
          <w:p>
            <w:r>
              <w:rPr>
                <w:b/>
                <w:bCs/>
                <w:color w:val="FFFFFF"/>
                <w:sz w:val="17"/>
                <w:szCs w:val="17"/>
              </w:rPr>
              <w:t xml:space="preserve">Actividad</w:t>
            </w:r>
          </w:p>
        </w:tc>
        <w:tc>
          <w:tcPr>
            <w:tcW w:type="dxa" w:w="1860"/>
            <w:shd w:fill="1d5631" w:color="auto" w:val="clear"/>
          </w:tcPr>
          <w:p>
            <w:r>
              <w:rPr>
                <w:b/>
                <w:bCs/>
                <w:color w:val="FFFFFF"/>
                <w:sz w:val="17"/>
                <w:szCs w:val="17"/>
              </w:rPr>
              <w:t xml:space="preserve">Campo</w:t>
            </w:r>
          </w:p>
        </w:tc>
      </w:tr>
      <w:tr>
        <w:tc>
          <w:tcPr>
            <w:tcW w:type="dxa" w:w="1400"/>
            <w:shd w:fill="FFFFFF" w:color="auto" w:val="clear"/>
          </w:tcPr>
          <w:p>
            <w:r>
              <w:rPr>
                <w:sz w:val="16"/>
                <w:szCs w:val="16"/>
              </w:rPr>
              <w:t xml:space="preserve">Lunes 26</w:t>
            </w:r>
          </w:p>
        </w:tc>
        <w:tc>
          <w:tcPr>
            <w:tcW w:type="dxa" w:w="6100"/>
            <w:shd w:fill="FFFFFF" w:color="auto" w:val="clear"/>
          </w:tcPr>
          <w:p>
            <w:r>
              <w:rPr>
                <w:sz w:val="16"/>
                <w:szCs w:val="16"/>
              </w:rPr>
              <w:t xml:space="preserve">Evaluacion formativa de abril.</w:t>
            </w:r>
          </w:p>
        </w:tc>
        <w:tc>
          <w:tcPr>
            <w:tcW w:type="dxa" w:w="1860"/>
            <w:shd w:fill="FFFFFF" w:color="auto" w:val="clear"/>
          </w:tcPr>
          <w:p>
            <w:r>
              <w:rPr>
                <w:sz w:val="16"/>
                <w:szCs w:val="16"/>
              </w:rPr>
              <w:t xml:space="preserve">Todos los campos</w:t>
            </w:r>
          </w:p>
        </w:tc>
      </w:tr>
      <w:tr>
        <w:tc>
          <w:tcPr>
            <w:tcW w:type="dxa" w:w="1400"/>
            <w:shd w:fill="eaf4ee" w:color="auto" w:val="clear"/>
          </w:tcPr>
          <w:p>
            <w:r>
              <w:rPr>
                <w:sz w:val="16"/>
                <w:szCs w:val="16"/>
              </w:rPr>
              <w:t xml:space="preserve">Martes 27</w:t>
            </w:r>
          </w:p>
        </w:tc>
        <w:tc>
          <w:tcPr>
            <w:tcW w:type="dxa" w:w="6100"/>
            <w:shd w:fill="eaf4ee" w:color="auto" w:val="clear"/>
          </w:tcPr>
          <w:p>
            <w:r>
              <w:rPr>
                <w:sz w:val="16"/>
                <w:szCs w:val="16"/>
              </w:rPr>
              <w:t xml:space="preserve">Preparacion de la clausura o graduacion.</w:t>
            </w:r>
          </w:p>
        </w:tc>
        <w:tc>
          <w:tcPr>
            <w:tcW w:type="dxa" w:w="1860"/>
            <w:shd w:fill="eaf4ee" w:color="auto" w:val="clear"/>
          </w:tcPr>
          <w:p>
            <w:r>
              <w:rPr>
                <w:sz w:val="16"/>
                <w:szCs w:val="16"/>
              </w:rPr>
              <w:t xml:space="preserve">De lo Humano y lo Comunitario</w:t>
            </w:r>
          </w:p>
        </w:tc>
      </w:tr>
      <w:tr>
        <w:tc>
          <w:tcPr>
            <w:tcW w:type="dxa" w:w="1400"/>
            <w:shd w:fill="FFFFFF" w:color="auto" w:val="clear"/>
          </w:tcPr>
          <w:p>
            <w:r>
              <w:rPr>
                <w:sz w:val="16"/>
                <w:szCs w:val="16"/>
              </w:rPr>
              <w:t xml:space="preserve">Mier 28</w:t>
            </w:r>
          </w:p>
        </w:tc>
        <w:tc>
          <w:tcPr>
            <w:tcW w:type="dxa" w:w="6100"/>
            <w:shd w:fill="FFFFFF" w:color="auto" w:val="clear"/>
          </w:tcPr>
          <w:p>
            <w:r>
              <w:rPr>
                <w:sz w:val="16"/>
                <w:szCs w:val="16"/>
              </w:rPr>
              <w:t xml:space="preserve">Reflexion: proyecto de vida para el nivel siguiente.</w:t>
            </w:r>
          </w:p>
        </w:tc>
        <w:tc>
          <w:tcPr>
            <w:tcW w:type="dxa" w:w="1860"/>
            <w:shd w:fill="FFFFFF" w:color="auto" w:val="clear"/>
          </w:tcPr>
          <w:p>
            <w:r>
              <w:rPr>
                <w:sz w:val="16"/>
                <w:szCs w:val="16"/>
              </w:rPr>
              <w:t xml:space="preserve">De lo Humano y lo Comunitario</w:t>
            </w:r>
          </w:p>
        </w:tc>
      </w:tr>
      <w:tr>
        <w:tc>
          <w:tcPr>
            <w:tcW w:type="dxa" w:w="1400"/>
            <w:shd w:fill="eaf4ee" w:color="auto" w:val="clear"/>
          </w:tcPr>
          <w:p>
            <w:r>
              <w:rPr>
                <w:sz w:val="16"/>
                <w:szCs w:val="16"/>
              </w:rPr>
              <w:t xml:space="preserve">Jueves 29</w:t>
            </w:r>
          </w:p>
        </w:tc>
        <w:tc>
          <w:tcPr>
            <w:tcW w:type="dxa" w:w="6100"/>
            <w:shd w:fill="eaf4ee" w:color="auto" w:val="clear"/>
          </w:tcPr>
          <w:p>
            <w:r>
              <w:rPr>
                <w:sz w:val="16"/>
                <w:szCs w:val="16"/>
              </w:rPr>
              <w:t xml:space="preserve">Preparacion de mayo.</w:t>
            </w:r>
          </w:p>
        </w:tc>
        <w:tc>
          <w:tcPr>
            <w:tcW w:type="dxa" w:w="1860"/>
            <w:shd w:fill="eaf4ee" w:color="auto" w:val="clear"/>
          </w:tcPr>
          <w:p>
            <w:r>
              <w:rPr>
                <w:sz w:val="16"/>
                <w:szCs w:val="16"/>
              </w:rPr>
              <w:t xml:space="preserve">De lo Humano y lo Comunitario</w:t>
            </w:r>
          </w:p>
        </w:tc>
      </w:tr>
      <w:tr>
        <w:tc>
          <w:tcPr>
            <w:tcW w:type="dxa" w:w="1400"/>
            <w:shd w:fill="FFFFFF" w:color="auto" w:val="clear"/>
          </w:tcPr>
          <w:p>
            <w:r>
              <w:rPr>
                <w:sz w:val="16"/>
                <w:szCs w:val="16"/>
              </w:rPr>
              <w:t xml:space="preserve">Viernes 30</w:t>
            </w:r>
          </w:p>
        </w:tc>
        <w:tc>
          <w:tcPr>
            <w:tcW w:type="dxa" w:w="6100"/>
            <w:shd w:fill="FFFFFF" w:color="auto" w:val="clear"/>
          </w:tcPr>
          <w:p>
            <w:r>
              <w:rPr>
                <w:sz w:val="16"/>
                <w:szCs w:val="16"/>
              </w:rPr>
              <w:t xml:space="preserve">CTE SESION ORDINARIA - Sin clases.</w:t>
            </w:r>
          </w:p>
        </w:tc>
        <w:tc>
          <w:tcPr>
            <w:tcW w:type="dxa" w:w="1860"/>
            <w:shd w:fill="FFFFFF" w:color="auto" w:val="clear"/>
          </w:tcPr>
          <w:p>
            <w:r>
              <w:rPr>
                <w:sz w:val="16"/>
                <w:szCs w:val="16"/>
              </w:rPr>
              <w:t xml:space="preserve">---</w:t>
            </w:r>
          </w:p>
        </w:tc>
      </w:tr>
    </w:tbl>
    <w:p>
      <w:pPr>
        <w:spacing w:before="80"/>
      </w:pPr>
    </w:p>
    <w:p>
      <w:r>
        <w:br w:type="page"/>
      </w:r>
    </w:p>
    <w:p>
      <w:pPr>
        <w:shd w:fill="1d5631" w:color="auto" w:val="clear"/>
        <w:spacing w:after="80" w:before="200"/>
      </w:pPr>
      <w:r>
        <w:rPr>
          <w:b/>
          <w:bCs/>
          <w:color w:val="FFFFFF"/>
          <w:sz w:val="22"/>
          <w:szCs w:val="22"/>
        </w:rPr>
        <w:t xml:space="preserve">  3. Evaluacion formativa</w:t>
      </w:r>
    </w:p>
    <w:p>
      <w:pPr>
        <w:spacing w:after="80" w:before="80"/>
      </w:pPr>
      <w:r>
        <w:rPr>
          <w:color w:val="475569"/>
          <w:sz w:val="19"/>
          <w:szCs w:val="19"/>
        </w:rPr>
        <w:t xml:space="preserve">Indicadores al cierre del mes: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200"/>
        <w:gridCol w:w="2160"/>
      </w:tblGrid>
      <w:tr>
        <w:trPr>
          <w:tblHeader/>
        </w:trPr>
        <w:tc>
          <w:tcPr>
            <w:tcW w:type="dxa" w:w="7200"/>
            <w:shd w:fill="2e7d4f" w:color="auto" w:val="clear"/>
          </w:tcPr>
          <w:p>
            <w:r>
              <w:rPr>
                <w:b/>
                <w:bCs/>
                <w:color w:val="FFFFFF"/>
                <w:sz w:val="17"/>
                <w:szCs w:val="17"/>
              </w:rPr>
              <w:t xml:space="preserve">Indicador</w:t>
            </w:r>
          </w:p>
        </w:tc>
        <w:tc>
          <w:tcPr>
            <w:tcW w:type="dxa" w:w="2160"/>
            <w:shd w:fill="2e7d4f" w:color="auto" w:val="clear"/>
          </w:tcPr>
          <w:p>
            <w:r>
              <w:rPr>
                <w:b/>
                <w:bCs/>
                <w:color w:val="FFFFFF"/>
                <w:sz w:val="17"/>
                <w:szCs w:val="17"/>
              </w:rPr>
              <w:t xml:space="preserve">Resultado</w:t>
            </w:r>
          </w:p>
        </w:tc>
      </w:tr>
      <w:tr>
        <w:tc>
          <w:tcPr>
            <w:tcW w:type="dxa" w:w="7200"/>
            <w:shd w:fill="FFFFFF" w:color="auto" w:val="clear"/>
          </w:tcPr>
          <w:p>
            <w:r>
              <w:rPr>
                <w:sz w:val="16"/>
                <w:szCs w:val="16"/>
              </w:rPr>
              <w:t xml:space="preserve">Regresa con metas claras al cuarto bimestre.</w:t>
            </w:r>
          </w:p>
        </w:tc>
        <w:tc>
          <w:tcPr>
            <w:tcW w:type="dxa" w:w="2160"/>
            <w:shd w:fill="FFFFFF" w:color="auto" w:val="clear"/>
          </w:tcPr>
          <w:p>
            <w:r>
              <w:rPr>
                <w:i/>
                <w:iCs/>
                <w:sz w:val="14"/>
                <w:szCs w:val="14"/>
              </w:rPr>
              <w:t xml:space="preserve">Logrado / En proceso / No logrado</w:t>
            </w:r>
          </w:p>
        </w:tc>
      </w:tr>
      <w:tr>
        <w:tc>
          <w:tcPr>
            <w:tcW w:type="dxa" w:w="7200"/>
            <w:shd w:fill="eaf4ee" w:color="auto" w:val="clear"/>
          </w:tcPr>
          <w:p>
            <w:r>
              <w:rPr>
                <w:sz w:val="16"/>
                <w:szCs w:val="16"/>
              </w:rPr>
              <w:t xml:space="preserve">Defiende el segundo proyecto de 3o secundaria.</w:t>
            </w:r>
          </w:p>
        </w:tc>
        <w:tc>
          <w:tcPr>
            <w:tcW w:type="dxa" w:w="2160"/>
            <w:shd w:fill="eaf4ee" w:color="auto" w:val="clear"/>
          </w:tcPr>
          <w:p>
            <w:r>
              <w:rPr>
                <w:i/>
                <w:iCs/>
                <w:sz w:val="14"/>
                <w:szCs w:val="14"/>
              </w:rPr>
              <w:t xml:space="preserve">Logrado / En proceso / No logrado</w:t>
            </w:r>
          </w:p>
        </w:tc>
      </w:tr>
      <w:tr>
        <w:tc>
          <w:tcPr>
            <w:tcW w:type="dxa" w:w="7200"/>
            <w:shd w:fill="FFFFFF" w:color="auto" w:val="clear"/>
          </w:tcPr>
          <w:p>
            <w:r>
              <w:rPr>
                <w:sz w:val="16"/>
                <w:szCs w:val="16"/>
              </w:rPr>
              <w:t xml:space="preserve">Selecciona el portafolio del ciclo con rigor academico.</w:t>
            </w:r>
          </w:p>
        </w:tc>
        <w:tc>
          <w:tcPr>
            <w:tcW w:type="dxa" w:w="2160"/>
            <w:shd w:fill="FFFFFF" w:color="auto" w:val="clear"/>
          </w:tcPr>
          <w:p>
            <w:r>
              <w:rPr>
                <w:i/>
                <w:iCs/>
                <w:sz w:val="14"/>
                <w:szCs w:val="14"/>
              </w:rPr>
              <w:t xml:space="preserve">Logrado / En proceso / No logrado</w:t>
            </w:r>
          </w:p>
        </w:tc>
      </w:tr>
      <w:tr>
        <w:tc>
          <w:tcPr>
            <w:tcW w:type="dxa" w:w="7200"/>
            <w:shd w:fill="eaf4ee" w:color="auto" w:val="clear"/>
          </w:tcPr>
          <w:p>
            <w:r>
              <w:rPr>
                <w:sz w:val="16"/>
                <w:szCs w:val="16"/>
              </w:rPr>
              <w:t xml:space="preserve">Define proyecto de vida para el nivel siguiente.</w:t>
            </w:r>
          </w:p>
        </w:tc>
        <w:tc>
          <w:tcPr>
            <w:tcW w:type="dxa" w:w="2160"/>
            <w:shd w:fill="eaf4ee" w:color="auto" w:val="clear"/>
          </w:tcPr>
          <w:p>
            <w:r>
              <w:rPr>
                <w:i/>
                <w:iCs/>
                <w:sz w:val="14"/>
                <w:szCs w:val="14"/>
              </w:rPr>
              <w:t xml:space="preserve">Logrado / En proceso / No logrado</w:t>
            </w:r>
          </w:p>
        </w:tc>
      </w:tr>
    </w:tbl>
    <w:p>
      <w:pPr>
        <w:spacing w:before="180"/>
      </w:pPr>
    </w:p>
    <w:p>
      <w:pPr>
        <w:shd w:fill="1d5631" w:color="auto" w:val="clear"/>
        <w:spacing w:after="80" w:before="200"/>
      </w:pPr>
      <w:r>
        <w:rPr>
          <w:b/>
          <w:bCs/>
          <w:color w:val="FFFFFF"/>
          <w:sz w:val="22"/>
          <w:szCs w:val="22"/>
        </w:rPr>
        <w:t xml:space="preserve">  4. Adecuaciones</w:t>
      </w:r>
    </w:p>
    <w:p>
      <w:pPr>
        <w:spacing w:before="80"/>
      </w:pPr>
      <w:r>
        <w:rPr>
          <w:color w:val="475569"/>
          <w:sz w:val="19"/>
          <w:szCs w:val="19"/>
        </w:rPr>
        <w:t xml:space="preserve">BAP: ampliar tiempos, apoyos visuales, productos alternativos. Avanzados: profundizar y liderar.</w:t>
      </w:r>
    </w:p>
    <w:p>
      <w:pPr>
        <w:spacing w:before="180"/>
      </w:pPr>
    </w:p>
    <w:p>
      <w:pPr>
        <w:shd w:fill="1d5631" w:color="auto" w:val="clear"/>
        <w:spacing w:after="80" w:before="200"/>
      </w:pPr>
      <w:r>
        <w:rPr>
          <w:b/>
          <w:bCs/>
          <w:color w:val="FFFFFF"/>
          <w:sz w:val="22"/>
          <w:szCs w:val="22"/>
        </w:rPr>
        <w:t xml:space="preserve">  5. Materiales</w:t>
      </w:r>
    </w:p>
    <w:p>
      <w:pPr>
        <w:spacing w:after="50" w:before="50"/>
        <w:ind w:left="280" w:hanging="140"/>
      </w:pPr>
      <w:r>
        <w:rPr>
          <w:color w:val="475569"/>
          <w:sz w:val="19"/>
          <w:szCs w:val="19"/>
        </w:rPr>
        <w:t xml:space="preserve">• Cuaderno y utiles basicos</w:t>
      </w:r>
    </w:p>
    <w:p>
      <w:pPr>
        <w:spacing w:after="50" w:before="50"/>
        <w:ind w:left="280" w:hanging="140"/>
      </w:pPr>
      <w:r>
        <w:rPr>
          <w:color w:val="475569"/>
          <w:sz w:val="19"/>
          <w:szCs w:val="19"/>
        </w:rPr>
        <w:t xml:space="preserve">• Libros de texto gratuitos (SEP 2022)</w:t>
      </w:r>
    </w:p>
    <w:p>
      <w:pPr>
        <w:spacing w:after="50" w:before="50"/>
        <w:ind w:left="280" w:hanging="140"/>
      </w:pPr>
      <w:r>
        <w:rPr>
          <w:color w:val="475569"/>
          <w:sz w:val="19"/>
          <w:szCs w:val="19"/>
        </w:rPr>
        <w:t xml:space="preserve">• Material para el segundo proyecto</w:t>
      </w:r>
    </w:p>
    <w:p>
      <w:pPr>
        <w:spacing w:after="50" w:before="50"/>
        <w:ind w:left="280" w:hanging="140"/>
      </w:pPr>
      <w:r>
        <w:rPr>
          <w:color w:val="475569"/>
          <w:sz w:val="19"/>
          <w:szCs w:val="19"/>
        </w:rPr>
        <w:t xml:space="preserve">• Material para celebraciones del mes</w:t>
      </w:r>
    </w:p>
    <w:p>
      <w:pPr>
        <w:spacing w:after="50" w:before="50"/>
        <w:ind w:left="280" w:hanging="140"/>
      </w:pPr>
      <w:r>
        <w:rPr>
          <w:color w:val="475569"/>
          <w:sz w:val="19"/>
          <w:szCs w:val="19"/>
        </w:rPr>
        <w:t xml:space="preserve">• Instrumentos de evaluacion</w:t>
      </w:r>
    </w:p>
    <w:sectPr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2026-08-28T18:59:58.252Z</dcterms:created>
  <dcterms:modified xsi:type="dcterms:W3CDTF">2026-08-28T18:59:58.252Z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