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d5631"/>
          <w:sz w:val="38"/>
          <w:szCs w:val="38"/>
        </w:rPr>
        <w:t xml:space="preserve">Planeacion Didactica Mensual</w:t>
      </w:r>
    </w:p>
    <w:p>
      <w:pPr>
        <w:spacing w:after="180"/>
        <w:jc w:val="center"/>
      </w:pPr>
      <w:r>
        <w:rPr>
          <w:i/>
          <w:iCs/>
          <w:color w:val="475569"/>
          <w:sz w:val="19"/>
          <w:szCs w:val="19"/>
        </w:rPr>
        <w:t xml:space="preserve">Nueva Escuela Mexicana · NEM 2022 · Ciclo 2026-2027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Nivel / Grado: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3 Preescolar (5-6 anos)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Fase: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Fase 1 y 2 (Preescolar)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Periodo: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Marzo 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Ciclo: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2026-2027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Semanas: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3 semanas efectivas (sin clases 5 mar / suspension 15 mar / reflexion 19 mar / vacaciones 22 mar - 2 abr)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Campos: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Lenguajes · Saberes y Pensamiento Cientifico · Etica, Naturaleza y Sociedades · De lo Humano y lo Comunitario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Escuela / Docente: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____________________________________________</w:t>
            </w:r>
          </w:p>
        </w:tc>
      </w:tr>
    </w:tbl>
    <w:p>
      <w:pPr>
        <w:spacing w:after="80" w:before="180"/>
      </w:pPr>
    </w:p>
    <w:p>
      <w:pPr>
        <w:pBdr>
          <w:left w:val="thick" w:color="1d5631" w:sz="6"/>
        </w:pBdr>
        <w:spacing w:after="120" w:before="120"/>
        <w:ind w:left="200" w:right="200"/>
      </w:pPr>
      <w:r>
        <w:rPr>
          <w:i/>
          <w:iCs/>
          <w:color w:val="166534"/>
          <w:sz w:val="17"/>
          <w:szCs w:val="17"/>
        </w:rPr>
        <w:t xml:space="preserve">Marzo 2027: Sin clases 5 mar (Registro Calificaciones). Suspension 15 mar. Reflexion 19 mar (HAY clases). Festivo 21 mar. Vacaciones Semana Santa 22 mar - 2 abr.</w:t>
      </w:r>
    </w:p>
    <w:p>
      <w:pPr>
        <w:spacing w:before="16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1. Proposito del mes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Foco: Presentacion del segundo proyecto. Juarez. Vacaciones de Semana Santa.</w:t>
      </w:r>
    </w:p>
    <w:p>
      <w:pPr>
        <w:spacing w:before="60"/>
      </w:pPr>
      <w:r>
        <w:rPr>
          <w:i/>
          <w:iCs/>
          <w:color w:val="475569"/>
          <w:sz w:val="18"/>
          <w:szCs w:val="18"/>
        </w:rPr>
        <w:t xml:space="preserve">Ejes: Inclusion · Pensamiento critico · Interculturalidad critica · Igualdad de genero · Vida saludable · Apropiacion de culturas</w:t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2. Plan semanal - fechas exactas SEP</w:t>
      </w: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1: 2-6 mar (Jue 5 sin clases)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2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Avance del segundo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3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Texto oral: avance del proyecto.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4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Datos del proyecto: estadistica.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5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SIN CLASES - Registro de Calificaciones.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Continuamos el segundo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2: 9-13 mar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9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Texto sobre Benito Juarez y por que lo recordamos.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10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Acto civico preparatorio de Juarez.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Datos finales del segundo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Material para el cierre antes de vacaciones.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13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de la semana.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3: 16-20 mar (Lun 15 suspension, Jue 19 reflexion)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15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SUSPENSION DE LABORES - Sin clases.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16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Ultimas acciones antes de vacaciones.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17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Portafolio del tercer bimestre.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19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REFLEXION Natalicio Juarez - HAY clases. Juarez y por que importa.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20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Acto civico Juarez. Preparacion para Semana Santa.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Vacaciones Semana Santa: 22 mar - 2 abr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22 mar - 2 abr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VACACIONES DE SEMANA SANTA - No hay clases.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3. Evaluacion formativa</w:t>
      </w:r>
    </w:p>
    <w:p>
      <w:pPr>
        <w:spacing w:after="80" w:before="80"/>
      </w:pPr>
      <w:r>
        <w:rPr>
          <w:color w:val="475569"/>
          <w:sz w:val="19"/>
          <w:szCs w:val="19"/>
        </w:rPr>
        <w:t xml:space="preserve">Indicadores al cierre del 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216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Presenta el segundo proyecto con claridad.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Reflexiona sobre Juarez como heroe nacional.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Organiza el portafolio del tercer bimestre.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Se prepara para las vacaciones.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</w:tbl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4. Adecuaciones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BAP: ampliar tiempos, apoyos visuales, productos alternativos. Avanzados: profundizar y liderar.</w:t>
      </w:r>
    </w:p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5. Materiales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Cuaderno y utiles basicos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Libros de texto gratuitos (SEP 2022)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el segundo proyecto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celebraciones del mes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Instrumentos de evaluacion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2026-08-28T18:59:56.514Z</dcterms:created>
  <dcterms:modified xsi:type="dcterms:W3CDTF">2026-08-28T18:59:56.514Z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