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E6ED" w14:textId="064CB8EE" w:rsidR="00225AEE" w:rsidRPr="006C6E7E" w:rsidRDefault="006C6E7E" w:rsidP="004B4B2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C6E7E">
        <w:rPr>
          <w:rFonts w:asciiTheme="minorHAnsi" w:hAnsiTheme="minorHAnsi" w:cstheme="minorHAnsi"/>
          <w:b/>
          <w:bCs/>
          <w:w w:val="95"/>
          <w:sz w:val="32"/>
          <w:szCs w:val="32"/>
        </w:rPr>
        <w:t xml:space="preserve">COMANDOS </w:t>
      </w:r>
      <w:r w:rsidRPr="006C6E7E">
        <w:rPr>
          <w:rFonts w:asciiTheme="minorHAnsi" w:hAnsiTheme="minorHAnsi" w:cstheme="minorHAnsi"/>
          <w:b/>
          <w:bCs/>
          <w:w w:val="95"/>
          <w:sz w:val="32"/>
          <w:szCs w:val="32"/>
        </w:rPr>
        <w:t>PUSH_SWAP</w:t>
      </w:r>
      <w:r w:rsidRPr="006C6E7E">
        <w:rPr>
          <w:rFonts w:asciiTheme="minorHAnsi" w:hAnsiTheme="minorHAnsi" w:cstheme="minorHAnsi"/>
          <w:b/>
          <w:bCs/>
          <w:w w:val="95"/>
          <w:sz w:val="32"/>
          <w:szCs w:val="32"/>
        </w:rPr>
        <w:t>:</w:t>
      </w:r>
    </w:p>
    <w:p w14:paraId="0312E56C" w14:textId="77777777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C6E7E">
        <w:rPr>
          <w:rFonts w:asciiTheme="minorHAnsi" w:hAnsiTheme="minorHAnsi" w:cstheme="minorHAnsi"/>
          <w:b/>
          <w:bCs/>
          <w:w w:val="95"/>
          <w:sz w:val="32"/>
          <w:szCs w:val="32"/>
        </w:rPr>
        <w:t>sa</w:t>
      </w:r>
      <w:proofErr w:type="spellEnd"/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46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swap</w:t>
      </w:r>
      <w:r w:rsidRPr="006C6E7E">
        <w:rPr>
          <w:rFonts w:asciiTheme="minorHAnsi" w:hAnsiTheme="minorHAnsi" w:cstheme="minorHAnsi"/>
          <w:spacing w:val="5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intercambia</w:t>
      </w:r>
      <w:proofErr w:type="spellEnd"/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dos</w:t>
      </w:r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primeros</w:t>
      </w:r>
      <w:proofErr w:type="spellEnd"/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encima</w:t>
      </w:r>
      <w:proofErr w:type="spellEnd"/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14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a.</w:t>
      </w:r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No</w:t>
      </w:r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hace</w:t>
      </w:r>
      <w:proofErr w:type="spellEnd"/>
      <w:r w:rsidRPr="006C6E7E">
        <w:rPr>
          <w:rFonts w:asciiTheme="minorHAnsi" w:hAnsiTheme="minorHAnsi" w:cstheme="minorHAnsi"/>
          <w:spacing w:val="-54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nada</w:t>
      </w:r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si</w:t>
      </w:r>
      <w:proofErr w:type="spellEnd"/>
      <w:r w:rsidRPr="006C6E7E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hay</w:t>
      </w:r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uno</w:t>
      </w:r>
      <w:r w:rsidRPr="006C6E7E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o</w:t>
      </w:r>
      <w:r w:rsidRPr="006C6E7E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menos</w:t>
      </w:r>
      <w:proofErr w:type="spellEnd"/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0045BE6D" w14:textId="77777777" w:rsidR="004B4B2C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6C6E7E">
        <w:rPr>
          <w:rFonts w:asciiTheme="minorHAnsi" w:hAnsiTheme="minorHAnsi" w:cstheme="minorHAnsi"/>
          <w:b/>
          <w:bCs/>
          <w:w w:val="95"/>
          <w:sz w:val="32"/>
          <w:szCs w:val="32"/>
        </w:rPr>
        <w:t>sb</w:t>
      </w:r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44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swap</w:t>
      </w:r>
      <w:r w:rsidRPr="006C6E7E">
        <w:rPr>
          <w:rFonts w:asciiTheme="minorHAnsi" w:hAnsiTheme="minorHAnsi" w:cstheme="minorHAnsi"/>
          <w:spacing w:val="49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intercambia</w:t>
      </w:r>
      <w:proofErr w:type="spellEnd"/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dos</w:t>
      </w:r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primeros</w:t>
      </w:r>
      <w:proofErr w:type="spellEnd"/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encima</w:t>
      </w:r>
      <w:proofErr w:type="spellEnd"/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12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b.</w:t>
      </w:r>
      <w:r w:rsidRPr="006C6E7E">
        <w:rPr>
          <w:rFonts w:asciiTheme="minorHAnsi" w:hAnsiTheme="minorHAnsi" w:cstheme="minorHAnsi"/>
          <w:spacing w:val="11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>No</w:t>
      </w:r>
      <w:r w:rsidRPr="006C6E7E">
        <w:rPr>
          <w:rFonts w:asciiTheme="minorHAnsi" w:hAnsiTheme="minorHAnsi" w:cstheme="minorHAnsi"/>
          <w:spacing w:val="10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hace</w:t>
      </w:r>
      <w:proofErr w:type="spellEnd"/>
      <w:r w:rsidRPr="006C6E7E">
        <w:rPr>
          <w:rFonts w:asciiTheme="minorHAnsi" w:hAnsiTheme="minorHAnsi" w:cstheme="minorHAnsi"/>
          <w:spacing w:val="-54"/>
          <w:w w:val="9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nada</w:t>
      </w:r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si</w:t>
      </w:r>
      <w:proofErr w:type="spellEnd"/>
      <w:r w:rsidRPr="006C6E7E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hay</w:t>
      </w:r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uno</w:t>
      </w:r>
      <w:r w:rsidRPr="006C6E7E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o</w:t>
      </w:r>
      <w:r w:rsidRPr="006C6E7E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menos</w:t>
      </w:r>
      <w:proofErr w:type="spellEnd"/>
      <w:r w:rsidRPr="006C6E7E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elementos.</w:t>
      </w:r>
      <w:proofErr w:type="spellEnd"/>
    </w:p>
    <w:p w14:paraId="398442E1" w14:textId="220682A5" w:rsidR="004B4B2C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ss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2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swap</w:t>
      </w:r>
      <w:r w:rsidRPr="006C6E7E">
        <w:rPr>
          <w:rFonts w:asciiTheme="minorHAnsi" w:hAnsiTheme="minorHAnsi" w:cstheme="minorHAnsi"/>
          <w:spacing w:val="3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y</w:t>
      </w:r>
      <w:r w:rsidRPr="006C6E7E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swap</w:t>
      </w:r>
      <w:r w:rsidRPr="006C6E7E">
        <w:rPr>
          <w:rFonts w:asciiTheme="minorHAnsi" w:hAnsiTheme="minorHAnsi" w:cstheme="minorHAnsi"/>
          <w:spacing w:val="32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la</w:t>
      </w:r>
      <w:r w:rsidRPr="006C6E7E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vez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787D68F7" w14:textId="0B244C96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pa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2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push</w:t>
      </w:r>
      <w:r w:rsidRPr="006C6E7E">
        <w:rPr>
          <w:rFonts w:asciiTheme="minorHAnsi" w:hAnsiTheme="minorHAnsi" w:cstheme="minorHAnsi"/>
          <w:spacing w:val="32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toma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primer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y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lo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pone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encima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a.</w:t>
      </w:r>
      <w:r w:rsidR="004B4B2C" w:rsidRPr="006C6E7E">
        <w:rPr>
          <w:rFonts w:asciiTheme="minorHAnsi" w:hAnsiTheme="minorHAnsi" w:cstheme="minorHAnsi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No</w:t>
      </w:r>
      <w:r w:rsidRPr="006C6E7E">
        <w:rPr>
          <w:rFonts w:asciiTheme="minorHAnsi" w:hAnsiTheme="minorHAnsi" w:cstheme="minorHAnsi"/>
          <w:spacing w:val="-9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hace</w:t>
      </w:r>
      <w:proofErr w:type="spellEnd"/>
      <w:r w:rsidRPr="006C6E7E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nada</w:t>
      </w:r>
      <w:r w:rsidRPr="006C6E7E">
        <w:rPr>
          <w:rFonts w:asciiTheme="minorHAnsi" w:hAnsiTheme="minorHAnsi" w:cstheme="minorHAnsi"/>
          <w:spacing w:val="-9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si</w:t>
      </w:r>
      <w:proofErr w:type="spellEnd"/>
      <w:r w:rsidRPr="006C6E7E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está</w:t>
      </w:r>
      <w:proofErr w:type="spellEnd"/>
      <w:r w:rsidRPr="006C6E7E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vacío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2F4ED58B" w14:textId="70BE6FB1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pb</w:t>
      </w:r>
      <w:r w:rsidRPr="006C6E7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2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push</w:t>
      </w:r>
      <w:r w:rsidRPr="006C6E7E">
        <w:rPr>
          <w:rFonts w:asciiTheme="minorHAnsi" w:hAnsiTheme="minorHAnsi" w:cstheme="minorHAnsi"/>
          <w:spacing w:val="3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toma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primer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y</w:t>
      </w:r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lo</w:t>
      </w:r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pone</w:t>
      </w:r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encima</w:t>
      </w:r>
      <w:proofErr w:type="spellEnd"/>
      <w:r w:rsidRPr="006C6E7E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b.</w:t>
      </w:r>
      <w:r w:rsidR="004B4B2C" w:rsidRPr="006C6E7E">
        <w:rPr>
          <w:rFonts w:asciiTheme="minorHAnsi" w:hAnsiTheme="minorHAnsi" w:cstheme="minorHAnsi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No</w:t>
      </w:r>
      <w:r w:rsidRPr="006C6E7E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hace</w:t>
      </w:r>
      <w:proofErr w:type="spellEnd"/>
      <w:r w:rsidRPr="006C6E7E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nada</w:t>
      </w:r>
      <w:r w:rsidRPr="006C6E7E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si</w:t>
      </w:r>
      <w:proofErr w:type="spellEnd"/>
      <w:r w:rsidRPr="006C6E7E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proofErr w:type="gramStart"/>
      <w:r w:rsidRPr="006C6E7E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6C6E7E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está</w:t>
      </w:r>
      <w:proofErr w:type="spellEnd"/>
      <w:r w:rsidRPr="006C6E7E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vacío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7E63018B" w14:textId="77777777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ra</w:t>
      </w:r>
      <w:proofErr w:type="spellEnd"/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2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rotate</w:t>
      </w:r>
      <w:r w:rsidRPr="006C6E7E">
        <w:rPr>
          <w:rFonts w:asciiTheme="minorHAnsi" w:hAnsiTheme="minorHAnsi" w:cstheme="minorHAnsi"/>
          <w:spacing w:val="30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-9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desplaza</w:t>
      </w:r>
      <w:proofErr w:type="spellEnd"/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hacia</w:t>
      </w:r>
      <w:proofErr w:type="spellEnd"/>
      <w:r w:rsidRPr="006C6E7E">
        <w:rPr>
          <w:rFonts w:asciiTheme="minorHAnsi" w:hAnsiTheme="minorHAnsi" w:cstheme="minorHAnsi"/>
          <w:spacing w:val="-9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arriba</w:t>
      </w:r>
      <w:proofErr w:type="spellEnd"/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todos</w:t>
      </w:r>
      <w:proofErr w:type="spellEnd"/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pacing w:val="-9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a</w:t>
      </w:r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una</w:t>
      </w:r>
      <w:proofErr w:type="spellEnd"/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posición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,</w:t>
      </w:r>
      <w:r w:rsidRPr="006C6E7E"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</w:t>
      </w:r>
      <w:r w:rsidRPr="006C6E7E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forma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que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primer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se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convierte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último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373F3FB6" w14:textId="77777777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rb</w:t>
      </w:r>
      <w:proofErr w:type="spellEnd"/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6C6E7E">
        <w:rPr>
          <w:rFonts w:asciiTheme="minorHAnsi" w:hAnsiTheme="minorHAnsi" w:cstheme="minorHAnsi"/>
          <w:spacing w:val="2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rotate</w:t>
      </w:r>
      <w:r w:rsidRPr="006C6E7E">
        <w:rPr>
          <w:rFonts w:asciiTheme="minorHAnsi" w:hAnsiTheme="minorHAnsi" w:cstheme="minorHAnsi"/>
          <w:spacing w:val="2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-</w:t>
      </w:r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desplaza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hacia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arriba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todos</w:t>
      </w:r>
      <w:proofErr w:type="spellEnd"/>
      <w:r w:rsidRPr="006C6E7E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del</w:t>
      </w:r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stack</w:t>
      </w:r>
      <w:r w:rsidRPr="006C6E7E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b</w:t>
      </w:r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una</w:t>
      </w:r>
      <w:proofErr w:type="spellEnd"/>
      <w:r w:rsidRPr="006C6E7E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posición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,</w:t>
      </w:r>
      <w:r w:rsidRPr="006C6E7E"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</w:t>
      </w:r>
      <w:r w:rsidRPr="006C6E7E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forma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que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primer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se</w:t>
      </w:r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convierte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último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107BF9AB" w14:textId="77777777" w:rsidR="00225AEE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rr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:</w:t>
      </w:r>
      <w:proofErr w:type="gramEnd"/>
      <w:r w:rsidRPr="006C6E7E">
        <w:rPr>
          <w:rFonts w:asciiTheme="minorHAnsi" w:hAnsiTheme="minorHAnsi" w:cstheme="minorHAnsi"/>
          <w:sz w:val="32"/>
          <w:szCs w:val="32"/>
        </w:rPr>
        <w:t xml:space="preserve"> rotate a y rotate b -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desplaza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al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mismo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tiempo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todos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del stack</w:t>
      </w:r>
      <w:r w:rsidRPr="006C6E7E"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a y del stack b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una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posición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hacia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arriba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, de forma que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 primer </w:t>
      </w:r>
      <w:proofErr w:type="spellStart"/>
      <w:r w:rsidRPr="006C6E7E">
        <w:rPr>
          <w:rFonts w:asciiTheme="minorHAnsi" w:hAnsiTheme="minorHAnsi" w:cstheme="minorHAnsi"/>
          <w:w w:val="95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w w:val="95"/>
          <w:sz w:val="32"/>
          <w:szCs w:val="32"/>
        </w:rPr>
        <w:t xml:space="preserve"> se</w:t>
      </w:r>
      <w:r w:rsidRPr="006C6E7E">
        <w:rPr>
          <w:rFonts w:asciiTheme="minorHAnsi" w:hAnsiTheme="minorHAnsi" w:cstheme="minorHAnsi"/>
          <w:spacing w:val="1"/>
          <w:w w:val="9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convierte</w:t>
      </w:r>
      <w:proofErr w:type="spellEnd"/>
      <w:r w:rsidRPr="006C6E7E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</w:t>
      </w:r>
      <w:proofErr w:type="spellEnd"/>
      <w:r w:rsidRPr="006C6E7E">
        <w:rPr>
          <w:rFonts w:asciiTheme="minorHAnsi" w:hAnsiTheme="minorHAnsi" w:cstheme="minorHAnsi"/>
          <w:spacing w:val="1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16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último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.</w:t>
      </w:r>
    </w:p>
    <w:p w14:paraId="46F51438" w14:textId="128FA40F" w:rsidR="004B4B2C" w:rsidRPr="006C6E7E" w:rsidRDefault="00000000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C6E7E">
        <w:rPr>
          <w:rFonts w:asciiTheme="minorHAnsi" w:hAnsiTheme="minorHAnsi" w:cstheme="minorHAnsi"/>
          <w:b/>
          <w:bCs/>
          <w:sz w:val="32"/>
          <w:szCs w:val="32"/>
        </w:rPr>
        <w:t>rra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:</w:t>
      </w:r>
      <w:proofErr w:type="gramEnd"/>
      <w:r w:rsidRPr="006C6E7E">
        <w:rPr>
          <w:rFonts w:asciiTheme="minorHAnsi" w:hAnsiTheme="minorHAnsi" w:cstheme="minorHAnsi"/>
          <w:sz w:val="32"/>
          <w:szCs w:val="32"/>
        </w:rPr>
        <w:t xml:space="preserve"> reverse rotate a -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desplaza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hacia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abajo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todos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los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elementos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 xml:space="preserve"> del stack a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una</w:t>
      </w:r>
      <w:proofErr w:type="spellEnd"/>
      <w:r w:rsidRPr="006C6E7E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posición</w:t>
      </w:r>
      <w:proofErr w:type="spellEnd"/>
      <w:r w:rsidRPr="006C6E7E">
        <w:rPr>
          <w:rFonts w:asciiTheme="minorHAnsi" w:hAnsiTheme="minorHAnsi" w:cstheme="minorHAnsi"/>
          <w:sz w:val="32"/>
          <w:szCs w:val="32"/>
        </w:rPr>
        <w:t>,</w:t>
      </w:r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de</w:t>
      </w:r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forma</w:t>
      </w:r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que</w:t>
      </w:r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último</w:t>
      </w:r>
      <w:proofErr w:type="spellEnd"/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elemento</w:t>
      </w:r>
      <w:proofErr w:type="spellEnd"/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se</w:t>
      </w:r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convierte</w:t>
      </w:r>
      <w:proofErr w:type="spellEnd"/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en</w:t>
      </w:r>
      <w:proofErr w:type="spellEnd"/>
      <w:r w:rsidRPr="006C6E7E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proofErr w:type="spellStart"/>
      <w:r w:rsidRPr="006C6E7E">
        <w:rPr>
          <w:rFonts w:asciiTheme="minorHAnsi" w:hAnsiTheme="minorHAnsi" w:cstheme="minorHAnsi"/>
          <w:sz w:val="32"/>
          <w:szCs w:val="32"/>
        </w:rPr>
        <w:t>el</w:t>
      </w:r>
      <w:proofErr w:type="spellEnd"/>
      <w:r w:rsidRPr="006C6E7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6C6E7E">
        <w:rPr>
          <w:rFonts w:asciiTheme="minorHAnsi" w:hAnsiTheme="minorHAnsi" w:cstheme="minorHAnsi"/>
          <w:sz w:val="32"/>
          <w:szCs w:val="32"/>
        </w:rPr>
        <w:t>primero.</w:t>
      </w:r>
    </w:p>
    <w:p w14:paraId="2D07818A" w14:textId="77AA791D" w:rsidR="004B4B2C" w:rsidRPr="006C6E7E" w:rsidRDefault="004B4B2C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sz w:val="32"/>
          <w:szCs w:val="32"/>
          <w:lang w:val="es-ES"/>
        </w:rPr>
      </w:pPr>
      <w:proofErr w:type="spellStart"/>
      <w:proofErr w:type="gramStart"/>
      <w:r w:rsidRPr="006C6E7E">
        <w:rPr>
          <w:rFonts w:asciiTheme="minorHAnsi" w:eastAsiaTheme="minorHAnsi" w:hAnsiTheme="minorHAnsi" w:cstheme="minorHAnsi"/>
          <w:b/>
          <w:bCs/>
          <w:sz w:val="32"/>
          <w:szCs w:val="32"/>
          <w:lang w:val="es-ES"/>
        </w:rPr>
        <w:t>rrb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:</w:t>
      </w:r>
      <w:proofErr w:type="gram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reverse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rotate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b - desplaza hacia abajo todos los elementos del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stack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b una</w:t>
      </w:r>
      <w:r w:rsid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</w:t>
      </w:r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posición, de forma que el último elemento se convierte en el primero.</w:t>
      </w:r>
    </w:p>
    <w:p w14:paraId="1C1B4C7C" w14:textId="51BA5768" w:rsidR="00225AEE" w:rsidRPr="006C6E7E" w:rsidRDefault="004B4B2C" w:rsidP="006C6E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sz w:val="32"/>
          <w:szCs w:val="32"/>
          <w:lang w:val="es-ES"/>
        </w:rPr>
      </w:pPr>
      <w:proofErr w:type="spellStart"/>
      <w:proofErr w:type="gramStart"/>
      <w:r w:rsidRPr="006C6E7E">
        <w:rPr>
          <w:rFonts w:asciiTheme="minorHAnsi" w:eastAsiaTheme="minorHAnsi" w:hAnsiTheme="minorHAnsi" w:cstheme="minorHAnsi"/>
          <w:b/>
          <w:bCs/>
          <w:sz w:val="32"/>
          <w:szCs w:val="32"/>
          <w:lang w:val="es-ES"/>
        </w:rPr>
        <w:t>rrr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:</w:t>
      </w:r>
      <w:proofErr w:type="gram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reverse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rotate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a y reverse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rotate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b - desplaza al mismo tiempo todos</w:t>
      </w:r>
      <w:r w:rsid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</w:t>
      </w:r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los elementos del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stack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a y del </w:t>
      </w:r>
      <w:proofErr w:type="spellStart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stack</w:t>
      </w:r>
      <w:proofErr w:type="spellEnd"/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b una posición hacia abajo, de forma que</w:t>
      </w:r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 xml:space="preserve"> </w:t>
      </w:r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el último elemento se convierte en el prim</w:t>
      </w:r>
      <w:r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ero</w:t>
      </w:r>
      <w:r w:rsidR="006C6E7E" w:rsidRPr="006C6E7E">
        <w:rPr>
          <w:rFonts w:asciiTheme="minorHAnsi" w:eastAsiaTheme="minorHAnsi" w:hAnsiTheme="minorHAnsi" w:cstheme="minorHAnsi"/>
          <w:sz w:val="32"/>
          <w:szCs w:val="32"/>
          <w:lang w:val="es-ES"/>
        </w:rPr>
        <w:t>.</w:t>
      </w:r>
    </w:p>
    <w:sectPr w:rsidR="00225AEE" w:rsidRPr="006C6E7E" w:rsidSect="00F470CE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627B"/>
    <w:multiLevelType w:val="hybridMultilevel"/>
    <w:tmpl w:val="8E7E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17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AEE"/>
    <w:rsid w:val="00225AEE"/>
    <w:rsid w:val="004B4B2C"/>
    <w:rsid w:val="006C6E7E"/>
    <w:rsid w:val="00F4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A07D"/>
  <w15:docId w15:val="{5A4A52E6-CE83-41B4-869B-1CF196BF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</cp:lastModifiedBy>
  <cp:revision>5</cp:revision>
  <cp:lastPrinted>2023-07-26T15:38:00Z</cp:lastPrinted>
  <dcterms:created xsi:type="dcterms:W3CDTF">2023-07-26T15:30:00Z</dcterms:created>
  <dcterms:modified xsi:type="dcterms:W3CDTF">2023-07-26T15:38:00Z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2023-07-26T00:00:00Z</vt:filetime>
  </property>
</Properties>
</file>