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43DBFD">
      <w:pPr>
        <w:rPr>
          <w:sz w:val="28"/>
          <w:szCs w:val="36"/>
        </w:rPr>
      </w:pPr>
    </w:p>
    <w:p w14:paraId="128A20E1">
      <w:pPr>
        <w:rPr>
          <w:sz w:val="28"/>
          <w:szCs w:val="36"/>
        </w:rPr>
      </w:pPr>
    </w:p>
    <w:p w14:paraId="6C3037CC">
      <w:pPr>
        <w:rPr>
          <w:rFonts w:hint="default"/>
          <w:b/>
          <w:bCs/>
          <w:sz w:val="32"/>
          <w:szCs w:val="40"/>
          <w:u w:val="single"/>
          <w:lang w:val="en-US"/>
        </w:rPr>
      </w:pPr>
      <w:r>
        <w:rPr>
          <w:rFonts w:hint="default"/>
          <w:b/>
          <w:bCs/>
          <w:sz w:val="32"/>
          <w:szCs w:val="40"/>
          <w:u w:val="single"/>
          <w:lang w:val="en-US"/>
        </w:rPr>
        <w:t>Exercice 1 :</w:t>
      </w:r>
    </w:p>
    <w:p w14:paraId="2EAEEC86">
      <w:pPr>
        <w:rPr>
          <w:sz w:val="28"/>
          <w:szCs w:val="36"/>
        </w:rPr>
      </w:pPr>
    </w:p>
    <w:p w14:paraId="636531A2">
      <w:pPr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Créer une nouvelle application Spring Boot nommée sb-car-2, en prenant le soin d’ajouter les</w:t>
      </w:r>
      <w:r>
        <w:rPr>
          <w:rFonts w:hint="default"/>
          <w:sz w:val="28"/>
          <w:szCs w:val="36"/>
          <w:lang w:val="en-US"/>
        </w:rPr>
        <w:t xml:space="preserve"> </w:t>
      </w:r>
      <w:r>
        <w:rPr>
          <w:rFonts w:hint="default"/>
          <w:sz w:val="28"/>
          <w:szCs w:val="36"/>
        </w:rPr>
        <w:t>dépendances pour l’ORM JPA et la BD runtime H2.</w:t>
      </w:r>
    </w:p>
    <w:p w14:paraId="159009FF">
      <w:pPr>
        <w:rPr>
          <w:rFonts w:hint="default"/>
          <w:b/>
          <w:bCs/>
          <w:sz w:val="28"/>
          <w:szCs w:val="36"/>
        </w:rPr>
      </w:pPr>
      <w:r>
        <w:rPr>
          <w:rFonts w:hint="default"/>
          <w:b/>
          <w:bCs/>
          <w:sz w:val="28"/>
          <w:szCs w:val="36"/>
        </w:rPr>
        <w:t>spring init --dependencies=web,devtools,jpa,h2 --type=gradle-project --build=gradle sb-onlineshop</w:t>
      </w:r>
    </w:p>
    <w:p w14:paraId="178BDD5B">
      <w:pPr>
        <w:rPr>
          <w:sz w:val="28"/>
          <w:szCs w:val="36"/>
        </w:rPr>
      </w:pPr>
      <w:r>
        <w:drawing>
          <wp:inline distT="0" distB="0" distL="114300" distR="114300">
            <wp:extent cx="6236335" cy="1365250"/>
            <wp:effectExtent l="0" t="0" r="12065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B7469">
      <w:pPr>
        <w:rPr>
          <w:sz w:val="28"/>
          <w:szCs w:val="36"/>
        </w:rPr>
      </w:pPr>
      <w:r>
        <w:rPr>
          <w:rFonts w:hint="default"/>
          <w:sz w:val="28"/>
          <w:szCs w:val="36"/>
        </w:rPr>
        <w:t>Ouvr</w:t>
      </w:r>
      <w:r>
        <w:rPr>
          <w:rFonts w:hint="default"/>
          <w:sz w:val="28"/>
          <w:szCs w:val="36"/>
          <w:lang w:val="en-US"/>
        </w:rPr>
        <w:t>ons</w:t>
      </w:r>
      <w:r>
        <w:rPr>
          <w:rFonts w:hint="default"/>
          <w:sz w:val="28"/>
          <w:szCs w:val="36"/>
        </w:rPr>
        <w:t xml:space="preserve"> le code dans vs code et vérifi</w:t>
      </w:r>
      <w:r>
        <w:rPr>
          <w:rFonts w:hint="default"/>
          <w:sz w:val="28"/>
          <w:szCs w:val="36"/>
          <w:lang w:val="en-US"/>
        </w:rPr>
        <w:t>ons</w:t>
      </w:r>
      <w:r>
        <w:rPr>
          <w:rFonts w:hint="default"/>
          <w:sz w:val="28"/>
          <w:szCs w:val="36"/>
        </w:rPr>
        <w:t xml:space="preserve"> que les dépendances sont bien présentes dans le fichier</w:t>
      </w:r>
      <w:r>
        <w:rPr>
          <w:rFonts w:hint="default"/>
          <w:sz w:val="28"/>
          <w:szCs w:val="36"/>
          <w:lang w:val="en-US"/>
        </w:rPr>
        <w:t xml:space="preserve"> </w:t>
      </w:r>
      <w:r>
        <w:rPr>
          <w:rFonts w:hint="default"/>
          <w:sz w:val="28"/>
          <w:szCs w:val="36"/>
        </w:rPr>
        <w:t>build.gradle et que l’on a l’arborescence ci-dessous :</w:t>
      </w:r>
    </w:p>
    <w:p w14:paraId="17EB752D">
      <w:pPr>
        <w:rPr>
          <w:rFonts w:hint="default"/>
          <w:b/>
          <w:bCs/>
          <w:sz w:val="28"/>
          <w:szCs w:val="36"/>
          <w:lang w:val="en-US"/>
        </w:rPr>
      </w:pPr>
      <w:r>
        <w:rPr>
          <w:rFonts w:hint="default"/>
          <w:b/>
          <w:bCs/>
          <w:sz w:val="28"/>
          <w:szCs w:val="36"/>
          <w:lang w:val="en-US"/>
        </w:rPr>
        <w:t>-build.gradle  :</w:t>
      </w:r>
    </w:p>
    <w:p w14:paraId="3DF3B02D">
      <w:pPr>
        <w:rPr>
          <w:rFonts w:hint="default"/>
          <w:lang w:val="en-US"/>
        </w:rPr>
      </w:pPr>
      <w:r>
        <w:drawing>
          <wp:inline distT="0" distB="0" distL="114300" distR="114300">
            <wp:extent cx="5279390" cy="3410585"/>
            <wp:effectExtent l="0" t="0" r="381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C80D3">
      <w:pPr>
        <w:rPr>
          <w:rFonts w:hint="default"/>
          <w:b/>
          <w:bCs/>
          <w:sz w:val="28"/>
          <w:szCs w:val="36"/>
          <w:lang w:val="en-US"/>
        </w:rPr>
      </w:pPr>
      <w:r>
        <w:rPr>
          <w:rFonts w:hint="default"/>
          <w:b/>
          <w:bCs/>
          <w:sz w:val="28"/>
          <w:szCs w:val="36"/>
          <w:lang w:val="en-US"/>
        </w:rPr>
        <w:t>- SbCar2Application :</w:t>
      </w:r>
    </w:p>
    <w:p w14:paraId="6197F03E">
      <w:pPr>
        <w:rPr>
          <w:rFonts w:hint="default"/>
          <w:sz w:val="28"/>
          <w:szCs w:val="36"/>
          <w:lang w:val="en-US"/>
        </w:rPr>
      </w:pPr>
      <w:r>
        <w:drawing>
          <wp:inline distT="0" distB="0" distL="114300" distR="114300">
            <wp:extent cx="5703570" cy="3018155"/>
            <wp:effectExtent l="0" t="0" r="1143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B5B97">
      <w:pPr>
        <w:rPr>
          <w:rFonts w:hint="default"/>
          <w:sz w:val="28"/>
          <w:szCs w:val="36"/>
          <w:lang w:val="en-US"/>
        </w:rPr>
      </w:pPr>
    </w:p>
    <w:p w14:paraId="491B149E">
      <w:pPr>
        <w:rPr>
          <w:rFonts w:hint="default"/>
          <w:b/>
          <w:bCs/>
          <w:sz w:val="28"/>
          <w:szCs w:val="36"/>
          <w:lang w:val="en-US"/>
        </w:rPr>
      </w:pPr>
      <w:r>
        <w:rPr>
          <w:rFonts w:hint="default"/>
          <w:b/>
          <w:bCs/>
          <w:sz w:val="28"/>
          <w:szCs w:val="36"/>
          <w:lang w:val="en-US"/>
        </w:rPr>
        <w:t>- Car.java :</w:t>
      </w:r>
    </w:p>
    <w:p w14:paraId="08A28791">
      <w:pPr>
        <w:rPr>
          <w:rFonts w:hint="default"/>
          <w:b w:val="0"/>
          <w:bCs w:val="0"/>
          <w:sz w:val="28"/>
          <w:szCs w:val="36"/>
          <w:lang w:val="en-US"/>
        </w:rPr>
      </w:pPr>
      <w:r>
        <w:rPr>
          <w:rFonts w:hint="default"/>
          <w:b w:val="0"/>
          <w:bCs w:val="0"/>
          <w:sz w:val="28"/>
          <w:szCs w:val="36"/>
          <w:lang w:val="en-US"/>
        </w:rPr>
        <w:t>Avec le getters et setters.</w:t>
      </w:r>
    </w:p>
    <w:p w14:paraId="1AEAFF90">
      <w:r>
        <w:drawing>
          <wp:inline distT="0" distB="0" distL="114300" distR="114300">
            <wp:extent cx="5727065" cy="5864860"/>
            <wp:effectExtent l="0" t="0" r="635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586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32EC4">
      <w:r>
        <w:drawing>
          <wp:inline distT="0" distB="0" distL="114300" distR="114300">
            <wp:extent cx="5949950" cy="7500620"/>
            <wp:effectExtent l="0" t="0" r="6350" b="508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750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C230F">
      <w:r>
        <w:drawing>
          <wp:inline distT="0" distB="0" distL="114300" distR="114300">
            <wp:extent cx="5723890" cy="7153275"/>
            <wp:effectExtent l="0" t="0" r="381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2ADB1">
      <w:pPr>
        <w:rPr>
          <w:rFonts w:hint="default"/>
          <w:lang w:val="en-US"/>
        </w:rPr>
      </w:pPr>
      <w:bookmarkStart w:id="0" w:name="_GoBack"/>
      <w:bookmarkEnd w:id="0"/>
    </w:p>
    <w:p w14:paraId="7F449FC1">
      <w:pPr>
        <w:rPr>
          <w:rFonts w:hint="default"/>
          <w:sz w:val="28"/>
          <w:szCs w:val="36"/>
          <w:lang w:val="en-US"/>
        </w:rPr>
      </w:pPr>
    </w:p>
    <w:p w14:paraId="2567F187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@Entity: Indique que cette classe est une entité JPA</w:t>
      </w:r>
    </w:p>
    <w:p w14:paraId="5A7FC964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@Id: Marque le champ comme clé primaire</w:t>
      </w:r>
    </w:p>
    <w:p w14:paraId="331CBA8E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@GeneratedValue: Spécifie comment la clé primaire est générée (ici auto-incrément)</w:t>
      </w:r>
    </w:p>
    <w:p w14:paraId="247793C0">
      <w:pPr>
        <w:rPr>
          <w:rFonts w:hint="default"/>
          <w:sz w:val="28"/>
          <w:szCs w:val="36"/>
          <w:lang w:val="en-US"/>
        </w:rPr>
      </w:pPr>
    </w:p>
    <w:p w14:paraId="329DDAB6">
      <w:pPr>
        <w:rPr>
          <w:rFonts w:hint="default"/>
          <w:sz w:val="28"/>
          <w:szCs w:val="36"/>
          <w:lang w:val="en-US"/>
        </w:rPr>
      </w:pPr>
    </w:p>
    <w:p w14:paraId="39C08496">
      <w:pPr>
        <w:rPr>
          <w:rFonts w:hint="default"/>
          <w:b/>
          <w:bCs/>
          <w:sz w:val="28"/>
          <w:szCs w:val="36"/>
          <w:lang w:val="en-US"/>
        </w:rPr>
      </w:pPr>
      <w:r>
        <w:rPr>
          <w:rFonts w:hint="default"/>
          <w:b/>
          <w:bCs/>
          <w:sz w:val="28"/>
          <w:szCs w:val="36"/>
          <w:lang w:val="en-US"/>
        </w:rPr>
        <w:t>- application.properties :</w:t>
      </w:r>
    </w:p>
    <w:p w14:paraId="160A4380">
      <w:pPr>
        <w:rPr>
          <w:sz w:val="28"/>
          <w:szCs w:val="36"/>
        </w:rPr>
      </w:pPr>
      <w:r>
        <w:drawing>
          <wp:inline distT="0" distB="0" distL="114300" distR="114300">
            <wp:extent cx="5269230" cy="3543935"/>
            <wp:effectExtent l="0" t="0" r="1270" b="1206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52A38">
      <w:pPr>
        <w:rPr>
          <w:sz w:val="28"/>
          <w:szCs w:val="36"/>
        </w:rPr>
      </w:pPr>
    </w:p>
    <w:p w14:paraId="1A590758">
      <w:pPr>
        <w:rPr>
          <w:rFonts w:hint="default"/>
          <w:sz w:val="28"/>
          <w:szCs w:val="36"/>
          <w:lang w:val="en-US"/>
        </w:rPr>
      </w:pPr>
      <w:r>
        <w:rPr>
          <w:sz w:val="28"/>
          <w:szCs w:val="36"/>
        </w:rPr>
        <w:t xml:space="preserve">La console H2 </w:t>
      </w:r>
      <w:r>
        <w:rPr>
          <w:rFonts w:hint="default"/>
          <w:sz w:val="28"/>
          <w:szCs w:val="36"/>
          <w:lang w:val="en-US"/>
        </w:rPr>
        <w:t>sera ensuire</w:t>
      </w:r>
      <w:r>
        <w:rPr>
          <w:sz w:val="28"/>
          <w:szCs w:val="36"/>
        </w:rPr>
        <w:t xml:space="preserve"> accessible à:</w:t>
      </w:r>
      <w:r>
        <w:rPr>
          <w:rFonts w:hint="default"/>
          <w:sz w:val="28"/>
          <w:szCs w:val="36"/>
        </w:rPr>
        <w:t> </w:t>
      </w:r>
      <w:r>
        <w:rPr>
          <w:rFonts w:hint="default"/>
          <w:sz w:val="28"/>
          <w:szCs w:val="36"/>
        </w:rPr>
        <w:fldChar w:fldCharType="begin"/>
      </w:r>
      <w:r>
        <w:rPr>
          <w:rFonts w:hint="default"/>
          <w:sz w:val="28"/>
          <w:szCs w:val="36"/>
        </w:rPr>
        <w:instrText xml:space="preserve"> HYPERLINK "http://localhost:8080/h2-console" \t "https://chat.deepseek.com/a/chat/s/_blank" </w:instrText>
      </w:r>
      <w:r>
        <w:rPr>
          <w:rFonts w:hint="default"/>
          <w:sz w:val="28"/>
          <w:szCs w:val="36"/>
        </w:rPr>
        <w:fldChar w:fldCharType="separate"/>
      </w:r>
      <w:r>
        <w:rPr>
          <w:rFonts w:hint="default"/>
          <w:sz w:val="28"/>
          <w:szCs w:val="36"/>
        </w:rPr>
        <w:t>http://localhost:8080/h2-consol</w:t>
      </w:r>
      <w:r>
        <w:rPr>
          <w:rFonts w:hint="default"/>
          <w:sz w:val="28"/>
          <w:szCs w:val="36"/>
        </w:rPr>
        <w:fldChar w:fldCharType="end"/>
      </w:r>
      <w:r>
        <w:rPr>
          <w:rFonts w:hint="default"/>
          <w:sz w:val="28"/>
          <w:szCs w:val="36"/>
          <w:lang w:val="en-US"/>
        </w:rPr>
        <w:t>e :</w:t>
      </w:r>
    </w:p>
    <w:p w14:paraId="3BE7B99D">
      <w:pPr>
        <w:rPr>
          <w:rFonts w:hint="default"/>
          <w:sz w:val="28"/>
          <w:szCs w:val="36"/>
          <w:lang w:val="en-US"/>
        </w:rPr>
      </w:pPr>
      <w:r>
        <w:drawing>
          <wp:inline distT="0" distB="0" distL="114300" distR="114300">
            <wp:extent cx="5272405" cy="3225165"/>
            <wp:effectExtent l="0" t="0" r="10795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27BD9">
      <w:pPr>
        <w:rPr>
          <w:sz w:val="28"/>
          <w:szCs w:val="36"/>
        </w:rPr>
      </w:pPr>
    </w:p>
    <w:p w14:paraId="5138B136">
      <w:pPr>
        <w:rPr>
          <w:rFonts w:hint="default"/>
          <w:sz w:val="28"/>
          <w:szCs w:val="36"/>
        </w:rPr>
      </w:pPr>
      <w:r>
        <w:rPr>
          <w:sz w:val="28"/>
          <w:szCs w:val="36"/>
        </w:rPr>
        <w:t>Cré</w:t>
      </w:r>
      <w:r>
        <w:rPr>
          <w:rFonts w:hint="default"/>
          <w:sz w:val="28"/>
          <w:szCs w:val="36"/>
          <w:lang w:val="en-US"/>
        </w:rPr>
        <w:t>ons</w:t>
      </w:r>
      <w:r>
        <w:rPr>
          <w:sz w:val="28"/>
          <w:szCs w:val="36"/>
        </w:rPr>
        <w:t xml:space="preserve"> une interface</w:t>
      </w:r>
      <w:r>
        <w:rPr>
          <w:rFonts w:hint="default"/>
          <w:sz w:val="28"/>
          <w:szCs w:val="36"/>
        </w:rPr>
        <w:t> </w:t>
      </w:r>
      <w:r>
        <w:rPr>
          <w:b/>
          <w:bCs/>
          <w:sz w:val="28"/>
          <w:szCs w:val="36"/>
        </w:rPr>
        <w:t>CarRepository</w:t>
      </w:r>
      <w:r>
        <w:rPr>
          <w:rFonts w:hint="default"/>
          <w:sz w:val="28"/>
          <w:szCs w:val="36"/>
        </w:rPr>
        <w:t> dans le même package:</w:t>
      </w:r>
    </w:p>
    <w:p w14:paraId="7298F65E">
      <w:pPr>
        <w:rPr>
          <w:rFonts w:hint="default"/>
          <w:sz w:val="28"/>
          <w:szCs w:val="36"/>
        </w:rPr>
      </w:pPr>
      <w:r>
        <w:drawing>
          <wp:inline distT="0" distB="0" distL="114300" distR="114300">
            <wp:extent cx="5270500" cy="2136140"/>
            <wp:effectExtent l="0" t="0" r="0" b="1016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24CC5">
      <w:pPr>
        <w:rPr>
          <w:sz w:val="28"/>
          <w:szCs w:val="36"/>
        </w:rPr>
      </w:pPr>
    </w:p>
    <w:p w14:paraId="45C0AB1C">
      <w:pPr>
        <w:rPr>
          <w:sz w:val="28"/>
          <w:szCs w:val="36"/>
        </w:rPr>
      </w:pPr>
      <w:r>
        <w:rPr>
          <w:rFonts w:hint="default"/>
          <w:b/>
          <w:bCs/>
          <w:sz w:val="28"/>
          <w:szCs w:val="36"/>
        </w:rPr>
        <w:t>CrudRepository</w:t>
      </w:r>
      <w:r>
        <w:rPr>
          <w:rFonts w:hint="default"/>
          <w:sz w:val="28"/>
          <w:szCs w:val="36"/>
        </w:rPr>
        <w:t> fournit des méthodes comme:</w:t>
      </w:r>
    </w:p>
    <w:p w14:paraId="12EC2508">
      <w:pPr>
        <w:rPr>
          <w:sz w:val="28"/>
          <w:szCs w:val="36"/>
        </w:rPr>
      </w:pPr>
      <w:r>
        <w:rPr>
          <w:rFonts w:hint="default"/>
          <w:sz w:val="28"/>
          <w:szCs w:val="36"/>
        </w:rPr>
        <w:t>save(): Pour sauvegarder une entité</w:t>
      </w:r>
    </w:p>
    <w:p w14:paraId="1AC1A72A">
      <w:pPr>
        <w:rPr>
          <w:sz w:val="28"/>
          <w:szCs w:val="36"/>
        </w:rPr>
      </w:pPr>
      <w:r>
        <w:rPr>
          <w:rFonts w:hint="default"/>
          <w:sz w:val="28"/>
          <w:szCs w:val="36"/>
        </w:rPr>
        <w:t>findAll(): Pour récupérer toutes les entités</w:t>
      </w:r>
    </w:p>
    <w:p w14:paraId="159E4D20">
      <w:pPr>
        <w:rPr>
          <w:sz w:val="28"/>
          <w:szCs w:val="36"/>
        </w:rPr>
      </w:pPr>
      <w:r>
        <w:rPr>
          <w:rFonts w:hint="default"/>
          <w:sz w:val="28"/>
          <w:szCs w:val="36"/>
        </w:rPr>
        <w:t>findById(): Pour trouver par ID</w:t>
      </w:r>
    </w:p>
    <w:p w14:paraId="65C007C5">
      <w:pPr>
        <w:rPr>
          <w:sz w:val="28"/>
          <w:szCs w:val="36"/>
        </w:rPr>
      </w:pPr>
      <w:r>
        <w:rPr>
          <w:rFonts w:hint="default"/>
          <w:sz w:val="28"/>
          <w:szCs w:val="36"/>
        </w:rPr>
        <w:t>delete(): Pour supprimer une entité</w:t>
      </w:r>
    </w:p>
    <w:p w14:paraId="1B75E87E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U</w:t>
      </w:r>
      <w:r>
        <w:rPr>
          <w:rFonts w:hint="default"/>
          <w:sz w:val="28"/>
          <w:szCs w:val="36"/>
        </w:rPr>
        <w:t>tilis</w:t>
      </w:r>
      <w:r>
        <w:rPr>
          <w:rFonts w:hint="default"/>
          <w:sz w:val="28"/>
          <w:szCs w:val="36"/>
          <w:lang w:val="en-US"/>
        </w:rPr>
        <w:t>o</w:t>
      </w:r>
      <w:r>
        <w:rPr>
          <w:rFonts w:hint="default"/>
          <w:sz w:val="28"/>
          <w:szCs w:val="36"/>
        </w:rPr>
        <w:t xml:space="preserve">ns l'interface </w:t>
      </w:r>
      <w:r>
        <w:rPr>
          <w:rFonts w:hint="default"/>
          <w:b/>
          <w:bCs/>
          <w:sz w:val="28"/>
          <w:szCs w:val="36"/>
        </w:rPr>
        <w:t>CommandLineRunner</w:t>
      </w:r>
      <w:r>
        <w:rPr>
          <w:rFonts w:hint="default"/>
          <w:sz w:val="28"/>
          <w:szCs w:val="36"/>
        </w:rPr>
        <w:t xml:space="preserve"> de Spring Boot</w:t>
      </w:r>
      <w:r>
        <w:rPr>
          <w:rFonts w:hint="default"/>
          <w:sz w:val="28"/>
          <w:szCs w:val="36"/>
          <w:lang w:val="en-US"/>
        </w:rPr>
        <w:t>, le code de notre classe principale ressemblera à ceci :</w:t>
      </w:r>
    </w:p>
    <w:p w14:paraId="493E040F">
      <w:pPr>
        <w:rPr>
          <w:sz w:val="28"/>
          <w:szCs w:val="36"/>
        </w:rPr>
      </w:pPr>
      <w:r>
        <w:drawing>
          <wp:inline distT="0" distB="0" distL="114300" distR="114300">
            <wp:extent cx="6207760" cy="4450080"/>
            <wp:effectExtent l="0" t="0" r="254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776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F5A9E">
      <w:pPr>
        <w:rPr>
          <w:sz w:val="28"/>
          <w:szCs w:val="36"/>
        </w:rPr>
      </w:pPr>
    </w:p>
    <w:p w14:paraId="2D9FFC2D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Ajoutons la ligne suivante dans application.properties :</w:t>
      </w:r>
    </w:p>
    <w:p w14:paraId="5CA1EC7C">
      <w:pPr>
        <w:rPr>
          <w:rFonts w:hint="default"/>
          <w:b/>
          <w:bCs/>
          <w:sz w:val="28"/>
          <w:szCs w:val="36"/>
          <w:lang w:val="en-US"/>
        </w:rPr>
      </w:pPr>
      <w:r>
        <w:rPr>
          <w:rFonts w:hint="default"/>
          <w:b/>
          <w:bCs/>
          <w:sz w:val="28"/>
          <w:szCs w:val="36"/>
          <w:lang w:val="en-US"/>
        </w:rPr>
        <w:t>ogging.level.root=INFO</w:t>
      </w:r>
    </w:p>
    <w:p w14:paraId="4C2ACB5D">
      <w:pPr>
        <w:rPr>
          <w:rFonts w:hint="default"/>
          <w:b/>
          <w:bCs/>
          <w:sz w:val="28"/>
          <w:szCs w:val="36"/>
          <w:lang w:val="en-US"/>
        </w:rPr>
      </w:pPr>
    </w:p>
    <w:p w14:paraId="6620D620">
      <w:pPr>
        <w:rPr>
          <w:rFonts w:hint="default"/>
          <w:b/>
          <w:bCs/>
          <w:sz w:val="28"/>
          <w:szCs w:val="36"/>
          <w:lang w:val="en-US"/>
        </w:rPr>
      </w:pPr>
      <w:r>
        <w:rPr>
          <w:rFonts w:hint="default"/>
          <w:b/>
          <w:bCs/>
          <w:sz w:val="28"/>
          <w:szCs w:val="36"/>
          <w:lang w:val="en-US"/>
        </w:rPr>
        <w:t>- Owner :</w:t>
      </w:r>
    </w:p>
    <w:p w14:paraId="75A73B53">
      <w:pPr>
        <w:rPr>
          <w:rFonts w:hint="default"/>
          <w:b/>
          <w:bCs/>
          <w:sz w:val="28"/>
          <w:szCs w:val="36"/>
          <w:lang w:val="en-US"/>
        </w:rPr>
      </w:pPr>
      <w:r>
        <w:drawing>
          <wp:inline distT="0" distB="0" distL="114300" distR="114300">
            <wp:extent cx="5877560" cy="7981315"/>
            <wp:effectExtent l="0" t="0" r="2540" b="698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798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D3167">
      <w:pPr>
        <w:rPr>
          <w:sz w:val="28"/>
          <w:szCs w:val="36"/>
        </w:rPr>
      </w:pPr>
    </w:p>
    <w:p w14:paraId="4B1FFA06">
      <w:pPr>
        <w:rPr>
          <w:rFonts w:hint="default"/>
          <w:b/>
          <w:bCs/>
          <w:sz w:val="28"/>
          <w:szCs w:val="36"/>
          <w:lang w:val="en-US"/>
        </w:rPr>
      </w:pPr>
      <w:r>
        <w:rPr>
          <w:rFonts w:hint="default"/>
          <w:b/>
          <w:bCs/>
          <w:sz w:val="28"/>
          <w:szCs w:val="36"/>
          <w:lang w:val="en-US"/>
        </w:rPr>
        <w:t>Modifions le fichier Car.java en tenant en compte Owner :</w:t>
      </w:r>
    </w:p>
    <w:p w14:paraId="57815D0E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>// Ajoutons ces imports</w:t>
      </w:r>
    </w:p>
    <w:p w14:paraId="036B9334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>import jakarta.persistence.ManyToOne;</w:t>
      </w:r>
    </w:p>
    <w:p w14:paraId="1FCD7F93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>import jakarta.persistence.JoinColumn;</w:t>
      </w:r>
    </w:p>
    <w:p w14:paraId="3F5D8787">
      <w:pPr>
        <w:rPr>
          <w:rFonts w:hint="default"/>
          <w:b/>
          <w:bCs/>
          <w:sz w:val="24"/>
          <w:szCs w:val="32"/>
          <w:lang w:val="en-US"/>
        </w:rPr>
      </w:pPr>
    </w:p>
    <w:p w14:paraId="5F4F8987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>// Ajoutons ce champ à la classe Car</w:t>
      </w:r>
    </w:p>
    <w:p w14:paraId="482CEF70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>@ManyToOne(fetch = FetchType.LAZY)</w:t>
      </w:r>
    </w:p>
    <w:p w14:paraId="3E9C6889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>@JoinColumn(name = "owner")</w:t>
      </w:r>
    </w:p>
    <w:p w14:paraId="08457DB1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>private Owner owner;</w:t>
      </w:r>
    </w:p>
    <w:p w14:paraId="326209F5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>// Ajoutons le getter et setter correspondant</w:t>
      </w:r>
    </w:p>
    <w:p w14:paraId="619F75E1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>public Owner getOwner() {</w:t>
      </w:r>
    </w:p>
    <w:p w14:paraId="3BF879A8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 xml:space="preserve">    return owner;</w:t>
      </w:r>
    </w:p>
    <w:p w14:paraId="07844506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>}</w:t>
      </w:r>
    </w:p>
    <w:p w14:paraId="34E8A47D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>public void setOwner(Owner owner) {</w:t>
      </w:r>
    </w:p>
    <w:p w14:paraId="408501CF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 xml:space="preserve">    this.owner = owner;</w:t>
      </w:r>
    </w:p>
    <w:p w14:paraId="7A8365D6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>}</w:t>
      </w:r>
    </w:p>
    <w:p w14:paraId="5B8E970B">
      <w:pPr>
        <w:rPr>
          <w:sz w:val="28"/>
          <w:szCs w:val="36"/>
        </w:rPr>
      </w:pPr>
    </w:p>
    <w:p w14:paraId="1143F331">
      <w:pPr>
        <w:rPr>
          <w:rFonts w:hint="default"/>
          <w:b/>
          <w:bCs/>
          <w:i/>
          <w:iCs/>
          <w:sz w:val="28"/>
          <w:szCs w:val="36"/>
          <w:lang w:val="en-US"/>
        </w:rPr>
      </w:pPr>
      <w:r>
        <w:rPr>
          <w:rFonts w:hint="default"/>
          <w:b/>
          <w:bCs/>
          <w:i/>
          <w:iCs/>
          <w:sz w:val="28"/>
          <w:szCs w:val="36"/>
          <w:lang w:val="en-US"/>
        </w:rPr>
        <w:t xml:space="preserve">- </w:t>
      </w:r>
      <w:r>
        <w:rPr>
          <w:rFonts w:hint="default"/>
          <w:b/>
          <w:bCs/>
          <w:i w:val="0"/>
          <w:iCs w:val="0"/>
          <w:sz w:val="28"/>
          <w:szCs w:val="36"/>
          <w:lang w:val="en-US"/>
        </w:rPr>
        <w:t>OwnerRepository :</w:t>
      </w:r>
    </w:p>
    <w:p w14:paraId="43E07754">
      <w:pPr>
        <w:rPr>
          <w:rFonts w:hint="default"/>
          <w:sz w:val="28"/>
          <w:szCs w:val="36"/>
          <w:lang w:val="en-US"/>
        </w:rPr>
      </w:pPr>
      <w:r>
        <w:drawing>
          <wp:inline distT="0" distB="0" distL="114300" distR="114300">
            <wp:extent cx="5092700" cy="1797050"/>
            <wp:effectExtent l="0" t="0" r="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26132">
      <w:pPr>
        <w:rPr>
          <w:sz w:val="28"/>
          <w:szCs w:val="36"/>
        </w:rPr>
      </w:pPr>
    </w:p>
    <w:p w14:paraId="3B1AB9F8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Mise a jour de la classe principale :</w:t>
      </w:r>
    </w:p>
    <w:p w14:paraId="3BE866ED">
      <w:r>
        <w:drawing>
          <wp:inline distT="0" distB="0" distL="114300" distR="114300">
            <wp:extent cx="5935345" cy="4802505"/>
            <wp:effectExtent l="0" t="0" r="8255" b="1079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6795F">
      <w:r>
        <w:drawing>
          <wp:inline distT="0" distB="0" distL="114300" distR="114300">
            <wp:extent cx="6250940" cy="3535045"/>
            <wp:effectExtent l="0" t="0" r="10160" b="825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4498E">
      <w:pPr>
        <w:rPr>
          <w:rFonts w:hint="default"/>
          <w:b/>
          <w:bCs/>
          <w:sz w:val="24"/>
          <w:szCs w:val="32"/>
          <w:lang w:val="en-US"/>
        </w:rPr>
      </w:pPr>
    </w:p>
    <w:p w14:paraId="4C1BBFB4">
      <w:pPr>
        <w:rPr>
          <w:rFonts w:hint="default"/>
          <w:b/>
          <w:bCs/>
          <w:sz w:val="28"/>
          <w:szCs w:val="36"/>
          <w:lang w:val="en-US"/>
        </w:rPr>
      </w:pPr>
      <w:r>
        <w:rPr>
          <w:rFonts w:hint="default"/>
          <w:b w:val="0"/>
          <w:bCs w:val="0"/>
          <w:sz w:val="28"/>
          <w:szCs w:val="36"/>
          <w:lang w:val="en-US"/>
        </w:rPr>
        <w:t xml:space="preserve">Modification de </w:t>
      </w:r>
      <w:r>
        <w:rPr>
          <w:rFonts w:hint="default"/>
          <w:b/>
          <w:bCs/>
          <w:sz w:val="28"/>
          <w:szCs w:val="36"/>
          <w:lang w:val="en-US"/>
        </w:rPr>
        <w:t>Owner.java :</w:t>
      </w:r>
    </w:p>
    <w:p w14:paraId="08422615">
      <w:pPr>
        <w:rPr>
          <w:rFonts w:hint="default"/>
          <w:b/>
          <w:bCs/>
          <w:sz w:val="24"/>
          <w:szCs w:val="32"/>
          <w:lang w:val="en-US"/>
        </w:rPr>
      </w:pPr>
    </w:p>
    <w:p w14:paraId="310A9000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>package dam.uasz.sbcar2.domain;</w:t>
      </w:r>
    </w:p>
    <w:p w14:paraId="10D7F8C2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>import java.util.List;</w:t>
      </w:r>
    </w:p>
    <w:p w14:paraId="0C0767B9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>import jakarta.persistence.*;</w:t>
      </w:r>
    </w:p>
    <w:p w14:paraId="7AAF9E87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>import java.util.Set;</w:t>
      </w:r>
    </w:p>
    <w:p w14:paraId="38D13004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>@Entity</w:t>
      </w:r>
    </w:p>
    <w:p w14:paraId="3E1F33B6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>public class Owner {</w:t>
      </w:r>
    </w:p>
    <w:p w14:paraId="3A12CA74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 xml:space="preserve">    @Id</w:t>
      </w:r>
    </w:p>
    <w:p w14:paraId="656796AC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 xml:space="preserve">    @GeneratedValue(strategy = GenerationType.AUTO)</w:t>
      </w:r>
    </w:p>
    <w:p w14:paraId="4E45E887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 xml:space="preserve">    private Long ownerId;</w:t>
      </w:r>
    </w:p>
    <w:p w14:paraId="14A6815D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 xml:space="preserve">    private String firstname;</w:t>
      </w:r>
    </w:p>
    <w:p w14:paraId="393FFAEA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 xml:space="preserve">    private String lastname;</w:t>
      </w:r>
    </w:p>
    <w:p w14:paraId="49640DC6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 xml:space="preserve">    </w:t>
      </w:r>
    </w:p>
    <w:p w14:paraId="309ADEFB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 xml:space="preserve">    @ManyToMany(cascade = CascadeType.PERSIST)</w:t>
      </w:r>
    </w:p>
    <w:p w14:paraId="5AC22E53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 xml:space="preserve">    @JoinTable(</w:t>
      </w:r>
    </w:p>
    <w:p w14:paraId="37D53F3B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 xml:space="preserve">        name = "car_owner",</w:t>
      </w:r>
    </w:p>
    <w:p w14:paraId="5B498FFB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 xml:space="preserve">        joinColumns = @JoinColumn(name = "owner_id"),</w:t>
      </w:r>
    </w:p>
    <w:p w14:paraId="6C65014B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 xml:space="preserve">        inverseJoinColumns = @JoinColumn(name = "car_id")</w:t>
      </w:r>
    </w:p>
    <w:p w14:paraId="3272B056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 xml:space="preserve">    )</w:t>
      </w:r>
    </w:p>
    <w:p w14:paraId="0BB9CA60">
      <w:pPr>
        <w:rPr>
          <w:rFonts w:hint="default"/>
          <w:b/>
          <w:bCs/>
          <w:sz w:val="24"/>
          <w:szCs w:val="32"/>
          <w:lang w:val="en-US"/>
        </w:rPr>
      </w:pPr>
      <w:r>
        <w:rPr>
          <w:rFonts w:hint="default"/>
          <w:b/>
          <w:bCs/>
          <w:sz w:val="24"/>
          <w:szCs w:val="32"/>
          <w:lang w:val="en-US"/>
        </w:rPr>
        <w:t xml:space="preserve"> </w:t>
      </w:r>
    </w:p>
    <w:p w14:paraId="7FC4FA41">
      <w:pPr>
        <w:rPr>
          <w:rFonts w:hint="default"/>
          <w:sz w:val="28"/>
          <w:szCs w:val="36"/>
          <w:lang w:val="en-US"/>
        </w:rPr>
      </w:pPr>
    </w:p>
    <w:p w14:paraId="248036D4">
      <w:pPr>
        <w:rPr>
          <w:rFonts w:hint="default"/>
          <w:sz w:val="28"/>
          <w:szCs w:val="36"/>
          <w:lang w:val="en-US"/>
        </w:rPr>
      </w:pPr>
      <w:r>
        <w:rPr>
          <w:rFonts w:hint="default"/>
          <w:b/>
          <w:bCs/>
          <w:sz w:val="32"/>
          <w:szCs w:val="40"/>
          <w:lang w:val="en-US"/>
        </w:rPr>
        <w:t>Migration vers MariaDB:</w:t>
      </w:r>
    </w:p>
    <w:p w14:paraId="4EE0B595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- Modification des dépendances :</w:t>
      </w:r>
    </w:p>
    <w:p w14:paraId="2A4E1252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Dans build.gradle, remplacons la dépendance H2 par MariaDB:</w:t>
      </w:r>
    </w:p>
    <w:p w14:paraId="3D482518">
      <w:pPr>
        <w:rPr>
          <w:rFonts w:hint="default"/>
          <w:sz w:val="28"/>
          <w:szCs w:val="36"/>
          <w:lang w:val="en-US"/>
        </w:rPr>
      </w:pPr>
      <w:r>
        <w:drawing>
          <wp:inline distT="0" distB="0" distL="114300" distR="114300">
            <wp:extent cx="6186170" cy="694055"/>
            <wp:effectExtent l="0" t="0" r="11430" b="444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87A9F">
      <w:pPr>
        <w:rPr>
          <w:rFonts w:hint="default"/>
          <w:sz w:val="28"/>
          <w:szCs w:val="36"/>
          <w:lang w:val="en-US"/>
        </w:rPr>
      </w:pPr>
    </w:p>
    <w:p w14:paraId="2A8078B7">
      <w:pPr>
        <w:rPr>
          <w:rFonts w:hint="default"/>
          <w:sz w:val="28"/>
          <w:szCs w:val="36"/>
          <w:lang w:val="en-US"/>
        </w:rPr>
      </w:pPr>
    </w:p>
    <w:p w14:paraId="6D22FC00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- Configuration de MariaDB :</w:t>
      </w:r>
    </w:p>
    <w:p w14:paraId="33D77128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Dans application.properties :</w:t>
      </w:r>
    </w:p>
    <w:p w14:paraId="3972D0C8">
      <w:pPr>
        <w:rPr>
          <w:rFonts w:hint="default"/>
          <w:sz w:val="28"/>
          <w:szCs w:val="36"/>
          <w:lang w:val="en-US"/>
        </w:rPr>
      </w:pPr>
      <w:r>
        <w:drawing>
          <wp:inline distT="0" distB="0" distL="114300" distR="114300">
            <wp:extent cx="6072505" cy="1480185"/>
            <wp:effectExtent l="0" t="0" r="10795" b="571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04C81">
      <w:pPr>
        <w:rPr>
          <w:rFonts w:hint="default"/>
          <w:sz w:val="28"/>
          <w:szCs w:val="36"/>
          <w:lang w:val="en-US"/>
        </w:rPr>
      </w:pPr>
      <w:r>
        <w:drawing>
          <wp:inline distT="0" distB="0" distL="114300" distR="114300">
            <wp:extent cx="4124960" cy="1385570"/>
            <wp:effectExtent l="0" t="0" r="2540" b="1143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AC0B">
      <w:pPr>
        <w:rPr>
          <w:rFonts w:hint="default"/>
          <w:sz w:val="28"/>
          <w:szCs w:val="36"/>
          <w:lang w:val="en-US"/>
        </w:rPr>
      </w:pPr>
    </w:p>
    <w:p w14:paraId="5CB55D7D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Créons notre base de donnée et redémarrons l’application.</w:t>
      </w:r>
    </w:p>
    <w:p w14:paraId="232A506B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Après redémarrage, nous voyons les données initiales dans la BD .</w:t>
      </w:r>
    </w:p>
    <w:p w14:paraId="483CD411">
      <w:r>
        <w:drawing>
          <wp:inline distT="0" distB="0" distL="114300" distR="114300">
            <wp:extent cx="6181725" cy="4037965"/>
            <wp:effectExtent l="0" t="0" r="3175" b="635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8F6D2"/>
    <w:p w14:paraId="03067B37">
      <w:pPr>
        <w:rPr>
          <w:rFonts w:hint="default"/>
          <w:b/>
          <w:bCs/>
          <w:sz w:val="32"/>
          <w:szCs w:val="40"/>
          <w:u w:val="single"/>
          <w:lang w:val="en-US"/>
        </w:rPr>
      </w:pPr>
      <w:r>
        <w:rPr>
          <w:rFonts w:hint="default"/>
          <w:b/>
          <w:bCs/>
          <w:sz w:val="32"/>
          <w:szCs w:val="40"/>
          <w:u w:val="single"/>
          <w:lang w:val="en-US"/>
        </w:rPr>
        <w:t>Exercice 2 :</w:t>
      </w:r>
    </w:p>
    <w:p w14:paraId="017D0EE8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S</w:t>
      </w:r>
    </w:p>
    <w:p w14:paraId="096867CE">
      <w:pPr>
        <w:rPr>
          <w:rFonts w:hint="default"/>
          <w:sz w:val="28"/>
          <w:szCs w:val="36"/>
          <w:lang w:val="en-US"/>
        </w:rPr>
      </w:pPr>
    </w:p>
    <w:p w14:paraId="4A98C975">
      <w:pPr>
        <w:rPr>
          <w:rFonts w:hint="default"/>
          <w:sz w:val="28"/>
          <w:szCs w:val="36"/>
          <w:lang w:val="en-US"/>
        </w:rPr>
      </w:pPr>
    </w:p>
    <w:p w14:paraId="68A6F130">
      <w:pPr>
        <w:rPr>
          <w:rFonts w:hint="default"/>
          <w:sz w:val="28"/>
          <w:szCs w:val="36"/>
          <w:lang w:val="en-US"/>
        </w:rPr>
      </w:pPr>
    </w:p>
    <w:p w14:paraId="60F3C8B6">
      <w:pPr>
        <w:rPr>
          <w:rFonts w:hint="default"/>
          <w:sz w:val="28"/>
          <w:szCs w:val="36"/>
          <w:lang w:val="en-US"/>
        </w:rPr>
      </w:pPr>
    </w:p>
    <w:p w14:paraId="4C5FD577">
      <w:pPr>
        <w:rPr>
          <w:rFonts w:hint="default"/>
          <w:sz w:val="28"/>
          <w:szCs w:val="36"/>
          <w:lang w:val="en-US"/>
        </w:rPr>
      </w:pPr>
    </w:p>
    <w:p w14:paraId="2C44A475">
      <w:pPr>
        <w:rPr>
          <w:rFonts w:hint="default"/>
          <w:sz w:val="28"/>
          <w:szCs w:val="36"/>
          <w:lang w:val="en-US"/>
        </w:rPr>
      </w:pPr>
    </w:p>
    <w:p w14:paraId="2D8A96BA">
      <w:pPr>
        <w:rPr>
          <w:rFonts w:hint="default"/>
          <w:sz w:val="28"/>
          <w:szCs w:val="36"/>
          <w:lang w:val="en-US"/>
        </w:rPr>
      </w:pPr>
    </w:p>
    <w:p w14:paraId="65A5A1F2">
      <w:pPr>
        <w:rPr>
          <w:rFonts w:hint="default"/>
          <w:sz w:val="28"/>
          <w:szCs w:val="36"/>
          <w:lang w:val="en-US"/>
        </w:rPr>
      </w:pPr>
    </w:p>
    <w:p w14:paraId="71D4B90B">
      <w:pPr>
        <w:rPr>
          <w:rFonts w:hint="default"/>
          <w:sz w:val="28"/>
          <w:szCs w:val="36"/>
          <w:lang w:val="en-US"/>
        </w:rPr>
      </w:pPr>
    </w:p>
    <w:p w14:paraId="4BBE7D16">
      <w:pPr>
        <w:rPr>
          <w:rFonts w:hint="default"/>
          <w:sz w:val="28"/>
          <w:szCs w:val="36"/>
          <w:lang w:val="en-US"/>
        </w:rPr>
      </w:pPr>
    </w:p>
    <w:p w14:paraId="198D378D">
      <w:pPr>
        <w:rPr>
          <w:rFonts w:hint="default"/>
          <w:sz w:val="28"/>
          <w:szCs w:val="36"/>
          <w:lang w:val="en-US"/>
        </w:rPr>
      </w:pPr>
    </w:p>
    <w:p w14:paraId="7CE0B838">
      <w:pPr>
        <w:rPr>
          <w:rFonts w:hint="default"/>
          <w:sz w:val="28"/>
          <w:szCs w:val="36"/>
          <w:lang w:val="en-US"/>
        </w:rPr>
      </w:pPr>
    </w:p>
    <w:p w14:paraId="01DBF172">
      <w:pPr>
        <w:rPr>
          <w:rFonts w:hint="default"/>
          <w:sz w:val="28"/>
          <w:szCs w:val="36"/>
          <w:lang w:val="en-US"/>
        </w:rPr>
      </w:pPr>
    </w:p>
    <w:p w14:paraId="4867E992">
      <w:pPr>
        <w:rPr>
          <w:rFonts w:hint="default"/>
          <w:sz w:val="28"/>
          <w:szCs w:val="36"/>
          <w:lang w:val="en-US"/>
        </w:rPr>
      </w:pPr>
    </w:p>
    <w:p w14:paraId="18D5747F">
      <w:pPr>
        <w:rPr>
          <w:rFonts w:hint="default"/>
          <w:sz w:val="28"/>
          <w:szCs w:val="36"/>
          <w:lang w:val="en-US"/>
        </w:rPr>
      </w:pPr>
    </w:p>
    <w:p w14:paraId="75EF4E33">
      <w:pPr>
        <w:rPr>
          <w:rFonts w:hint="default"/>
          <w:sz w:val="28"/>
          <w:szCs w:val="36"/>
          <w:lang w:val="en-US"/>
        </w:rPr>
      </w:pPr>
    </w:p>
    <w:p w14:paraId="7A0E11B7">
      <w:pPr>
        <w:rPr>
          <w:rFonts w:hint="default"/>
          <w:sz w:val="28"/>
          <w:szCs w:val="36"/>
          <w:lang w:val="en-US"/>
        </w:rPr>
      </w:pPr>
    </w:p>
    <w:p w14:paraId="1B9371CF">
      <w:pPr>
        <w:rPr>
          <w:rFonts w:hint="default"/>
          <w:sz w:val="28"/>
          <w:szCs w:val="36"/>
          <w:lang w:val="en-US"/>
        </w:rPr>
      </w:pPr>
    </w:p>
    <w:p w14:paraId="2C57075C">
      <w:pPr>
        <w:rPr>
          <w:rFonts w:hint="default"/>
          <w:sz w:val="28"/>
          <w:szCs w:val="36"/>
          <w:lang w:val="en-US"/>
        </w:rPr>
      </w:pPr>
    </w:p>
    <w:p w14:paraId="3CD61FA8">
      <w:pPr>
        <w:rPr>
          <w:rFonts w:hint="default"/>
          <w:sz w:val="28"/>
          <w:szCs w:val="36"/>
          <w:lang w:val="en-US"/>
        </w:rPr>
      </w:pPr>
    </w:p>
    <w:p w14:paraId="4146589E">
      <w:pPr>
        <w:rPr>
          <w:rFonts w:hint="default"/>
          <w:sz w:val="28"/>
          <w:szCs w:val="36"/>
          <w:lang w:val="en-US"/>
        </w:rPr>
      </w:pPr>
    </w:p>
    <w:p w14:paraId="197D232A">
      <w:pPr>
        <w:rPr>
          <w:rFonts w:hint="default"/>
          <w:sz w:val="28"/>
          <w:szCs w:val="36"/>
          <w:lang w:val="en-US"/>
        </w:rPr>
      </w:pPr>
    </w:p>
    <w:p w14:paraId="2DC8D264">
      <w:pPr>
        <w:rPr>
          <w:rFonts w:hint="default"/>
          <w:sz w:val="28"/>
          <w:szCs w:val="36"/>
          <w:lang w:val="en-US"/>
        </w:rPr>
      </w:pPr>
    </w:p>
    <w:p w14:paraId="15BE33B3">
      <w:pPr>
        <w:rPr>
          <w:rFonts w:hint="default"/>
          <w:sz w:val="28"/>
          <w:szCs w:val="36"/>
          <w:lang w:val="en-US"/>
        </w:rPr>
      </w:pPr>
    </w:p>
    <w:p w14:paraId="59DD7359">
      <w:pPr>
        <w:rPr>
          <w:rFonts w:hint="default"/>
          <w:sz w:val="28"/>
          <w:szCs w:val="36"/>
          <w:lang w:val="en-US"/>
        </w:rPr>
      </w:pPr>
    </w:p>
    <w:p w14:paraId="10A424EF">
      <w:pPr>
        <w:rPr>
          <w:rFonts w:hint="default"/>
          <w:sz w:val="28"/>
          <w:szCs w:val="36"/>
          <w:lang w:val="en-US"/>
        </w:rPr>
      </w:pPr>
    </w:p>
    <w:p w14:paraId="1D34EE84">
      <w:pPr>
        <w:rPr>
          <w:rFonts w:hint="default"/>
          <w:sz w:val="28"/>
          <w:szCs w:val="36"/>
          <w:lang w:val="en-US"/>
        </w:rPr>
      </w:pPr>
    </w:p>
    <w:p w14:paraId="40CD34AD">
      <w:pPr>
        <w:rPr>
          <w:rFonts w:hint="default"/>
          <w:sz w:val="28"/>
          <w:szCs w:val="36"/>
          <w:lang w:val="en-US"/>
        </w:rPr>
      </w:pPr>
    </w:p>
    <w:p w14:paraId="34DABEB5">
      <w:pPr>
        <w:rPr>
          <w:rFonts w:hint="default"/>
          <w:sz w:val="28"/>
          <w:szCs w:val="36"/>
          <w:lang w:val="en-US"/>
        </w:rPr>
      </w:pPr>
    </w:p>
    <w:p w14:paraId="24E68D91">
      <w:pPr>
        <w:rPr>
          <w:rFonts w:hint="default"/>
          <w:sz w:val="28"/>
          <w:szCs w:val="36"/>
          <w:lang w:val="en-US"/>
        </w:rPr>
      </w:pPr>
    </w:p>
    <w:p w14:paraId="096FDAF2">
      <w:pPr>
        <w:rPr>
          <w:rFonts w:hint="default"/>
          <w:sz w:val="28"/>
          <w:szCs w:val="36"/>
          <w:lang w:val="en-US"/>
        </w:rPr>
      </w:pPr>
    </w:p>
    <w:p w14:paraId="662ED4CB">
      <w:pPr>
        <w:rPr>
          <w:rFonts w:hint="default"/>
          <w:sz w:val="28"/>
          <w:szCs w:val="36"/>
          <w:lang w:val="en-US"/>
        </w:rPr>
      </w:pPr>
    </w:p>
    <w:p w14:paraId="579D7BA9">
      <w:pPr>
        <w:rPr>
          <w:rFonts w:hint="default"/>
          <w:sz w:val="28"/>
          <w:szCs w:val="36"/>
          <w:lang w:val="en-US"/>
        </w:rPr>
      </w:pPr>
    </w:p>
    <w:p w14:paraId="7BA49F7B">
      <w:pPr>
        <w:rPr>
          <w:rFonts w:hint="default"/>
          <w:sz w:val="28"/>
          <w:szCs w:val="36"/>
          <w:lang w:val="en-US"/>
        </w:rPr>
      </w:pPr>
    </w:p>
    <w:p w14:paraId="372FEBA8">
      <w:pPr>
        <w:rPr>
          <w:rFonts w:hint="default"/>
          <w:sz w:val="28"/>
          <w:szCs w:val="36"/>
          <w:lang w:val="en-US"/>
        </w:rPr>
      </w:pPr>
    </w:p>
    <w:p w14:paraId="6065773A">
      <w:pPr>
        <w:rPr>
          <w:rFonts w:hint="default"/>
          <w:sz w:val="28"/>
          <w:szCs w:val="36"/>
          <w:lang w:val="en-US"/>
        </w:rPr>
      </w:pPr>
    </w:p>
    <w:p w14:paraId="522AD608">
      <w:pPr>
        <w:rPr>
          <w:rFonts w:hint="default"/>
          <w:sz w:val="28"/>
          <w:szCs w:val="36"/>
          <w:lang w:val="en-US"/>
        </w:rPr>
      </w:pPr>
    </w:p>
    <w:p w14:paraId="41EF1226">
      <w:pPr>
        <w:rPr>
          <w:rFonts w:hint="default"/>
          <w:sz w:val="28"/>
          <w:szCs w:val="36"/>
          <w:lang w:val="en-US"/>
        </w:rPr>
      </w:pPr>
    </w:p>
    <w:p w14:paraId="5DB8276F">
      <w:pPr>
        <w:rPr>
          <w:rFonts w:hint="default"/>
          <w:sz w:val="28"/>
          <w:szCs w:val="36"/>
          <w:lang w:val="en-US"/>
        </w:rPr>
      </w:pPr>
    </w:p>
    <w:p w14:paraId="1CBA09B5">
      <w:pPr>
        <w:rPr>
          <w:rFonts w:hint="default"/>
          <w:sz w:val="28"/>
          <w:szCs w:val="36"/>
          <w:lang w:val="en-US"/>
        </w:rPr>
      </w:pPr>
    </w:p>
    <w:p w14:paraId="7BC469BF">
      <w:pPr>
        <w:rPr>
          <w:rFonts w:hint="default"/>
          <w:sz w:val="28"/>
          <w:szCs w:val="36"/>
          <w:lang w:val="en-US"/>
        </w:rPr>
      </w:pPr>
    </w:p>
    <w:p w14:paraId="0641DD6D">
      <w:pPr>
        <w:rPr>
          <w:rFonts w:hint="default"/>
          <w:sz w:val="28"/>
          <w:szCs w:val="36"/>
          <w:lang w:val="en-US"/>
        </w:rPr>
      </w:pPr>
    </w:p>
    <w:p w14:paraId="226CD8E1">
      <w:pPr>
        <w:rPr>
          <w:rFonts w:hint="default"/>
          <w:sz w:val="28"/>
          <w:szCs w:val="36"/>
          <w:lang w:val="en-US"/>
        </w:rPr>
      </w:pPr>
    </w:p>
    <w:p w14:paraId="255B4E65">
      <w:pPr>
        <w:rPr>
          <w:rFonts w:hint="default"/>
          <w:sz w:val="28"/>
          <w:szCs w:val="36"/>
          <w:lang w:val="en-US"/>
        </w:rPr>
      </w:pPr>
    </w:p>
    <w:p w14:paraId="582995E9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s</w:t>
      </w:r>
    </w:p>
    <w:p w14:paraId="5C22D899">
      <w:pPr>
        <w:rPr>
          <w:rFonts w:hint="default"/>
          <w:sz w:val="36"/>
          <w:szCs w:val="44"/>
          <w:lang w:val="en-US"/>
        </w:rPr>
      </w:pPr>
    </w:p>
    <w:p w14:paraId="51C24F3D">
      <w:pPr>
        <w:rPr>
          <w:rFonts w:hint="default"/>
          <w:sz w:val="28"/>
          <w:szCs w:val="36"/>
          <w:lang w:val="en-US"/>
        </w:rPr>
      </w:pPr>
    </w:p>
    <w:p w14:paraId="4DD44451">
      <w:pPr>
        <w:rPr>
          <w:rFonts w:hint="default"/>
          <w:sz w:val="28"/>
          <w:szCs w:val="36"/>
          <w:lang w:val="en-US"/>
        </w:rPr>
      </w:pPr>
    </w:p>
    <w:p w14:paraId="367150BE">
      <w:pPr>
        <w:rPr>
          <w:rFonts w:hint="default"/>
          <w:sz w:val="28"/>
          <w:szCs w:val="36"/>
          <w:lang w:val="en-US"/>
        </w:rPr>
      </w:pPr>
    </w:p>
    <w:p w14:paraId="7FF4A19C">
      <w:pPr>
        <w:rPr>
          <w:rFonts w:hint="default"/>
          <w:sz w:val="28"/>
          <w:szCs w:val="36"/>
          <w:lang w:val="en-US"/>
        </w:rPr>
      </w:pPr>
    </w:p>
    <w:p w14:paraId="2AAE6CD4">
      <w:pPr>
        <w:rPr>
          <w:rFonts w:hint="default"/>
          <w:sz w:val="28"/>
          <w:szCs w:val="36"/>
          <w:lang w:val="en-US"/>
        </w:rPr>
      </w:pPr>
    </w:p>
    <w:p w14:paraId="4AB02647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nn</w:t>
      </w:r>
    </w:p>
    <w:p w14:paraId="4A578450">
      <w:pPr>
        <w:rPr>
          <w:rFonts w:hint="default"/>
          <w:lang w:val="en-US"/>
        </w:rPr>
      </w:pPr>
    </w:p>
    <w:p w14:paraId="1802D5EF">
      <w:pPr>
        <w:rPr>
          <w:rFonts w:hint="default"/>
          <w:lang w:val="en-US"/>
        </w:rPr>
      </w:pPr>
    </w:p>
    <w:p w14:paraId="64F3CB58">
      <w:pPr>
        <w:rPr>
          <w:rFonts w:hint="default"/>
          <w:lang w:val="en-US"/>
        </w:rPr>
      </w:pPr>
    </w:p>
    <w:p w14:paraId="1F19EE16">
      <w:pPr>
        <w:rPr>
          <w:rFonts w:hint="default"/>
          <w:lang w:val="en-US"/>
        </w:rPr>
      </w:pPr>
    </w:p>
    <w:p w14:paraId="1C58D794">
      <w:pPr>
        <w:rPr>
          <w:rFonts w:hint="default"/>
          <w:lang w:val="en-US"/>
        </w:rPr>
      </w:pPr>
    </w:p>
    <w:p w14:paraId="7265CA38">
      <w:pPr>
        <w:rPr>
          <w:rFonts w:hint="default"/>
          <w:lang w:val="en-US"/>
        </w:rPr>
      </w:pPr>
    </w:p>
    <w:p w14:paraId="349ED6FA">
      <w:pPr>
        <w:rPr>
          <w:rFonts w:hint="default"/>
          <w:lang w:val="en-US"/>
        </w:rPr>
      </w:pPr>
    </w:p>
    <w:p w14:paraId="40763414">
      <w:pPr>
        <w:rPr>
          <w:rFonts w:hint="default"/>
          <w:lang w:val="en-US"/>
        </w:rPr>
      </w:pPr>
    </w:p>
    <w:p w14:paraId="485BBE72">
      <w:pPr>
        <w:rPr>
          <w:rFonts w:hint="default"/>
          <w:lang w:val="en-US"/>
        </w:rPr>
      </w:pPr>
    </w:p>
    <w:p w14:paraId="6410D13E">
      <w:pPr>
        <w:rPr>
          <w:rFonts w:hint="default"/>
          <w:lang w:val="en-US"/>
        </w:rPr>
      </w:pPr>
    </w:p>
    <w:p w14:paraId="3497EE1D">
      <w:pPr>
        <w:rPr>
          <w:rFonts w:hint="default"/>
          <w:lang w:val="en-US"/>
        </w:rPr>
      </w:pPr>
    </w:p>
    <w:p w14:paraId="5D0B08B2">
      <w:pPr>
        <w:rPr>
          <w:rFonts w:hint="default"/>
          <w:lang w:val="en-US"/>
        </w:rPr>
      </w:pPr>
    </w:p>
    <w:p w14:paraId="65AB0265">
      <w:pPr>
        <w:rPr>
          <w:rFonts w:hint="default"/>
          <w:lang w:val="en-US"/>
        </w:rPr>
      </w:pPr>
    </w:p>
    <w:p w14:paraId="7C57A6F4">
      <w:pPr>
        <w:rPr>
          <w:rFonts w:hint="default"/>
          <w:lang w:val="en-US"/>
        </w:rPr>
      </w:pPr>
    </w:p>
    <w:p w14:paraId="0B07375D">
      <w:pPr>
        <w:rPr>
          <w:rFonts w:hint="default"/>
          <w:lang w:val="en-US"/>
        </w:rPr>
      </w:pPr>
    </w:p>
    <w:p w14:paraId="0A7FAB8B">
      <w:pPr>
        <w:rPr>
          <w:rFonts w:hint="default"/>
          <w:lang w:val="en-US"/>
        </w:rPr>
      </w:pPr>
    </w:p>
    <w:p w14:paraId="479C37BE">
      <w:pPr>
        <w:rPr>
          <w:rFonts w:hint="default"/>
          <w:lang w:val="en-US"/>
        </w:rPr>
      </w:pPr>
    </w:p>
    <w:p w14:paraId="04940AA9">
      <w:pPr>
        <w:rPr>
          <w:rFonts w:hint="default"/>
          <w:lang w:val="en-US"/>
        </w:rPr>
      </w:pPr>
    </w:p>
    <w:p w14:paraId="2EDDAEF0">
      <w:pPr>
        <w:rPr>
          <w:rFonts w:hint="default"/>
          <w:lang w:val="en-US"/>
        </w:rPr>
      </w:pPr>
    </w:p>
    <w:p w14:paraId="2C6BBC30">
      <w:pPr>
        <w:rPr>
          <w:rFonts w:hint="default"/>
          <w:lang w:val="en-US"/>
        </w:rPr>
      </w:pPr>
    </w:p>
    <w:p w14:paraId="055804A3">
      <w:pPr>
        <w:rPr>
          <w:rFonts w:hint="default"/>
          <w:lang w:val="en-US"/>
        </w:rPr>
      </w:pPr>
    </w:p>
    <w:p w14:paraId="0CBF7874">
      <w:pPr>
        <w:rPr>
          <w:rFonts w:hint="default"/>
          <w:lang w:val="en-US"/>
        </w:rPr>
      </w:pPr>
    </w:p>
    <w:p w14:paraId="327542A3">
      <w:pPr>
        <w:rPr>
          <w:rFonts w:hint="default"/>
          <w:lang w:val="en-US"/>
        </w:rPr>
      </w:pPr>
    </w:p>
    <w:p w14:paraId="050BAA4D">
      <w:pPr>
        <w:rPr>
          <w:rFonts w:hint="default"/>
          <w:lang w:val="en-US"/>
        </w:rPr>
      </w:pPr>
    </w:p>
    <w:p w14:paraId="01C483D2">
      <w:pPr>
        <w:rPr>
          <w:rFonts w:hint="default"/>
          <w:lang w:val="en-US"/>
        </w:rPr>
      </w:pPr>
    </w:p>
    <w:p w14:paraId="64D32E19">
      <w:pPr>
        <w:rPr>
          <w:rFonts w:hint="default"/>
          <w:lang w:val="en-US"/>
        </w:rPr>
      </w:pPr>
    </w:p>
    <w:p w14:paraId="6278B544">
      <w:pPr>
        <w:rPr>
          <w:rFonts w:hint="default"/>
          <w:lang w:val="en-US"/>
        </w:rPr>
      </w:pPr>
    </w:p>
    <w:p w14:paraId="5ED38F76">
      <w:pPr>
        <w:rPr>
          <w:rFonts w:hint="default"/>
          <w:lang w:val="en-US"/>
        </w:rPr>
      </w:pPr>
    </w:p>
    <w:p w14:paraId="61CD456A">
      <w:pPr>
        <w:rPr>
          <w:rFonts w:hint="default"/>
          <w:lang w:val="en-US"/>
        </w:rPr>
      </w:pPr>
    </w:p>
    <w:p w14:paraId="417477ED">
      <w:pPr>
        <w:rPr>
          <w:rFonts w:hint="default"/>
          <w:lang w:val="en-US"/>
        </w:rPr>
      </w:pPr>
    </w:p>
    <w:p w14:paraId="18BCA494">
      <w:pPr>
        <w:rPr>
          <w:rFonts w:hint="default"/>
          <w:lang w:val="en-US"/>
        </w:rPr>
      </w:pPr>
    </w:p>
    <w:p w14:paraId="315E08F5">
      <w:pPr>
        <w:rPr>
          <w:rFonts w:hint="default"/>
          <w:lang w:val="en-US"/>
        </w:rPr>
      </w:pPr>
    </w:p>
    <w:p w14:paraId="25CFE906">
      <w:pPr>
        <w:rPr>
          <w:rFonts w:hint="default"/>
          <w:lang w:val="en-US"/>
        </w:rPr>
      </w:pPr>
    </w:p>
    <w:p w14:paraId="49A47BB0">
      <w:pPr>
        <w:rPr>
          <w:rFonts w:hint="default"/>
          <w:lang w:val="en-US"/>
        </w:rPr>
      </w:pPr>
    </w:p>
    <w:p w14:paraId="61F08FE5">
      <w:pPr>
        <w:rPr>
          <w:rFonts w:hint="default"/>
          <w:lang w:val="en-US"/>
        </w:rPr>
      </w:pPr>
    </w:p>
    <w:p w14:paraId="29705292">
      <w:pPr>
        <w:rPr>
          <w:rFonts w:hint="default"/>
          <w:lang w:val="en-US"/>
        </w:rPr>
      </w:pPr>
    </w:p>
    <w:p w14:paraId="418B9564">
      <w:pPr>
        <w:rPr>
          <w:rFonts w:hint="default"/>
          <w:lang w:val="en-US"/>
        </w:rPr>
      </w:pPr>
    </w:p>
    <w:p w14:paraId="214D4AC3">
      <w:pPr>
        <w:rPr>
          <w:rFonts w:hint="default"/>
          <w:lang w:val="en-US"/>
        </w:rPr>
      </w:pPr>
    </w:p>
    <w:p w14:paraId="2BA51366">
      <w:pPr>
        <w:rPr>
          <w:rFonts w:hint="default"/>
          <w:lang w:val="en-US"/>
        </w:rPr>
      </w:pPr>
    </w:p>
    <w:p w14:paraId="2CF19D32">
      <w:pPr>
        <w:rPr>
          <w:rFonts w:hint="default"/>
          <w:lang w:val="en-US"/>
        </w:rPr>
      </w:pPr>
    </w:p>
    <w:p w14:paraId="07AF1DE2">
      <w:pPr>
        <w:rPr>
          <w:rFonts w:hint="default"/>
          <w:lang w:val="en-US"/>
        </w:rPr>
      </w:pPr>
    </w:p>
    <w:p w14:paraId="5DEFAF26">
      <w:pPr>
        <w:rPr>
          <w:rFonts w:hint="default"/>
          <w:lang w:val="en-US"/>
        </w:rPr>
      </w:pPr>
    </w:p>
    <w:p w14:paraId="5EBCF2B0">
      <w:pPr>
        <w:rPr>
          <w:rFonts w:hint="default"/>
          <w:lang w:val="en-US"/>
        </w:rPr>
      </w:pPr>
    </w:p>
    <w:p w14:paraId="042F571C">
      <w:pPr>
        <w:rPr>
          <w:rFonts w:hint="default"/>
          <w:lang w:val="en-US"/>
        </w:rPr>
      </w:pPr>
    </w:p>
    <w:p w14:paraId="710D23E6">
      <w:pPr>
        <w:rPr>
          <w:rFonts w:hint="default"/>
          <w:lang w:val="en-US"/>
        </w:rPr>
      </w:pPr>
    </w:p>
    <w:p w14:paraId="704263CB">
      <w:pPr>
        <w:rPr>
          <w:rFonts w:hint="default"/>
          <w:lang w:val="en-US"/>
        </w:rPr>
      </w:pPr>
    </w:p>
    <w:p w14:paraId="2AF4447A">
      <w:pPr>
        <w:rPr>
          <w:rFonts w:hint="default"/>
          <w:lang w:val="en-US"/>
        </w:rPr>
      </w:pPr>
    </w:p>
    <w:p w14:paraId="7F9421B1">
      <w:pPr>
        <w:rPr>
          <w:rFonts w:hint="default"/>
          <w:lang w:val="en-US"/>
        </w:rPr>
      </w:pPr>
    </w:p>
    <w:p w14:paraId="78AD1E74">
      <w:pPr>
        <w:rPr>
          <w:rFonts w:hint="default"/>
          <w:lang w:val="en-US"/>
        </w:rPr>
      </w:pPr>
    </w:p>
    <w:p w14:paraId="484517FA">
      <w:pPr>
        <w:rPr>
          <w:rFonts w:hint="default"/>
          <w:lang w:val="en-US"/>
        </w:rPr>
      </w:pPr>
    </w:p>
    <w:p w14:paraId="2FEEF307">
      <w:pPr>
        <w:rPr>
          <w:rFonts w:hint="default"/>
          <w:lang w:val="en-US"/>
        </w:rPr>
      </w:pPr>
    </w:p>
    <w:p w14:paraId="502454E7">
      <w:pPr>
        <w:rPr>
          <w:rFonts w:hint="default"/>
          <w:lang w:val="en-US"/>
        </w:rPr>
      </w:pPr>
    </w:p>
    <w:p w14:paraId="09587EE9">
      <w:pPr>
        <w:rPr>
          <w:rFonts w:hint="default"/>
          <w:lang w:val="en-US"/>
        </w:rPr>
      </w:pPr>
      <w:r>
        <w:rPr>
          <w:rFonts w:hint="default"/>
          <w:lang w:val="en-US"/>
        </w:rPr>
        <w:t>ss</w:t>
      </w:r>
    </w:p>
    <w:p w14:paraId="59DFB75A">
      <w:pPr>
        <w:rPr>
          <w:sz w:val="28"/>
          <w:szCs w:val="36"/>
        </w:rPr>
      </w:pPr>
    </w:p>
    <w:p w14:paraId="0191C8A6">
      <w:pPr>
        <w:rPr>
          <w:sz w:val="28"/>
          <w:szCs w:val="36"/>
        </w:rPr>
      </w:pPr>
    </w:p>
    <w:p w14:paraId="3A97753A">
      <w:pPr>
        <w:rPr>
          <w:sz w:val="28"/>
          <w:szCs w:val="36"/>
        </w:rPr>
      </w:pPr>
    </w:p>
    <w:p w14:paraId="378946E4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as</w:t>
      </w:r>
    </w:p>
    <w:p w14:paraId="714B1D74">
      <w:pPr>
        <w:rPr>
          <w:sz w:val="28"/>
          <w:szCs w:val="36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orbel-Italic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Corbel-Bold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4"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8A3E17"/>
    <w:rsid w:val="1696109A"/>
    <w:rsid w:val="18471041"/>
    <w:rsid w:val="19BF4B06"/>
    <w:rsid w:val="1A3D0518"/>
    <w:rsid w:val="1B301C22"/>
    <w:rsid w:val="1C454170"/>
    <w:rsid w:val="1CFE13A0"/>
    <w:rsid w:val="1D453489"/>
    <w:rsid w:val="1DD24857"/>
    <w:rsid w:val="1E90779E"/>
    <w:rsid w:val="29496D4C"/>
    <w:rsid w:val="29D85A28"/>
    <w:rsid w:val="2C163E61"/>
    <w:rsid w:val="30E03740"/>
    <w:rsid w:val="337F78A7"/>
    <w:rsid w:val="350E4EC2"/>
    <w:rsid w:val="373142FF"/>
    <w:rsid w:val="38196101"/>
    <w:rsid w:val="45A32D0A"/>
    <w:rsid w:val="48236B14"/>
    <w:rsid w:val="4A4F1860"/>
    <w:rsid w:val="544A5F5A"/>
    <w:rsid w:val="5E6C29E8"/>
    <w:rsid w:val="61957BE0"/>
    <w:rsid w:val="621B0A5C"/>
    <w:rsid w:val="683E1CE7"/>
    <w:rsid w:val="6B466EA6"/>
    <w:rsid w:val="6E0D76CF"/>
    <w:rsid w:val="6F682A97"/>
    <w:rsid w:val="721671A2"/>
    <w:rsid w:val="7584263F"/>
    <w:rsid w:val="76CC66AD"/>
    <w:rsid w:val="771B1A7D"/>
    <w:rsid w:val="78905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uiPriority w:val="0"/>
    <w:rPr>
      <w:color w:val="0000FF"/>
      <w:u w:val="single"/>
    </w:rPr>
  </w:style>
  <w:style w:type="character" w:styleId="6">
    <w:name w:val="HTML Code"/>
    <w:uiPriority w:val="0"/>
    <w:rPr>
      <w:rFonts w:ascii="Courier New" w:hAnsi="Courier New" w:cs="Courier New"/>
      <w:sz w:val="20"/>
      <w:szCs w:val="20"/>
    </w:rPr>
  </w:style>
  <w:style w:type="paragraph" w:styleId="7">
    <w:name w:val="Normal (Web)"/>
    <w:basedOn w:val="1"/>
    <w:uiPriority w:val="0"/>
    <w:rPr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2025-05-23T12:34:00Z</dcterms:created>
  <dc:creator>Aida magou Diop</dc:creator>
  <cp:lastModifiedBy>Aida magou Diop</cp:lastModifiedBy>
  <dcterms:modified xsi:type="dcterms:W3CDTF">2025-05-23T16:06:53Z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1036-12.2.0.21179</vt:lpwstr>
  </property>
  <property fmtid="{D5CDD505-2E9C-101B-9397-08002B2CF9AE}" pid="3" name="ICV">
    <vt:lpwstr>2A602D759C6C49298FB9A08BBC43C276_11</vt:lpwstr>
  </property>
</Properties>
</file>