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6A9FA" w14:textId="551D289F" w:rsidR="00AC1231" w:rsidRPr="00142D8F" w:rsidRDefault="00645502" w:rsidP="00D36668">
      <w:pPr>
        <w:shd w:val="clear" w:color="auto" w:fill="B4C6E7" w:themeFill="accent1" w:themeFillTint="66"/>
        <w:jc w:val="center"/>
        <w:rPr>
          <w:rFonts w:ascii="Times New Roman" w:hAnsi="Times New Roman" w:cs="Times New Roman"/>
          <w:b/>
          <w:bCs/>
          <w:color w:val="2F5496" w:themeColor="accent1" w:themeShade="BF"/>
          <w:sz w:val="32"/>
          <w:szCs w:val="32"/>
        </w:rPr>
      </w:pPr>
      <w:r>
        <w:rPr>
          <w:rFonts w:ascii="Times New Roman" w:hAnsi="Times New Roman" w:cs="Times New Roman"/>
          <w:b/>
          <w:bCs/>
          <w:color w:val="2F5496" w:themeColor="accent1" w:themeShade="BF"/>
          <w:sz w:val="32"/>
          <w:szCs w:val="32"/>
        </w:rPr>
        <w:t xml:space="preserve">COMPRENDRE LE </w:t>
      </w:r>
      <w:r w:rsidR="00142D8F" w:rsidRPr="00142D8F">
        <w:rPr>
          <w:rFonts w:ascii="Times New Roman" w:hAnsi="Times New Roman" w:cs="Times New Roman"/>
          <w:b/>
          <w:bCs/>
          <w:color w:val="2F5496" w:themeColor="accent1" w:themeShade="BF"/>
          <w:sz w:val="32"/>
          <w:szCs w:val="32"/>
        </w:rPr>
        <w:t xml:space="preserve">TABLEAU DE BORD </w:t>
      </w:r>
      <w:r>
        <w:rPr>
          <w:rFonts w:ascii="Times New Roman" w:hAnsi="Times New Roman" w:cs="Times New Roman"/>
          <w:b/>
          <w:bCs/>
          <w:color w:val="2F5496" w:themeColor="accent1" w:themeShade="BF"/>
          <w:sz w:val="32"/>
          <w:szCs w:val="32"/>
        </w:rPr>
        <w:t xml:space="preserve">DE </w:t>
      </w:r>
      <w:r w:rsidR="00142D8F" w:rsidRPr="00142D8F">
        <w:rPr>
          <w:rFonts w:ascii="Times New Roman" w:hAnsi="Times New Roman" w:cs="Times New Roman"/>
          <w:b/>
          <w:bCs/>
          <w:color w:val="2F5496" w:themeColor="accent1" w:themeShade="BF"/>
          <w:sz w:val="32"/>
          <w:szCs w:val="32"/>
        </w:rPr>
        <w:t>SAGE PAIE&amp;RH</w:t>
      </w:r>
    </w:p>
    <w:p w14:paraId="75781558" w14:textId="1AD7B779" w:rsidR="00142D8F" w:rsidRDefault="00142D8F" w:rsidP="00142D8F">
      <w:pPr>
        <w:jc w:val="center"/>
        <w:rPr>
          <w:rFonts w:ascii="Times New Roman" w:hAnsi="Times New Roman" w:cs="Times New Roman"/>
          <w:b/>
          <w:bCs/>
          <w:color w:val="8EAADB" w:themeColor="accent1" w:themeTint="99"/>
          <w:sz w:val="32"/>
          <w:szCs w:val="32"/>
        </w:rPr>
      </w:pPr>
    </w:p>
    <w:p w14:paraId="60A66303" w14:textId="6B0C0465" w:rsidR="00142D8F" w:rsidRDefault="00301BBB" w:rsidP="00301BBB">
      <w:pPr>
        <w:rPr>
          <w:rFonts w:ascii="Times New Roman" w:hAnsi="Times New Roman" w:cs="Times New Roman"/>
          <w:b/>
          <w:bCs/>
          <w:color w:val="8EAADB" w:themeColor="accent1" w:themeTint="99"/>
          <w:sz w:val="32"/>
          <w:szCs w:val="32"/>
        </w:rPr>
      </w:pPr>
      <w:r>
        <w:rPr>
          <w:rFonts w:ascii="Times New Roman" w:hAnsi="Times New Roman" w:cs="Times New Roman"/>
          <w:noProof/>
          <w:color w:val="000000" w:themeColor="text1"/>
          <w:sz w:val="24"/>
          <w:szCs w:val="24"/>
        </w:rPr>
        <w:drawing>
          <wp:inline distT="0" distB="0" distL="0" distR="0" wp14:anchorId="47118223" wp14:editId="63C87E04">
            <wp:extent cx="5232400" cy="2313760"/>
            <wp:effectExtent l="0" t="0" r="635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8667" cy="2334219"/>
                    </a:xfrm>
                    <a:prstGeom prst="rect">
                      <a:avLst/>
                    </a:prstGeom>
                    <a:noFill/>
                  </pic:spPr>
                </pic:pic>
              </a:graphicData>
            </a:graphic>
          </wp:inline>
        </w:drawing>
      </w:r>
    </w:p>
    <w:p w14:paraId="2E5A66D9" w14:textId="1CA20AC1" w:rsidR="00142D8F" w:rsidRDefault="00142D8F" w:rsidP="00142D8F">
      <w:pPr>
        <w:rPr>
          <w:rFonts w:ascii="Times New Roman" w:hAnsi="Times New Roman" w:cs="Times New Roman"/>
          <w:color w:val="000000" w:themeColor="text1"/>
          <w:sz w:val="24"/>
          <w:szCs w:val="24"/>
        </w:rPr>
      </w:pPr>
    </w:p>
    <w:p w14:paraId="6EFDEFC1" w14:textId="1EE3C3D0" w:rsidR="00142D8F" w:rsidRDefault="00142D8F" w:rsidP="00142D8F">
      <w:pPr>
        <w:rPr>
          <w:rFonts w:ascii="Times New Roman" w:hAnsi="Times New Roman" w:cs="Times New Roman"/>
          <w:color w:val="000000" w:themeColor="text1"/>
          <w:sz w:val="24"/>
          <w:szCs w:val="24"/>
        </w:rPr>
      </w:pPr>
    </w:p>
    <w:p w14:paraId="22DBD06A" w14:textId="71C7DB9F" w:rsidR="00142D8F" w:rsidRDefault="00301BBB" w:rsidP="00142D8F">
      <w:pP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118D18A7" wp14:editId="133FEA33">
            <wp:extent cx="5226050" cy="2573454"/>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91977" cy="2605918"/>
                    </a:xfrm>
                    <a:prstGeom prst="rect">
                      <a:avLst/>
                    </a:prstGeom>
                    <a:noFill/>
                  </pic:spPr>
                </pic:pic>
              </a:graphicData>
            </a:graphic>
          </wp:inline>
        </w:drawing>
      </w:r>
    </w:p>
    <w:p w14:paraId="1B41533B" w14:textId="5C8A6E7D" w:rsidR="00301BBB" w:rsidRDefault="00301BBB" w:rsidP="00142D8F">
      <w:pP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lastRenderedPageBreak/>
        <w:drawing>
          <wp:inline distT="0" distB="0" distL="0" distR="0" wp14:anchorId="4F91FB70" wp14:editId="17261161">
            <wp:extent cx="5505450" cy="2712539"/>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08209" cy="2763168"/>
                    </a:xfrm>
                    <a:prstGeom prst="rect">
                      <a:avLst/>
                    </a:prstGeom>
                    <a:noFill/>
                  </pic:spPr>
                </pic:pic>
              </a:graphicData>
            </a:graphic>
          </wp:inline>
        </w:drawing>
      </w:r>
    </w:p>
    <w:p w14:paraId="45BD89E7" w14:textId="13602A41" w:rsidR="00301BBB" w:rsidRDefault="00301BBB" w:rsidP="00142D8F">
      <w:pPr>
        <w:rPr>
          <w:rFonts w:ascii="Times New Roman" w:hAnsi="Times New Roman" w:cs="Times New Roman"/>
          <w:color w:val="000000" w:themeColor="text1"/>
          <w:sz w:val="24"/>
          <w:szCs w:val="24"/>
        </w:rPr>
      </w:pPr>
    </w:p>
    <w:p w14:paraId="6B41B017" w14:textId="520D5033" w:rsidR="00301BBB" w:rsidRDefault="00301BBB" w:rsidP="00142D8F">
      <w:pPr>
        <w:rPr>
          <w:rFonts w:ascii="Times New Roman" w:hAnsi="Times New Roman" w:cs="Times New Roman"/>
          <w:color w:val="000000" w:themeColor="text1"/>
          <w:sz w:val="24"/>
          <w:szCs w:val="24"/>
        </w:rPr>
      </w:pPr>
    </w:p>
    <w:p w14:paraId="63CA9974" w14:textId="77777777" w:rsidR="00301BBB" w:rsidRDefault="00301BBB" w:rsidP="00142D8F">
      <w:pPr>
        <w:rPr>
          <w:rFonts w:ascii="Times New Roman" w:hAnsi="Times New Roman" w:cs="Times New Roman"/>
          <w:color w:val="000000" w:themeColor="text1"/>
          <w:sz w:val="24"/>
          <w:szCs w:val="24"/>
        </w:rPr>
      </w:pPr>
    </w:p>
    <w:p w14:paraId="78989E4B" w14:textId="6E6DEAAD" w:rsidR="00301BBB" w:rsidRDefault="00301BBB" w:rsidP="00142D8F">
      <w:pP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64161AD4" wp14:editId="7D06E3BC">
            <wp:extent cx="5600700" cy="293927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63227" cy="2972084"/>
                    </a:xfrm>
                    <a:prstGeom prst="rect">
                      <a:avLst/>
                    </a:prstGeom>
                    <a:noFill/>
                  </pic:spPr>
                </pic:pic>
              </a:graphicData>
            </a:graphic>
          </wp:inline>
        </w:drawing>
      </w:r>
    </w:p>
    <w:p w14:paraId="09D0F280" w14:textId="2FF3D186" w:rsidR="00301BBB" w:rsidRDefault="00301BBB" w:rsidP="00142D8F">
      <w:pPr>
        <w:rPr>
          <w:rFonts w:ascii="Times New Roman" w:hAnsi="Times New Roman" w:cs="Times New Roman"/>
          <w:color w:val="000000" w:themeColor="text1"/>
          <w:sz w:val="24"/>
          <w:szCs w:val="24"/>
        </w:rPr>
      </w:pPr>
    </w:p>
    <w:p w14:paraId="37B9BDEC" w14:textId="6BB7E212" w:rsidR="00301BBB" w:rsidRDefault="00301BBB" w:rsidP="00142D8F">
      <w:pPr>
        <w:rPr>
          <w:rFonts w:ascii="Times New Roman" w:hAnsi="Times New Roman" w:cs="Times New Roman"/>
          <w:color w:val="000000" w:themeColor="text1"/>
          <w:sz w:val="24"/>
          <w:szCs w:val="24"/>
        </w:rPr>
      </w:pPr>
    </w:p>
    <w:p w14:paraId="0868B67E" w14:textId="342DAD42" w:rsidR="00301BBB" w:rsidRDefault="00301BBB" w:rsidP="00142D8F">
      <w:pPr>
        <w:rPr>
          <w:rFonts w:ascii="Times New Roman" w:hAnsi="Times New Roman" w:cs="Times New Roman"/>
          <w:color w:val="000000" w:themeColor="text1"/>
          <w:sz w:val="24"/>
          <w:szCs w:val="24"/>
        </w:rPr>
      </w:pPr>
    </w:p>
    <w:p w14:paraId="575C7A44" w14:textId="11CB72E0" w:rsidR="00301BBB" w:rsidRDefault="00301BBB" w:rsidP="00142D8F">
      <w:pPr>
        <w:rPr>
          <w:rFonts w:ascii="Times New Roman" w:hAnsi="Times New Roman" w:cs="Times New Roman"/>
          <w:color w:val="000000" w:themeColor="text1"/>
          <w:sz w:val="24"/>
          <w:szCs w:val="24"/>
        </w:rPr>
      </w:pPr>
    </w:p>
    <w:p w14:paraId="4502ABA1" w14:textId="127F186E" w:rsidR="00301BBB" w:rsidRDefault="00301BBB" w:rsidP="00142D8F">
      <w:pPr>
        <w:rPr>
          <w:rFonts w:ascii="Times New Roman" w:hAnsi="Times New Roman" w:cs="Times New Roman"/>
          <w:color w:val="000000" w:themeColor="text1"/>
          <w:sz w:val="24"/>
          <w:szCs w:val="24"/>
        </w:rPr>
      </w:pPr>
    </w:p>
    <w:p w14:paraId="30D8FEBE" w14:textId="0FB17D24" w:rsidR="00301BBB" w:rsidRDefault="00301BBB" w:rsidP="00142D8F">
      <w:pPr>
        <w:rPr>
          <w:rFonts w:ascii="Times New Roman" w:hAnsi="Times New Roman" w:cs="Times New Roman"/>
          <w:color w:val="000000" w:themeColor="text1"/>
          <w:sz w:val="24"/>
          <w:szCs w:val="24"/>
        </w:rPr>
      </w:pPr>
    </w:p>
    <w:p w14:paraId="271A97CF" w14:textId="423EAFD9" w:rsidR="00301BBB" w:rsidRDefault="00301BBB" w:rsidP="00142D8F">
      <w:pPr>
        <w:rPr>
          <w:rFonts w:ascii="Times New Roman" w:hAnsi="Times New Roman" w:cs="Times New Roman"/>
          <w:color w:val="000000" w:themeColor="text1"/>
          <w:sz w:val="24"/>
          <w:szCs w:val="24"/>
        </w:rPr>
      </w:pPr>
    </w:p>
    <w:p w14:paraId="292ED6D9" w14:textId="77777777" w:rsidR="00301BBB" w:rsidRPr="00207955" w:rsidRDefault="00301BBB" w:rsidP="00207955">
      <w:pPr>
        <w:pStyle w:val="Titre2"/>
        <w:jc w:val="both"/>
        <w:rPr>
          <w:rFonts w:asciiTheme="minorHAnsi" w:hAnsiTheme="minorHAnsi" w:cstheme="minorHAnsi"/>
          <w:color w:val="0070C0"/>
        </w:rPr>
      </w:pPr>
      <w:r w:rsidRPr="00207955">
        <w:rPr>
          <w:rFonts w:asciiTheme="minorHAnsi" w:hAnsiTheme="minorHAnsi" w:cstheme="minorHAnsi"/>
          <w:color w:val="0070C0"/>
        </w:rPr>
        <w:lastRenderedPageBreak/>
        <w:t>INTRODUCTION</w:t>
      </w:r>
    </w:p>
    <w:p w14:paraId="04F509DE" w14:textId="77777777" w:rsidR="00301BBB" w:rsidRPr="00207955" w:rsidRDefault="00301BBB" w:rsidP="00207955">
      <w:pPr>
        <w:pStyle w:val="NormalWeb"/>
        <w:jc w:val="both"/>
        <w:rPr>
          <w:rFonts w:asciiTheme="minorHAnsi" w:hAnsiTheme="minorHAnsi" w:cstheme="minorHAnsi"/>
        </w:rPr>
      </w:pPr>
      <w:r w:rsidRPr="00207955">
        <w:rPr>
          <w:rFonts w:asciiTheme="minorHAnsi" w:hAnsiTheme="minorHAnsi" w:cstheme="minorHAnsi"/>
        </w:rPr>
        <w:t>Dans le cadre de la gestion administrative, sociale et salariale des entreprises, les logiciels de paie permettent d'automatiser un grand nombre de traitements liés aux salariés, aux rémunérations, aux cotisations sociales et aux déclarations réglementaires.</w:t>
      </w:r>
    </w:p>
    <w:p w14:paraId="4788449E" w14:textId="77777777" w:rsidR="00301BBB" w:rsidRPr="00207955" w:rsidRDefault="00301BBB" w:rsidP="00207955">
      <w:pPr>
        <w:pStyle w:val="NormalWeb"/>
        <w:jc w:val="both"/>
        <w:rPr>
          <w:rFonts w:asciiTheme="minorHAnsi" w:hAnsiTheme="minorHAnsi" w:cstheme="minorHAnsi"/>
        </w:rPr>
      </w:pPr>
      <w:r w:rsidRPr="00D36668">
        <w:rPr>
          <w:rStyle w:val="lev"/>
          <w:rFonts w:asciiTheme="minorHAnsi" w:hAnsiTheme="minorHAnsi" w:cstheme="minorHAnsi"/>
          <w:b w:val="0"/>
          <w:bCs w:val="0"/>
        </w:rPr>
        <w:t>Sage Paie &amp; RH</w:t>
      </w:r>
      <w:r w:rsidRPr="00207955">
        <w:rPr>
          <w:rFonts w:asciiTheme="minorHAnsi" w:hAnsiTheme="minorHAnsi" w:cstheme="minorHAnsi"/>
        </w:rPr>
        <w:t xml:space="preserve"> est un logiciel destiné principalement à la gestion de la paie et des ressources humaines. Son tableau de bord constitue l'interface principale permettant à l'utilisateur d'accéder aux différents dossiers, modules, outils de paramétrage, traitements de paie, déclarations et services d'accompagnement.</w:t>
      </w:r>
    </w:p>
    <w:p w14:paraId="51BD395D" w14:textId="77BA3C5D" w:rsidR="00301BBB" w:rsidRPr="00207955" w:rsidRDefault="00301BBB" w:rsidP="00207955">
      <w:pPr>
        <w:spacing w:before="100" w:beforeAutospacing="1" w:after="100" w:afterAutospacing="1"/>
        <w:jc w:val="both"/>
        <w:rPr>
          <w:rFonts w:asciiTheme="minorHAnsi" w:hAnsiTheme="minorHAnsi" w:cstheme="minorHAnsi"/>
          <w:sz w:val="24"/>
          <w:szCs w:val="24"/>
        </w:rPr>
      </w:pPr>
      <w:r w:rsidRPr="00207955">
        <w:rPr>
          <w:rFonts w:asciiTheme="minorHAnsi" w:hAnsiTheme="minorHAnsi" w:cstheme="minorHAnsi"/>
          <w:sz w:val="24"/>
          <w:szCs w:val="24"/>
        </w:rPr>
        <w:t xml:space="preserve">Le présent rapport a pour objectif de présenter les différents </w:t>
      </w:r>
      <w:r w:rsidRPr="00D36668">
        <w:rPr>
          <w:rStyle w:val="lev"/>
          <w:rFonts w:asciiTheme="minorHAnsi" w:hAnsiTheme="minorHAnsi" w:cstheme="minorHAnsi"/>
          <w:b w:val="0"/>
          <w:bCs w:val="0"/>
          <w:sz w:val="24"/>
          <w:szCs w:val="24"/>
        </w:rPr>
        <w:t>onglets, modules et fonctionnalités</w:t>
      </w:r>
      <w:r w:rsidRPr="00207955">
        <w:rPr>
          <w:rStyle w:val="lev"/>
          <w:rFonts w:asciiTheme="minorHAnsi" w:hAnsiTheme="minorHAnsi" w:cstheme="minorHAnsi"/>
          <w:sz w:val="24"/>
          <w:szCs w:val="24"/>
        </w:rPr>
        <w:t xml:space="preserve"> </w:t>
      </w:r>
      <w:r w:rsidRPr="00D36668">
        <w:rPr>
          <w:rStyle w:val="lev"/>
          <w:rFonts w:asciiTheme="minorHAnsi" w:hAnsiTheme="minorHAnsi" w:cstheme="minorHAnsi"/>
          <w:b w:val="0"/>
          <w:bCs w:val="0"/>
          <w:sz w:val="24"/>
          <w:szCs w:val="24"/>
        </w:rPr>
        <w:t>visibles sur le tableau de bord de Sage Paie &amp; RH</w:t>
      </w:r>
      <w:r w:rsidRPr="00207955">
        <w:rPr>
          <w:rFonts w:asciiTheme="minorHAnsi" w:hAnsiTheme="minorHAnsi" w:cstheme="minorHAnsi"/>
          <w:sz w:val="24"/>
          <w:szCs w:val="24"/>
        </w:rPr>
        <w:t>, en précisant pour chacun leur définition, leur utilisation ainsi que les principaux traitements qui peuvent y être effectués.</w:t>
      </w:r>
    </w:p>
    <w:p w14:paraId="7CD5DC53" w14:textId="77777777" w:rsidR="00301BBB" w:rsidRPr="00207955" w:rsidRDefault="00301BBB" w:rsidP="00207955">
      <w:pPr>
        <w:pStyle w:val="Titre1"/>
        <w:jc w:val="both"/>
        <w:rPr>
          <w:rFonts w:asciiTheme="minorHAnsi" w:hAnsiTheme="minorHAnsi" w:cstheme="minorHAnsi"/>
        </w:rPr>
      </w:pPr>
      <w:r w:rsidRPr="00207955">
        <w:rPr>
          <w:rFonts w:asciiTheme="minorHAnsi" w:hAnsiTheme="minorHAnsi" w:cstheme="minorHAnsi"/>
          <w:color w:val="0070C0"/>
        </w:rPr>
        <w:t>I. PRÉSENTATION GÉNÉRALE DU TABLEAU DE BORD</w:t>
      </w:r>
    </w:p>
    <w:p w14:paraId="33724461" w14:textId="77777777" w:rsidR="00301BBB" w:rsidRPr="00207955" w:rsidRDefault="00301BBB" w:rsidP="00207955">
      <w:pPr>
        <w:pStyle w:val="NormalWeb"/>
        <w:jc w:val="both"/>
        <w:rPr>
          <w:rFonts w:asciiTheme="minorHAnsi" w:hAnsiTheme="minorHAnsi" w:cstheme="minorHAnsi"/>
        </w:rPr>
      </w:pPr>
      <w:r w:rsidRPr="00207955">
        <w:rPr>
          <w:rFonts w:asciiTheme="minorHAnsi" w:hAnsiTheme="minorHAnsi" w:cstheme="minorHAnsi"/>
        </w:rPr>
        <w:t>Le tableau de bord de Sage Paie &amp; RH est organisé en plusieurs zones :</w:t>
      </w:r>
    </w:p>
    <w:p w14:paraId="41B60A31" w14:textId="77777777" w:rsidR="00301BBB" w:rsidRPr="00207955" w:rsidRDefault="00301BBB">
      <w:pPr>
        <w:numPr>
          <w:ilvl w:val="0"/>
          <w:numId w:val="1"/>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la</w:t>
      </w:r>
      <w:proofErr w:type="gramEnd"/>
      <w:r w:rsidRPr="00207955">
        <w:rPr>
          <w:rFonts w:asciiTheme="minorHAnsi" w:hAnsiTheme="minorHAnsi" w:cstheme="minorHAnsi"/>
        </w:rPr>
        <w:t xml:space="preserve"> </w:t>
      </w:r>
      <w:r w:rsidRPr="00207955">
        <w:rPr>
          <w:rStyle w:val="lev"/>
          <w:rFonts w:asciiTheme="minorHAnsi" w:hAnsiTheme="minorHAnsi" w:cstheme="minorHAnsi"/>
        </w:rPr>
        <w:t>barre de menus</w:t>
      </w:r>
      <w:r w:rsidRPr="00207955">
        <w:rPr>
          <w:rFonts w:asciiTheme="minorHAnsi" w:hAnsiTheme="minorHAnsi" w:cstheme="minorHAnsi"/>
        </w:rPr>
        <w:t xml:space="preserve"> ; </w:t>
      </w:r>
    </w:p>
    <w:p w14:paraId="7FB1C22E" w14:textId="77777777" w:rsidR="00301BBB" w:rsidRPr="00207955" w:rsidRDefault="00301BBB">
      <w:pPr>
        <w:numPr>
          <w:ilvl w:val="0"/>
          <w:numId w:val="1"/>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la</w:t>
      </w:r>
      <w:proofErr w:type="gramEnd"/>
      <w:r w:rsidRPr="00207955">
        <w:rPr>
          <w:rFonts w:asciiTheme="minorHAnsi" w:hAnsiTheme="minorHAnsi" w:cstheme="minorHAnsi"/>
        </w:rPr>
        <w:t xml:space="preserve"> </w:t>
      </w:r>
      <w:r w:rsidRPr="00207955">
        <w:rPr>
          <w:rStyle w:val="lev"/>
          <w:rFonts w:asciiTheme="minorHAnsi" w:hAnsiTheme="minorHAnsi" w:cstheme="minorHAnsi"/>
        </w:rPr>
        <w:t>barre d'outils</w:t>
      </w:r>
      <w:r w:rsidRPr="00207955">
        <w:rPr>
          <w:rFonts w:asciiTheme="minorHAnsi" w:hAnsiTheme="minorHAnsi" w:cstheme="minorHAnsi"/>
        </w:rPr>
        <w:t xml:space="preserve"> ; </w:t>
      </w:r>
    </w:p>
    <w:p w14:paraId="61734A62" w14:textId="77777777" w:rsidR="00301BBB" w:rsidRPr="00207955" w:rsidRDefault="00301BBB">
      <w:pPr>
        <w:numPr>
          <w:ilvl w:val="0"/>
          <w:numId w:val="1"/>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les</w:t>
      </w:r>
      <w:proofErr w:type="gramEnd"/>
      <w:r w:rsidRPr="00207955">
        <w:rPr>
          <w:rFonts w:asciiTheme="minorHAnsi" w:hAnsiTheme="minorHAnsi" w:cstheme="minorHAnsi"/>
        </w:rPr>
        <w:t xml:space="preserve"> </w:t>
      </w:r>
      <w:r w:rsidRPr="00207955">
        <w:rPr>
          <w:rStyle w:val="lev"/>
          <w:rFonts w:asciiTheme="minorHAnsi" w:hAnsiTheme="minorHAnsi" w:cstheme="minorHAnsi"/>
        </w:rPr>
        <w:t>onglets de navigation</w:t>
      </w:r>
      <w:r w:rsidRPr="00207955">
        <w:rPr>
          <w:rFonts w:asciiTheme="minorHAnsi" w:hAnsiTheme="minorHAnsi" w:cstheme="minorHAnsi"/>
        </w:rPr>
        <w:t xml:space="preserve"> ; </w:t>
      </w:r>
    </w:p>
    <w:p w14:paraId="1EF96C31" w14:textId="77777777" w:rsidR="00301BBB" w:rsidRPr="00207955" w:rsidRDefault="00301BBB">
      <w:pPr>
        <w:numPr>
          <w:ilvl w:val="0"/>
          <w:numId w:val="1"/>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les</w:t>
      </w:r>
      <w:proofErr w:type="gramEnd"/>
      <w:r w:rsidRPr="00207955">
        <w:rPr>
          <w:rFonts w:asciiTheme="minorHAnsi" w:hAnsiTheme="minorHAnsi" w:cstheme="minorHAnsi"/>
        </w:rPr>
        <w:t xml:space="preserve"> </w:t>
      </w:r>
      <w:r w:rsidRPr="00207955">
        <w:rPr>
          <w:rStyle w:val="lev"/>
          <w:rFonts w:asciiTheme="minorHAnsi" w:hAnsiTheme="minorHAnsi" w:cstheme="minorHAnsi"/>
        </w:rPr>
        <w:t>modules</w:t>
      </w:r>
      <w:r w:rsidRPr="00207955">
        <w:rPr>
          <w:rFonts w:asciiTheme="minorHAnsi" w:hAnsiTheme="minorHAnsi" w:cstheme="minorHAnsi"/>
        </w:rPr>
        <w:t xml:space="preserve"> ; </w:t>
      </w:r>
    </w:p>
    <w:p w14:paraId="61B85E6D" w14:textId="77777777" w:rsidR="00301BBB" w:rsidRPr="00207955" w:rsidRDefault="00301BBB">
      <w:pPr>
        <w:numPr>
          <w:ilvl w:val="0"/>
          <w:numId w:val="1"/>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la</w:t>
      </w:r>
      <w:proofErr w:type="gramEnd"/>
      <w:r w:rsidRPr="00207955">
        <w:rPr>
          <w:rFonts w:asciiTheme="minorHAnsi" w:hAnsiTheme="minorHAnsi" w:cstheme="minorHAnsi"/>
        </w:rPr>
        <w:t xml:space="preserve"> rubrique </w:t>
      </w:r>
      <w:r w:rsidRPr="00207955">
        <w:rPr>
          <w:rStyle w:val="lev"/>
          <w:rFonts w:asciiTheme="minorHAnsi" w:hAnsiTheme="minorHAnsi" w:cstheme="minorHAnsi"/>
        </w:rPr>
        <w:t>Accompagnement Produit</w:t>
      </w:r>
      <w:r w:rsidRPr="00207955">
        <w:rPr>
          <w:rFonts w:asciiTheme="minorHAnsi" w:hAnsiTheme="minorHAnsi" w:cstheme="minorHAnsi"/>
        </w:rPr>
        <w:t xml:space="preserve"> ; </w:t>
      </w:r>
    </w:p>
    <w:p w14:paraId="790B7880" w14:textId="77777777" w:rsidR="00301BBB" w:rsidRPr="00207955" w:rsidRDefault="00301BBB">
      <w:pPr>
        <w:numPr>
          <w:ilvl w:val="0"/>
          <w:numId w:val="1"/>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les</w:t>
      </w:r>
      <w:proofErr w:type="gramEnd"/>
      <w:r w:rsidRPr="00207955">
        <w:rPr>
          <w:rFonts w:asciiTheme="minorHAnsi" w:hAnsiTheme="minorHAnsi" w:cstheme="minorHAnsi"/>
        </w:rPr>
        <w:t xml:space="preserve"> </w:t>
      </w:r>
      <w:r w:rsidRPr="00207955">
        <w:rPr>
          <w:rStyle w:val="lev"/>
          <w:rFonts w:asciiTheme="minorHAnsi" w:hAnsiTheme="minorHAnsi" w:cstheme="minorHAnsi"/>
        </w:rPr>
        <w:t>informations légales</w:t>
      </w:r>
      <w:r w:rsidRPr="00207955">
        <w:rPr>
          <w:rFonts w:asciiTheme="minorHAnsi" w:hAnsiTheme="minorHAnsi" w:cstheme="minorHAnsi"/>
        </w:rPr>
        <w:t xml:space="preserve"> ; </w:t>
      </w:r>
    </w:p>
    <w:p w14:paraId="481ABED6" w14:textId="77777777" w:rsidR="00301BBB" w:rsidRPr="00207955" w:rsidRDefault="00301BBB">
      <w:pPr>
        <w:numPr>
          <w:ilvl w:val="0"/>
          <w:numId w:val="1"/>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le</w:t>
      </w:r>
      <w:proofErr w:type="gramEnd"/>
      <w:r w:rsidRPr="00207955">
        <w:rPr>
          <w:rFonts w:asciiTheme="minorHAnsi" w:hAnsiTheme="minorHAnsi" w:cstheme="minorHAnsi"/>
        </w:rPr>
        <w:t xml:space="preserve"> </w:t>
      </w:r>
      <w:r w:rsidRPr="00207955">
        <w:rPr>
          <w:rStyle w:val="lev"/>
          <w:rFonts w:asciiTheme="minorHAnsi" w:hAnsiTheme="minorHAnsi" w:cstheme="minorHAnsi"/>
        </w:rPr>
        <w:t>fil d'actualités</w:t>
      </w:r>
      <w:r w:rsidRPr="00207955">
        <w:rPr>
          <w:rFonts w:asciiTheme="minorHAnsi" w:hAnsiTheme="minorHAnsi" w:cstheme="minorHAnsi"/>
        </w:rPr>
        <w:t xml:space="preserve"> ; </w:t>
      </w:r>
    </w:p>
    <w:p w14:paraId="4517E6CB" w14:textId="77777777" w:rsidR="00301BBB" w:rsidRPr="00207955" w:rsidRDefault="00301BBB">
      <w:pPr>
        <w:numPr>
          <w:ilvl w:val="0"/>
          <w:numId w:val="1"/>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la</w:t>
      </w:r>
      <w:proofErr w:type="gramEnd"/>
      <w:r w:rsidRPr="00207955">
        <w:rPr>
          <w:rFonts w:asciiTheme="minorHAnsi" w:hAnsiTheme="minorHAnsi" w:cstheme="minorHAnsi"/>
        </w:rPr>
        <w:t xml:space="preserve"> </w:t>
      </w:r>
      <w:r w:rsidRPr="00207955">
        <w:rPr>
          <w:rStyle w:val="lev"/>
          <w:rFonts w:asciiTheme="minorHAnsi" w:hAnsiTheme="minorHAnsi" w:cstheme="minorHAnsi"/>
        </w:rPr>
        <w:t>barre d'état</w:t>
      </w:r>
      <w:r w:rsidRPr="00207955">
        <w:rPr>
          <w:rFonts w:asciiTheme="minorHAnsi" w:hAnsiTheme="minorHAnsi" w:cstheme="minorHAnsi"/>
        </w:rPr>
        <w:t xml:space="preserve">. </w:t>
      </w:r>
    </w:p>
    <w:p w14:paraId="40FDC56D" w14:textId="1031ED1A" w:rsidR="00301BBB" w:rsidRPr="00207955" w:rsidRDefault="00301BBB" w:rsidP="00207955">
      <w:pPr>
        <w:pStyle w:val="NormalWeb"/>
        <w:jc w:val="both"/>
        <w:rPr>
          <w:rFonts w:asciiTheme="minorHAnsi" w:hAnsiTheme="minorHAnsi" w:cstheme="minorHAnsi"/>
        </w:rPr>
      </w:pPr>
      <w:r w:rsidRPr="00207955">
        <w:rPr>
          <w:rFonts w:asciiTheme="minorHAnsi" w:hAnsiTheme="minorHAnsi" w:cstheme="minorHAnsi"/>
        </w:rPr>
        <w:t>Cette organisation permet à l'utilisateur d'accéder rapidement aux principales fonctionnalités du logiciel.</w:t>
      </w:r>
    </w:p>
    <w:p w14:paraId="25BDA89C" w14:textId="77777777" w:rsidR="00207955" w:rsidRPr="00207955" w:rsidRDefault="00207955" w:rsidP="00207955">
      <w:pPr>
        <w:pStyle w:val="Titre1"/>
        <w:jc w:val="both"/>
        <w:rPr>
          <w:rFonts w:asciiTheme="minorHAnsi" w:hAnsiTheme="minorHAnsi" w:cstheme="minorHAnsi"/>
          <w:color w:val="0070C0"/>
        </w:rPr>
      </w:pPr>
      <w:r w:rsidRPr="00207955">
        <w:rPr>
          <w:rFonts w:asciiTheme="minorHAnsi" w:hAnsiTheme="minorHAnsi" w:cstheme="minorHAnsi"/>
          <w:color w:val="0070C0"/>
        </w:rPr>
        <w:t>II. LA BARRE DE MENUS</w:t>
      </w:r>
    </w:p>
    <w:p w14:paraId="77FA4248" w14:textId="7777777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La partie supérieure de l'écran contient plusieurs menus, notamment :</w:t>
      </w:r>
    </w:p>
    <w:p w14:paraId="56CDCDA6" w14:textId="77777777" w:rsidR="00207955" w:rsidRPr="00207955" w:rsidRDefault="00207955">
      <w:pPr>
        <w:numPr>
          <w:ilvl w:val="0"/>
          <w:numId w:val="2"/>
        </w:numPr>
        <w:spacing w:before="100" w:beforeAutospacing="1" w:after="100" w:afterAutospacing="1"/>
        <w:jc w:val="both"/>
        <w:rPr>
          <w:rFonts w:asciiTheme="minorHAnsi" w:hAnsiTheme="minorHAnsi" w:cstheme="minorHAnsi"/>
        </w:rPr>
      </w:pPr>
      <w:r w:rsidRPr="00207955">
        <w:rPr>
          <w:rStyle w:val="lev"/>
          <w:rFonts w:asciiTheme="minorHAnsi" w:hAnsiTheme="minorHAnsi" w:cstheme="minorHAnsi"/>
        </w:rPr>
        <w:t>Fichier</w:t>
      </w:r>
      <w:r w:rsidRPr="00207955">
        <w:rPr>
          <w:rFonts w:asciiTheme="minorHAnsi" w:hAnsiTheme="minorHAnsi" w:cstheme="minorHAnsi"/>
        </w:rPr>
        <w:t xml:space="preserve"> ; </w:t>
      </w:r>
    </w:p>
    <w:p w14:paraId="30573F22" w14:textId="77777777" w:rsidR="00207955" w:rsidRPr="00207955" w:rsidRDefault="00207955">
      <w:pPr>
        <w:numPr>
          <w:ilvl w:val="0"/>
          <w:numId w:val="2"/>
        </w:numPr>
        <w:spacing w:before="100" w:beforeAutospacing="1" w:after="100" w:afterAutospacing="1"/>
        <w:jc w:val="both"/>
        <w:rPr>
          <w:rFonts w:asciiTheme="minorHAnsi" w:hAnsiTheme="minorHAnsi" w:cstheme="minorHAnsi"/>
        </w:rPr>
      </w:pPr>
      <w:r w:rsidRPr="00207955">
        <w:rPr>
          <w:rStyle w:val="lev"/>
          <w:rFonts w:asciiTheme="minorHAnsi" w:hAnsiTheme="minorHAnsi" w:cstheme="minorHAnsi"/>
        </w:rPr>
        <w:t>Édition</w:t>
      </w:r>
      <w:r w:rsidRPr="00207955">
        <w:rPr>
          <w:rFonts w:asciiTheme="minorHAnsi" w:hAnsiTheme="minorHAnsi" w:cstheme="minorHAnsi"/>
        </w:rPr>
        <w:t xml:space="preserve"> ; </w:t>
      </w:r>
    </w:p>
    <w:p w14:paraId="1E1DCF6C" w14:textId="77777777" w:rsidR="00207955" w:rsidRPr="00207955" w:rsidRDefault="00207955">
      <w:pPr>
        <w:numPr>
          <w:ilvl w:val="0"/>
          <w:numId w:val="2"/>
        </w:numPr>
        <w:spacing w:before="100" w:beforeAutospacing="1" w:after="100" w:afterAutospacing="1"/>
        <w:jc w:val="both"/>
        <w:rPr>
          <w:rFonts w:asciiTheme="minorHAnsi" w:hAnsiTheme="minorHAnsi" w:cstheme="minorHAnsi"/>
        </w:rPr>
      </w:pPr>
      <w:r w:rsidRPr="00207955">
        <w:rPr>
          <w:rStyle w:val="lev"/>
          <w:rFonts w:asciiTheme="minorHAnsi" w:hAnsiTheme="minorHAnsi" w:cstheme="minorHAnsi"/>
        </w:rPr>
        <w:t>G.A.</w:t>
      </w:r>
      <w:r w:rsidRPr="00207955">
        <w:rPr>
          <w:rFonts w:asciiTheme="minorHAnsi" w:hAnsiTheme="minorHAnsi" w:cstheme="minorHAnsi"/>
        </w:rPr>
        <w:t xml:space="preserve"> ; </w:t>
      </w:r>
    </w:p>
    <w:p w14:paraId="78AB346D" w14:textId="77777777" w:rsidR="00207955" w:rsidRPr="00207955" w:rsidRDefault="00207955">
      <w:pPr>
        <w:numPr>
          <w:ilvl w:val="0"/>
          <w:numId w:val="2"/>
        </w:numPr>
        <w:spacing w:before="100" w:beforeAutospacing="1" w:after="100" w:afterAutospacing="1"/>
        <w:jc w:val="both"/>
        <w:rPr>
          <w:rFonts w:asciiTheme="minorHAnsi" w:hAnsiTheme="minorHAnsi" w:cstheme="minorHAnsi"/>
        </w:rPr>
      </w:pPr>
      <w:r w:rsidRPr="00207955">
        <w:rPr>
          <w:rStyle w:val="lev"/>
          <w:rFonts w:asciiTheme="minorHAnsi" w:hAnsiTheme="minorHAnsi" w:cstheme="minorHAnsi"/>
        </w:rPr>
        <w:t>Fenêtre</w:t>
      </w:r>
      <w:r w:rsidRPr="00207955">
        <w:rPr>
          <w:rFonts w:asciiTheme="minorHAnsi" w:hAnsiTheme="minorHAnsi" w:cstheme="minorHAnsi"/>
        </w:rPr>
        <w:t xml:space="preserve"> ; </w:t>
      </w:r>
    </w:p>
    <w:p w14:paraId="5B0743C4" w14:textId="77777777" w:rsidR="00207955" w:rsidRPr="00207955" w:rsidRDefault="00207955">
      <w:pPr>
        <w:numPr>
          <w:ilvl w:val="0"/>
          <w:numId w:val="2"/>
        </w:numPr>
        <w:spacing w:before="100" w:beforeAutospacing="1" w:after="100" w:afterAutospacing="1"/>
        <w:jc w:val="both"/>
        <w:rPr>
          <w:rFonts w:asciiTheme="minorHAnsi" w:hAnsiTheme="minorHAnsi" w:cstheme="minorHAnsi"/>
        </w:rPr>
      </w:pPr>
      <w:r w:rsidRPr="00207955">
        <w:rPr>
          <w:rStyle w:val="lev"/>
          <w:rFonts w:asciiTheme="minorHAnsi" w:hAnsiTheme="minorHAnsi" w:cstheme="minorHAnsi"/>
        </w:rPr>
        <w:t>?</w:t>
      </w:r>
      <w:r w:rsidRPr="00207955">
        <w:rPr>
          <w:rFonts w:asciiTheme="minorHAnsi" w:hAnsiTheme="minorHAnsi" w:cstheme="minorHAnsi"/>
        </w:rPr>
        <w:t xml:space="preserve">. </w:t>
      </w:r>
    </w:p>
    <w:p w14:paraId="40BF8DF2" w14:textId="77777777" w:rsidR="00207955" w:rsidRPr="00207955" w:rsidRDefault="00207955" w:rsidP="00207955">
      <w:pPr>
        <w:pStyle w:val="Titre2"/>
        <w:jc w:val="both"/>
        <w:rPr>
          <w:rFonts w:asciiTheme="minorHAnsi" w:hAnsiTheme="minorHAnsi" w:cstheme="minorHAnsi"/>
          <w:color w:val="0070C0"/>
        </w:rPr>
      </w:pPr>
      <w:r w:rsidRPr="00207955">
        <w:rPr>
          <w:rFonts w:asciiTheme="minorHAnsi" w:hAnsiTheme="minorHAnsi" w:cstheme="minorHAnsi"/>
          <w:color w:val="0070C0"/>
        </w:rPr>
        <w:lastRenderedPageBreak/>
        <w:t>2.1. Menu « Fichier »</w:t>
      </w:r>
    </w:p>
    <w:p w14:paraId="0FB54B4B" w14:textId="7777777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 xml:space="preserve">Le menu </w:t>
      </w:r>
      <w:r w:rsidRPr="00207955">
        <w:rPr>
          <w:rStyle w:val="lev"/>
          <w:rFonts w:asciiTheme="minorHAnsi" w:hAnsiTheme="minorHAnsi" w:cstheme="minorHAnsi"/>
        </w:rPr>
        <w:t>Fichier</w:t>
      </w:r>
      <w:r w:rsidRPr="00207955">
        <w:rPr>
          <w:rFonts w:asciiTheme="minorHAnsi" w:hAnsiTheme="minorHAnsi" w:cstheme="minorHAnsi"/>
        </w:rPr>
        <w:t xml:space="preserve"> regroupe les fonctions générales relatives aux dossiers et aux fichiers.</w:t>
      </w:r>
    </w:p>
    <w:p w14:paraId="39162F93" w14:textId="77777777" w:rsidR="00207955" w:rsidRPr="00207955" w:rsidRDefault="00207955" w:rsidP="00207955">
      <w:pPr>
        <w:pStyle w:val="Titre3"/>
        <w:jc w:val="both"/>
        <w:rPr>
          <w:rFonts w:asciiTheme="minorHAnsi" w:hAnsiTheme="minorHAnsi" w:cstheme="minorHAnsi"/>
          <w:b/>
          <w:bCs/>
          <w:color w:val="0070C0"/>
        </w:rPr>
      </w:pPr>
      <w:r w:rsidRPr="00207955">
        <w:rPr>
          <w:rFonts w:asciiTheme="minorHAnsi" w:hAnsiTheme="minorHAnsi" w:cstheme="minorHAnsi"/>
          <w:b/>
          <w:bCs/>
          <w:color w:val="0070C0"/>
        </w:rPr>
        <w:t>Utilisation</w:t>
      </w:r>
    </w:p>
    <w:p w14:paraId="232BDE24" w14:textId="7777777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Il permet notamment d'effectuer des opérations d'ouverture, de fermeture et de gestion du dossier.</w:t>
      </w:r>
    </w:p>
    <w:p w14:paraId="64F5C658" w14:textId="77777777" w:rsidR="00207955" w:rsidRPr="00207955" w:rsidRDefault="00207955" w:rsidP="00207955">
      <w:pPr>
        <w:pStyle w:val="Titre3"/>
        <w:jc w:val="both"/>
        <w:rPr>
          <w:rFonts w:asciiTheme="minorHAnsi" w:hAnsiTheme="minorHAnsi" w:cstheme="minorHAnsi"/>
          <w:b/>
          <w:bCs/>
          <w:color w:val="0070C0"/>
        </w:rPr>
      </w:pPr>
      <w:r w:rsidRPr="00207955">
        <w:rPr>
          <w:rFonts w:asciiTheme="minorHAnsi" w:hAnsiTheme="minorHAnsi" w:cstheme="minorHAnsi"/>
          <w:b/>
          <w:bCs/>
          <w:color w:val="0070C0"/>
        </w:rPr>
        <w:t>Principaux traitements</w:t>
      </w:r>
    </w:p>
    <w:p w14:paraId="43C711CF" w14:textId="77777777" w:rsidR="00207955" w:rsidRPr="00207955" w:rsidRDefault="00207955">
      <w:pPr>
        <w:numPr>
          <w:ilvl w:val="0"/>
          <w:numId w:val="3"/>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ouvrir</w:t>
      </w:r>
      <w:proofErr w:type="gramEnd"/>
      <w:r w:rsidRPr="00207955">
        <w:rPr>
          <w:rFonts w:asciiTheme="minorHAnsi" w:hAnsiTheme="minorHAnsi" w:cstheme="minorHAnsi"/>
        </w:rPr>
        <w:t xml:space="preserve"> un dossier ; </w:t>
      </w:r>
    </w:p>
    <w:p w14:paraId="470304FF" w14:textId="77777777" w:rsidR="00207955" w:rsidRPr="00207955" w:rsidRDefault="00207955">
      <w:pPr>
        <w:numPr>
          <w:ilvl w:val="0"/>
          <w:numId w:val="3"/>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fermer</w:t>
      </w:r>
      <w:proofErr w:type="gramEnd"/>
      <w:r w:rsidRPr="00207955">
        <w:rPr>
          <w:rFonts w:asciiTheme="minorHAnsi" w:hAnsiTheme="minorHAnsi" w:cstheme="minorHAnsi"/>
        </w:rPr>
        <w:t xml:space="preserve"> un dossier ; </w:t>
      </w:r>
    </w:p>
    <w:p w14:paraId="59E37976" w14:textId="77777777" w:rsidR="00207955" w:rsidRPr="00207955" w:rsidRDefault="00207955">
      <w:pPr>
        <w:numPr>
          <w:ilvl w:val="0"/>
          <w:numId w:val="3"/>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accéder</w:t>
      </w:r>
      <w:proofErr w:type="gramEnd"/>
      <w:r w:rsidRPr="00207955">
        <w:rPr>
          <w:rFonts w:asciiTheme="minorHAnsi" w:hAnsiTheme="minorHAnsi" w:cstheme="minorHAnsi"/>
        </w:rPr>
        <w:t xml:space="preserve"> à certaines fonctions générales ; </w:t>
      </w:r>
    </w:p>
    <w:p w14:paraId="48DCD4BC" w14:textId="03F3A38C" w:rsidR="00207955" w:rsidRPr="00207955" w:rsidRDefault="00207955">
      <w:pPr>
        <w:numPr>
          <w:ilvl w:val="0"/>
          <w:numId w:val="3"/>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quitter</w:t>
      </w:r>
      <w:proofErr w:type="gramEnd"/>
      <w:r w:rsidRPr="00207955">
        <w:rPr>
          <w:rFonts w:asciiTheme="minorHAnsi" w:hAnsiTheme="minorHAnsi" w:cstheme="minorHAnsi"/>
        </w:rPr>
        <w:t xml:space="preserve"> l'application. </w:t>
      </w:r>
    </w:p>
    <w:p w14:paraId="5ADA142D" w14:textId="77777777" w:rsidR="00207955" w:rsidRPr="00207955" w:rsidRDefault="00207955" w:rsidP="00207955">
      <w:pPr>
        <w:pStyle w:val="Titre2"/>
        <w:jc w:val="both"/>
        <w:rPr>
          <w:rFonts w:asciiTheme="minorHAnsi" w:hAnsiTheme="minorHAnsi" w:cstheme="minorHAnsi"/>
          <w:color w:val="0070C0"/>
        </w:rPr>
      </w:pPr>
      <w:r w:rsidRPr="00207955">
        <w:rPr>
          <w:rFonts w:asciiTheme="minorHAnsi" w:hAnsiTheme="minorHAnsi" w:cstheme="minorHAnsi"/>
          <w:color w:val="0070C0"/>
        </w:rPr>
        <w:t>2.2. Menu « Édition »</w:t>
      </w:r>
    </w:p>
    <w:p w14:paraId="7B44E10E" w14:textId="7777777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 xml:space="preserve">Le menu </w:t>
      </w:r>
      <w:r w:rsidRPr="00207955">
        <w:rPr>
          <w:rStyle w:val="lev"/>
          <w:rFonts w:asciiTheme="minorHAnsi" w:hAnsiTheme="minorHAnsi" w:cstheme="minorHAnsi"/>
        </w:rPr>
        <w:t>Édition</w:t>
      </w:r>
      <w:r w:rsidRPr="00207955">
        <w:rPr>
          <w:rFonts w:asciiTheme="minorHAnsi" w:hAnsiTheme="minorHAnsi" w:cstheme="minorHAnsi"/>
        </w:rPr>
        <w:t xml:space="preserve"> concerne principalement les opérations d'édition et de manipulation des informations.</w:t>
      </w:r>
    </w:p>
    <w:p w14:paraId="1C7AC6B5" w14:textId="77777777" w:rsidR="00207955" w:rsidRPr="00207955" w:rsidRDefault="00207955" w:rsidP="00207955">
      <w:pPr>
        <w:pStyle w:val="Titre3"/>
        <w:jc w:val="both"/>
        <w:rPr>
          <w:rFonts w:asciiTheme="minorHAnsi" w:hAnsiTheme="minorHAnsi" w:cstheme="minorHAnsi"/>
          <w:b/>
          <w:bCs/>
          <w:color w:val="0070C0"/>
        </w:rPr>
      </w:pPr>
      <w:r w:rsidRPr="00207955">
        <w:rPr>
          <w:rFonts w:asciiTheme="minorHAnsi" w:hAnsiTheme="minorHAnsi" w:cstheme="minorHAnsi"/>
          <w:b/>
          <w:bCs/>
          <w:color w:val="0070C0"/>
        </w:rPr>
        <w:t>Principaux traitements</w:t>
      </w:r>
    </w:p>
    <w:p w14:paraId="2D25C188" w14:textId="77777777" w:rsidR="00207955" w:rsidRPr="00207955" w:rsidRDefault="00207955">
      <w:pPr>
        <w:numPr>
          <w:ilvl w:val="0"/>
          <w:numId w:val="4"/>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modifier</w:t>
      </w:r>
      <w:proofErr w:type="gramEnd"/>
      <w:r w:rsidRPr="00207955">
        <w:rPr>
          <w:rFonts w:asciiTheme="minorHAnsi" w:hAnsiTheme="minorHAnsi" w:cstheme="minorHAnsi"/>
        </w:rPr>
        <w:t xml:space="preserve"> des informations ; </w:t>
      </w:r>
    </w:p>
    <w:p w14:paraId="1C7E4597" w14:textId="77777777" w:rsidR="00207955" w:rsidRPr="00207955" w:rsidRDefault="00207955">
      <w:pPr>
        <w:numPr>
          <w:ilvl w:val="0"/>
          <w:numId w:val="4"/>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copier</w:t>
      </w:r>
      <w:proofErr w:type="gramEnd"/>
      <w:r w:rsidRPr="00207955">
        <w:rPr>
          <w:rFonts w:asciiTheme="minorHAnsi" w:hAnsiTheme="minorHAnsi" w:cstheme="minorHAnsi"/>
        </w:rPr>
        <w:t xml:space="preserve"> ou supprimer des éléments selon le contexte ; </w:t>
      </w:r>
    </w:p>
    <w:p w14:paraId="4BB25A90" w14:textId="51377D6D" w:rsidR="00207955" w:rsidRPr="00207955" w:rsidRDefault="00207955">
      <w:pPr>
        <w:numPr>
          <w:ilvl w:val="0"/>
          <w:numId w:val="4"/>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effectuer</w:t>
      </w:r>
      <w:proofErr w:type="gramEnd"/>
      <w:r w:rsidRPr="00207955">
        <w:rPr>
          <w:rFonts w:asciiTheme="minorHAnsi" w:hAnsiTheme="minorHAnsi" w:cstheme="minorHAnsi"/>
        </w:rPr>
        <w:t xml:space="preserve"> certaines opérations sur les données. </w:t>
      </w:r>
    </w:p>
    <w:p w14:paraId="14492A58" w14:textId="77777777" w:rsidR="00207955" w:rsidRPr="00207955" w:rsidRDefault="00207955" w:rsidP="00207955">
      <w:pPr>
        <w:pStyle w:val="Titre2"/>
        <w:jc w:val="both"/>
        <w:rPr>
          <w:rFonts w:asciiTheme="minorHAnsi" w:hAnsiTheme="minorHAnsi" w:cstheme="minorHAnsi"/>
          <w:color w:val="0070C0"/>
        </w:rPr>
      </w:pPr>
      <w:r w:rsidRPr="00207955">
        <w:rPr>
          <w:rFonts w:asciiTheme="minorHAnsi" w:hAnsiTheme="minorHAnsi" w:cstheme="minorHAnsi"/>
          <w:color w:val="0070C0"/>
        </w:rPr>
        <w:t>2.3. Menu « G.A. »</w:t>
      </w:r>
    </w:p>
    <w:p w14:paraId="55EA3840" w14:textId="7777777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 xml:space="preserve">Le menu </w:t>
      </w:r>
      <w:r w:rsidRPr="00207955">
        <w:rPr>
          <w:rStyle w:val="lev"/>
          <w:rFonts w:asciiTheme="minorHAnsi" w:hAnsiTheme="minorHAnsi" w:cstheme="minorHAnsi"/>
        </w:rPr>
        <w:t>G.A.</w:t>
      </w:r>
      <w:r w:rsidRPr="00207955">
        <w:rPr>
          <w:rFonts w:asciiTheme="minorHAnsi" w:hAnsiTheme="minorHAnsi" w:cstheme="minorHAnsi"/>
        </w:rPr>
        <w:t xml:space="preserve"> correspond aux fonctions de </w:t>
      </w:r>
      <w:r w:rsidRPr="00207955">
        <w:rPr>
          <w:rStyle w:val="lev"/>
          <w:rFonts w:asciiTheme="minorHAnsi" w:hAnsiTheme="minorHAnsi" w:cstheme="minorHAnsi"/>
        </w:rPr>
        <w:t>gestion administrative</w:t>
      </w:r>
      <w:r w:rsidRPr="00207955">
        <w:rPr>
          <w:rFonts w:asciiTheme="minorHAnsi" w:hAnsiTheme="minorHAnsi" w:cstheme="minorHAnsi"/>
        </w:rPr>
        <w:t>.</w:t>
      </w:r>
    </w:p>
    <w:p w14:paraId="157CD7A1" w14:textId="7777777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Il permet d'accéder aux traitements liés à la gestion des informations administratives des salariés et de l'entreprise.</w:t>
      </w:r>
    </w:p>
    <w:p w14:paraId="7168EFEF" w14:textId="77777777" w:rsidR="00207955" w:rsidRPr="00207955" w:rsidRDefault="00207955" w:rsidP="00207955">
      <w:pPr>
        <w:pStyle w:val="Titre3"/>
        <w:jc w:val="both"/>
        <w:rPr>
          <w:rFonts w:asciiTheme="minorHAnsi" w:hAnsiTheme="minorHAnsi" w:cstheme="minorHAnsi"/>
          <w:b/>
          <w:bCs/>
          <w:color w:val="0070C0"/>
        </w:rPr>
      </w:pPr>
      <w:r w:rsidRPr="00207955">
        <w:rPr>
          <w:rFonts w:asciiTheme="minorHAnsi" w:hAnsiTheme="minorHAnsi" w:cstheme="minorHAnsi"/>
          <w:b/>
          <w:bCs/>
          <w:color w:val="0070C0"/>
        </w:rPr>
        <w:t>Principaux traitements</w:t>
      </w:r>
    </w:p>
    <w:p w14:paraId="61C9A9B8" w14:textId="77777777" w:rsidR="00207955" w:rsidRPr="00207955" w:rsidRDefault="00207955">
      <w:pPr>
        <w:numPr>
          <w:ilvl w:val="0"/>
          <w:numId w:val="5"/>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gestion</w:t>
      </w:r>
      <w:proofErr w:type="gramEnd"/>
      <w:r w:rsidRPr="00207955">
        <w:rPr>
          <w:rFonts w:asciiTheme="minorHAnsi" w:hAnsiTheme="minorHAnsi" w:cstheme="minorHAnsi"/>
        </w:rPr>
        <w:t xml:space="preserve"> des informations administratives ; </w:t>
      </w:r>
    </w:p>
    <w:p w14:paraId="1080E877" w14:textId="77777777" w:rsidR="00207955" w:rsidRPr="00207955" w:rsidRDefault="00207955">
      <w:pPr>
        <w:numPr>
          <w:ilvl w:val="0"/>
          <w:numId w:val="5"/>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consultation</w:t>
      </w:r>
      <w:proofErr w:type="gramEnd"/>
      <w:r w:rsidRPr="00207955">
        <w:rPr>
          <w:rFonts w:asciiTheme="minorHAnsi" w:hAnsiTheme="minorHAnsi" w:cstheme="minorHAnsi"/>
        </w:rPr>
        <w:t xml:space="preserve"> et modification des données ; </w:t>
      </w:r>
    </w:p>
    <w:p w14:paraId="3C62D0EE" w14:textId="77777777" w:rsidR="00207955" w:rsidRPr="00207955" w:rsidRDefault="00207955">
      <w:pPr>
        <w:numPr>
          <w:ilvl w:val="0"/>
          <w:numId w:val="5"/>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gestion</w:t>
      </w:r>
      <w:proofErr w:type="gramEnd"/>
      <w:r w:rsidRPr="00207955">
        <w:rPr>
          <w:rFonts w:asciiTheme="minorHAnsi" w:hAnsiTheme="minorHAnsi" w:cstheme="minorHAnsi"/>
        </w:rPr>
        <w:t xml:space="preserve"> de certains éléments du dossier salarié. </w:t>
      </w:r>
    </w:p>
    <w:p w14:paraId="35F6210A" w14:textId="58D3A865" w:rsidR="00207955" w:rsidRPr="00207955" w:rsidRDefault="00207955" w:rsidP="00207955">
      <w:pPr>
        <w:jc w:val="both"/>
        <w:rPr>
          <w:rFonts w:asciiTheme="minorHAnsi" w:hAnsiTheme="minorHAnsi" w:cstheme="minorHAnsi"/>
        </w:rPr>
      </w:pPr>
    </w:p>
    <w:p w14:paraId="3E5E49A9" w14:textId="77777777" w:rsidR="00207955" w:rsidRPr="00207955" w:rsidRDefault="00207955" w:rsidP="00207955">
      <w:pPr>
        <w:pStyle w:val="Titre2"/>
        <w:jc w:val="both"/>
        <w:rPr>
          <w:rFonts w:asciiTheme="minorHAnsi" w:hAnsiTheme="minorHAnsi" w:cstheme="minorHAnsi"/>
          <w:color w:val="0070C0"/>
        </w:rPr>
      </w:pPr>
      <w:r w:rsidRPr="00207955">
        <w:rPr>
          <w:rFonts w:asciiTheme="minorHAnsi" w:hAnsiTheme="minorHAnsi" w:cstheme="minorHAnsi"/>
          <w:color w:val="0070C0"/>
        </w:rPr>
        <w:lastRenderedPageBreak/>
        <w:t>2.4. Menu « Fenêtre »</w:t>
      </w:r>
    </w:p>
    <w:p w14:paraId="423CA7BE" w14:textId="7777777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Ce menu permet de gérer l'affichage des différentes fenêtres ouvertes dans Sage.</w:t>
      </w:r>
    </w:p>
    <w:p w14:paraId="2BFC0B93" w14:textId="77777777" w:rsidR="00207955" w:rsidRPr="00207955" w:rsidRDefault="00207955" w:rsidP="00207955">
      <w:pPr>
        <w:pStyle w:val="Titre3"/>
        <w:jc w:val="both"/>
        <w:rPr>
          <w:rFonts w:asciiTheme="minorHAnsi" w:hAnsiTheme="minorHAnsi" w:cstheme="minorHAnsi"/>
          <w:b/>
          <w:bCs/>
          <w:color w:val="0070C0"/>
        </w:rPr>
      </w:pPr>
      <w:r w:rsidRPr="00207955">
        <w:rPr>
          <w:rFonts w:asciiTheme="minorHAnsi" w:hAnsiTheme="minorHAnsi" w:cstheme="minorHAnsi"/>
          <w:b/>
          <w:bCs/>
          <w:color w:val="0070C0"/>
        </w:rPr>
        <w:t>Traitements</w:t>
      </w:r>
    </w:p>
    <w:p w14:paraId="7F54E149" w14:textId="77777777" w:rsidR="00207955" w:rsidRPr="00207955" w:rsidRDefault="00207955">
      <w:pPr>
        <w:numPr>
          <w:ilvl w:val="0"/>
          <w:numId w:val="6"/>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organiser</w:t>
      </w:r>
      <w:proofErr w:type="gramEnd"/>
      <w:r w:rsidRPr="00207955">
        <w:rPr>
          <w:rFonts w:asciiTheme="minorHAnsi" w:hAnsiTheme="minorHAnsi" w:cstheme="minorHAnsi"/>
        </w:rPr>
        <w:t xml:space="preserve"> les fenêtres ; </w:t>
      </w:r>
    </w:p>
    <w:p w14:paraId="7653BA62" w14:textId="77777777" w:rsidR="00207955" w:rsidRPr="00207955" w:rsidRDefault="00207955">
      <w:pPr>
        <w:numPr>
          <w:ilvl w:val="0"/>
          <w:numId w:val="6"/>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changer</w:t>
      </w:r>
      <w:proofErr w:type="gramEnd"/>
      <w:r w:rsidRPr="00207955">
        <w:rPr>
          <w:rFonts w:asciiTheme="minorHAnsi" w:hAnsiTheme="minorHAnsi" w:cstheme="minorHAnsi"/>
        </w:rPr>
        <w:t xml:space="preserve"> de fenêtre ; </w:t>
      </w:r>
    </w:p>
    <w:p w14:paraId="0B4C6FBA" w14:textId="0EAD6F6C" w:rsidR="00207955" w:rsidRPr="00207955" w:rsidRDefault="00207955">
      <w:pPr>
        <w:numPr>
          <w:ilvl w:val="0"/>
          <w:numId w:val="6"/>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gérer</w:t>
      </w:r>
      <w:proofErr w:type="gramEnd"/>
      <w:r w:rsidRPr="00207955">
        <w:rPr>
          <w:rFonts w:asciiTheme="minorHAnsi" w:hAnsiTheme="minorHAnsi" w:cstheme="minorHAnsi"/>
        </w:rPr>
        <w:t xml:space="preserve"> l'affichage des différentes fonctions ouvertes. </w:t>
      </w:r>
    </w:p>
    <w:p w14:paraId="0E66FA5B" w14:textId="77777777" w:rsidR="00207955" w:rsidRPr="00207955" w:rsidRDefault="00207955" w:rsidP="00207955">
      <w:pPr>
        <w:pStyle w:val="Titre2"/>
        <w:jc w:val="both"/>
        <w:rPr>
          <w:rFonts w:asciiTheme="minorHAnsi" w:hAnsiTheme="minorHAnsi" w:cstheme="minorHAnsi"/>
          <w:color w:val="0070C0"/>
        </w:rPr>
      </w:pPr>
      <w:r w:rsidRPr="00207955">
        <w:rPr>
          <w:rFonts w:asciiTheme="minorHAnsi" w:hAnsiTheme="minorHAnsi" w:cstheme="minorHAnsi"/>
          <w:color w:val="0070C0"/>
        </w:rPr>
        <w:t>2.5. Menu « ? »</w:t>
      </w:r>
    </w:p>
    <w:p w14:paraId="1F9F28FC" w14:textId="7777777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 xml:space="preserve">Le menu </w:t>
      </w:r>
      <w:r w:rsidRPr="00207955">
        <w:rPr>
          <w:rStyle w:val="lev"/>
          <w:rFonts w:asciiTheme="minorHAnsi" w:hAnsiTheme="minorHAnsi" w:cstheme="minorHAnsi"/>
        </w:rPr>
        <w:t>?</w:t>
      </w:r>
      <w:r w:rsidRPr="00207955">
        <w:rPr>
          <w:rFonts w:asciiTheme="minorHAnsi" w:hAnsiTheme="minorHAnsi" w:cstheme="minorHAnsi"/>
        </w:rPr>
        <w:t xml:space="preserve"> est principalement consacré à l'aide et aux informations relatives au logiciel.</w:t>
      </w:r>
    </w:p>
    <w:p w14:paraId="37F420AB" w14:textId="77777777" w:rsidR="00207955" w:rsidRPr="00207955" w:rsidRDefault="00207955" w:rsidP="00207955">
      <w:pPr>
        <w:pStyle w:val="Titre3"/>
        <w:jc w:val="both"/>
        <w:rPr>
          <w:rFonts w:asciiTheme="minorHAnsi" w:hAnsiTheme="minorHAnsi" w:cstheme="minorHAnsi"/>
          <w:b/>
          <w:bCs/>
          <w:color w:val="0070C0"/>
        </w:rPr>
      </w:pPr>
      <w:r w:rsidRPr="00207955">
        <w:rPr>
          <w:rFonts w:asciiTheme="minorHAnsi" w:hAnsiTheme="minorHAnsi" w:cstheme="minorHAnsi"/>
          <w:b/>
          <w:bCs/>
          <w:color w:val="0070C0"/>
        </w:rPr>
        <w:t>Traitements</w:t>
      </w:r>
    </w:p>
    <w:p w14:paraId="2B9600C9" w14:textId="77777777" w:rsidR="00207955" w:rsidRPr="00207955" w:rsidRDefault="00207955">
      <w:pPr>
        <w:numPr>
          <w:ilvl w:val="0"/>
          <w:numId w:val="7"/>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accéder</w:t>
      </w:r>
      <w:proofErr w:type="gramEnd"/>
      <w:r w:rsidRPr="00207955">
        <w:rPr>
          <w:rFonts w:asciiTheme="minorHAnsi" w:hAnsiTheme="minorHAnsi" w:cstheme="minorHAnsi"/>
        </w:rPr>
        <w:t xml:space="preserve"> à l'aide ; </w:t>
      </w:r>
    </w:p>
    <w:p w14:paraId="34A8EF7E" w14:textId="77777777" w:rsidR="00207955" w:rsidRPr="00207955" w:rsidRDefault="00207955">
      <w:pPr>
        <w:numPr>
          <w:ilvl w:val="0"/>
          <w:numId w:val="7"/>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consulter</w:t>
      </w:r>
      <w:proofErr w:type="gramEnd"/>
      <w:r w:rsidRPr="00207955">
        <w:rPr>
          <w:rFonts w:asciiTheme="minorHAnsi" w:hAnsiTheme="minorHAnsi" w:cstheme="minorHAnsi"/>
        </w:rPr>
        <w:t xml:space="preserve"> les informations sur le logiciel ; </w:t>
      </w:r>
    </w:p>
    <w:p w14:paraId="0DFCA947" w14:textId="04A77549" w:rsidR="00207955" w:rsidRPr="00207955" w:rsidRDefault="00207955">
      <w:pPr>
        <w:numPr>
          <w:ilvl w:val="0"/>
          <w:numId w:val="7"/>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obtenir</w:t>
      </w:r>
      <w:proofErr w:type="gramEnd"/>
      <w:r w:rsidRPr="00207955">
        <w:rPr>
          <w:rFonts w:asciiTheme="minorHAnsi" w:hAnsiTheme="minorHAnsi" w:cstheme="minorHAnsi"/>
        </w:rPr>
        <w:t xml:space="preserve"> des renseignements sur certaines fonctionnalités. </w:t>
      </w:r>
    </w:p>
    <w:p w14:paraId="30F6CE8D" w14:textId="77777777" w:rsidR="00207955" w:rsidRPr="00207955" w:rsidRDefault="00207955" w:rsidP="00207955">
      <w:pPr>
        <w:pStyle w:val="Titre1"/>
        <w:jc w:val="both"/>
        <w:rPr>
          <w:rFonts w:asciiTheme="minorHAnsi" w:hAnsiTheme="minorHAnsi" w:cstheme="minorHAnsi"/>
          <w:color w:val="0070C0"/>
        </w:rPr>
      </w:pPr>
      <w:r w:rsidRPr="00207955">
        <w:rPr>
          <w:rFonts w:asciiTheme="minorHAnsi" w:hAnsiTheme="minorHAnsi" w:cstheme="minorHAnsi"/>
          <w:color w:val="0070C0"/>
        </w:rPr>
        <w:t>III. LES PRINCIPAUX ONGLETS DU TABLEAU DE BORD</w:t>
      </w:r>
    </w:p>
    <w:p w14:paraId="075ED530" w14:textId="77777777" w:rsidR="00207955" w:rsidRPr="00207955" w:rsidRDefault="00207955" w:rsidP="00207955">
      <w:pPr>
        <w:pStyle w:val="Titre2"/>
        <w:jc w:val="both"/>
        <w:rPr>
          <w:rFonts w:asciiTheme="minorHAnsi" w:hAnsiTheme="minorHAnsi" w:cstheme="minorHAnsi"/>
          <w:color w:val="0070C0"/>
        </w:rPr>
      </w:pPr>
      <w:r w:rsidRPr="00207955">
        <w:rPr>
          <w:rFonts w:asciiTheme="minorHAnsi" w:hAnsiTheme="minorHAnsi" w:cstheme="minorHAnsi"/>
          <w:color w:val="0070C0"/>
        </w:rPr>
        <w:t>3.1. Onglet « Accueil »</w:t>
      </w:r>
    </w:p>
    <w:p w14:paraId="5C253D5F" w14:textId="7777777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 xml:space="preserve">L'onglet </w:t>
      </w:r>
      <w:r w:rsidRPr="00207955">
        <w:rPr>
          <w:rStyle w:val="lev"/>
          <w:rFonts w:asciiTheme="minorHAnsi" w:hAnsiTheme="minorHAnsi" w:cstheme="minorHAnsi"/>
        </w:rPr>
        <w:t>Accueil</w:t>
      </w:r>
      <w:r w:rsidRPr="00207955">
        <w:rPr>
          <w:rFonts w:asciiTheme="minorHAnsi" w:hAnsiTheme="minorHAnsi" w:cstheme="minorHAnsi"/>
        </w:rPr>
        <w:t xml:space="preserve"> constitue la page principale du logiciel. Il permet d'accéder rapidement aux dossiers, aux modules et aux différents services proposés par Sage.</w:t>
      </w:r>
    </w:p>
    <w:p w14:paraId="1BB0426D" w14:textId="77777777" w:rsidR="00207955" w:rsidRPr="00207955" w:rsidRDefault="00207955" w:rsidP="00207955">
      <w:pPr>
        <w:pStyle w:val="Titre3"/>
        <w:jc w:val="both"/>
        <w:rPr>
          <w:rFonts w:asciiTheme="minorHAnsi" w:hAnsiTheme="minorHAnsi" w:cstheme="minorHAnsi"/>
          <w:b/>
          <w:bCs/>
        </w:rPr>
      </w:pPr>
      <w:r w:rsidRPr="00207955">
        <w:rPr>
          <w:rFonts w:asciiTheme="minorHAnsi" w:hAnsiTheme="minorHAnsi" w:cstheme="minorHAnsi"/>
          <w:b/>
          <w:bCs/>
          <w:color w:val="0070C0"/>
        </w:rPr>
        <w:t>Utilisation</w:t>
      </w:r>
    </w:p>
    <w:p w14:paraId="53F10C10" w14:textId="7777777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Il permet notamment :</w:t>
      </w:r>
    </w:p>
    <w:p w14:paraId="6168B20E" w14:textId="77777777" w:rsidR="00207955" w:rsidRPr="00207955" w:rsidRDefault="00207955">
      <w:pPr>
        <w:numPr>
          <w:ilvl w:val="0"/>
          <w:numId w:val="8"/>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d'ouvrir</w:t>
      </w:r>
      <w:proofErr w:type="gramEnd"/>
      <w:r w:rsidRPr="00207955">
        <w:rPr>
          <w:rFonts w:asciiTheme="minorHAnsi" w:hAnsiTheme="minorHAnsi" w:cstheme="minorHAnsi"/>
        </w:rPr>
        <w:t xml:space="preserve"> un dossier ; </w:t>
      </w:r>
    </w:p>
    <w:p w14:paraId="0883A0AD" w14:textId="77777777" w:rsidR="00207955" w:rsidRPr="00207955" w:rsidRDefault="00207955">
      <w:pPr>
        <w:numPr>
          <w:ilvl w:val="0"/>
          <w:numId w:val="8"/>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d'accéder</w:t>
      </w:r>
      <w:proofErr w:type="gramEnd"/>
      <w:r w:rsidRPr="00207955">
        <w:rPr>
          <w:rFonts w:asciiTheme="minorHAnsi" w:hAnsiTheme="minorHAnsi" w:cstheme="minorHAnsi"/>
        </w:rPr>
        <w:t xml:space="preserve"> aux dossiers récemment utilisés ; </w:t>
      </w:r>
    </w:p>
    <w:p w14:paraId="3CB7BB4E" w14:textId="77777777" w:rsidR="00207955" w:rsidRPr="00207955" w:rsidRDefault="00207955">
      <w:pPr>
        <w:numPr>
          <w:ilvl w:val="0"/>
          <w:numId w:val="8"/>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d'accéder</w:t>
      </w:r>
      <w:proofErr w:type="gramEnd"/>
      <w:r w:rsidRPr="00207955">
        <w:rPr>
          <w:rFonts w:asciiTheme="minorHAnsi" w:hAnsiTheme="minorHAnsi" w:cstheme="minorHAnsi"/>
        </w:rPr>
        <w:t xml:space="preserve"> aux modules ; </w:t>
      </w:r>
    </w:p>
    <w:p w14:paraId="6F996A7D" w14:textId="77777777" w:rsidR="00207955" w:rsidRPr="00207955" w:rsidRDefault="00207955">
      <w:pPr>
        <w:numPr>
          <w:ilvl w:val="0"/>
          <w:numId w:val="8"/>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de</w:t>
      </w:r>
      <w:proofErr w:type="gramEnd"/>
      <w:r w:rsidRPr="00207955">
        <w:rPr>
          <w:rFonts w:asciiTheme="minorHAnsi" w:hAnsiTheme="minorHAnsi" w:cstheme="minorHAnsi"/>
        </w:rPr>
        <w:t xml:space="preserve"> consulter les actualités ; </w:t>
      </w:r>
    </w:p>
    <w:p w14:paraId="6B971E5D" w14:textId="77777777" w:rsidR="00207955" w:rsidRPr="00207955" w:rsidRDefault="00207955">
      <w:pPr>
        <w:numPr>
          <w:ilvl w:val="0"/>
          <w:numId w:val="8"/>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d'accéder</w:t>
      </w:r>
      <w:proofErr w:type="gramEnd"/>
      <w:r w:rsidRPr="00207955">
        <w:rPr>
          <w:rFonts w:asciiTheme="minorHAnsi" w:hAnsiTheme="minorHAnsi" w:cstheme="minorHAnsi"/>
        </w:rPr>
        <w:t xml:space="preserve"> aux outils d'assistance ; </w:t>
      </w:r>
    </w:p>
    <w:p w14:paraId="1F74D7CA" w14:textId="274B27FF" w:rsidR="00207955" w:rsidRDefault="00207955">
      <w:pPr>
        <w:numPr>
          <w:ilvl w:val="0"/>
          <w:numId w:val="8"/>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de</w:t>
      </w:r>
      <w:proofErr w:type="gramEnd"/>
      <w:r w:rsidRPr="00207955">
        <w:rPr>
          <w:rFonts w:asciiTheme="minorHAnsi" w:hAnsiTheme="minorHAnsi" w:cstheme="minorHAnsi"/>
        </w:rPr>
        <w:t xml:space="preserve"> consulter les informations légales. </w:t>
      </w:r>
    </w:p>
    <w:p w14:paraId="094A1724" w14:textId="7A6667B6" w:rsidR="00207955" w:rsidRDefault="00207955" w:rsidP="00207955">
      <w:pPr>
        <w:spacing w:before="100" w:beforeAutospacing="1" w:after="100" w:afterAutospacing="1"/>
        <w:jc w:val="both"/>
        <w:rPr>
          <w:rFonts w:asciiTheme="minorHAnsi" w:hAnsiTheme="minorHAnsi" w:cstheme="minorHAnsi"/>
        </w:rPr>
      </w:pPr>
    </w:p>
    <w:p w14:paraId="45A5B4B1" w14:textId="77777777" w:rsidR="00207955" w:rsidRPr="00207955" w:rsidRDefault="00207955" w:rsidP="00207955">
      <w:pPr>
        <w:spacing w:before="100" w:beforeAutospacing="1" w:after="100" w:afterAutospacing="1"/>
        <w:jc w:val="both"/>
        <w:rPr>
          <w:rFonts w:asciiTheme="minorHAnsi" w:hAnsiTheme="minorHAnsi" w:cstheme="minorHAnsi"/>
        </w:rPr>
      </w:pPr>
    </w:p>
    <w:p w14:paraId="6087198D" w14:textId="77777777" w:rsidR="00207955" w:rsidRPr="00207955" w:rsidRDefault="00207955" w:rsidP="00207955">
      <w:pPr>
        <w:pStyle w:val="Titre3"/>
        <w:jc w:val="both"/>
        <w:rPr>
          <w:rFonts w:asciiTheme="minorHAnsi" w:hAnsiTheme="minorHAnsi" w:cstheme="minorHAnsi"/>
          <w:b/>
          <w:bCs/>
          <w:color w:val="0070C0"/>
        </w:rPr>
      </w:pPr>
      <w:r w:rsidRPr="00207955">
        <w:rPr>
          <w:rFonts w:asciiTheme="minorHAnsi" w:hAnsiTheme="minorHAnsi" w:cstheme="minorHAnsi"/>
          <w:b/>
          <w:bCs/>
          <w:color w:val="0070C0"/>
        </w:rPr>
        <w:lastRenderedPageBreak/>
        <w:t>Traitements réalisés</w:t>
      </w:r>
    </w:p>
    <w:p w14:paraId="39EC26C4" w14:textId="7777777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Les principaux traitements sont :</w:t>
      </w:r>
    </w:p>
    <w:p w14:paraId="3398004D" w14:textId="77777777" w:rsidR="00207955" w:rsidRPr="00207955" w:rsidRDefault="00207955">
      <w:pPr>
        <w:numPr>
          <w:ilvl w:val="0"/>
          <w:numId w:val="9"/>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ouverture</w:t>
      </w:r>
      <w:proofErr w:type="gramEnd"/>
      <w:r w:rsidRPr="00207955">
        <w:rPr>
          <w:rFonts w:asciiTheme="minorHAnsi" w:hAnsiTheme="minorHAnsi" w:cstheme="minorHAnsi"/>
        </w:rPr>
        <w:t xml:space="preserve"> d'un dossier ; </w:t>
      </w:r>
    </w:p>
    <w:p w14:paraId="69504E4E" w14:textId="77777777" w:rsidR="00207955" w:rsidRPr="00207955" w:rsidRDefault="00207955">
      <w:pPr>
        <w:numPr>
          <w:ilvl w:val="0"/>
          <w:numId w:val="9"/>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accès</w:t>
      </w:r>
      <w:proofErr w:type="gramEnd"/>
      <w:r w:rsidRPr="00207955">
        <w:rPr>
          <w:rFonts w:asciiTheme="minorHAnsi" w:hAnsiTheme="minorHAnsi" w:cstheme="minorHAnsi"/>
        </w:rPr>
        <w:t xml:space="preserve"> à un dossier de paie ; </w:t>
      </w:r>
    </w:p>
    <w:p w14:paraId="48D8F95A" w14:textId="77777777" w:rsidR="00207955" w:rsidRPr="00207955" w:rsidRDefault="00207955">
      <w:pPr>
        <w:numPr>
          <w:ilvl w:val="0"/>
          <w:numId w:val="9"/>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consultation</w:t>
      </w:r>
      <w:proofErr w:type="gramEnd"/>
      <w:r w:rsidRPr="00207955">
        <w:rPr>
          <w:rFonts w:asciiTheme="minorHAnsi" w:hAnsiTheme="minorHAnsi" w:cstheme="minorHAnsi"/>
        </w:rPr>
        <w:t xml:space="preserve"> des nouveautés ; </w:t>
      </w:r>
    </w:p>
    <w:p w14:paraId="46E2C491" w14:textId="77777777" w:rsidR="00207955" w:rsidRPr="00207955" w:rsidRDefault="00207955">
      <w:pPr>
        <w:numPr>
          <w:ilvl w:val="0"/>
          <w:numId w:val="9"/>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accès</w:t>
      </w:r>
      <w:proofErr w:type="gramEnd"/>
      <w:r w:rsidRPr="00207955">
        <w:rPr>
          <w:rFonts w:asciiTheme="minorHAnsi" w:hAnsiTheme="minorHAnsi" w:cstheme="minorHAnsi"/>
        </w:rPr>
        <w:t xml:space="preserve"> aux modules ; </w:t>
      </w:r>
    </w:p>
    <w:p w14:paraId="049BC479" w14:textId="77777777" w:rsidR="00207955" w:rsidRPr="00207955" w:rsidRDefault="00207955">
      <w:pPr>
        <w:numPr>
          <w:ilvl w:val="0"/>
          <w:numId w:val="9"/>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consultation</w:t>
      </w:r>
      <w:proofErr w:type="gramEnd"/>
      <w:r w:rsidRPr="00207955">
        <w:rPr>
          <w:rFonts w:asciiTheme="minorHAnsi" w:hAnsiTheme="minorHAnsi" w:cstheme="minorHAnsi"/>
        </w:rPr>
        <w:t xml:space="preserve"> des informations réglementaires ; </w:t>
      </w:r>
    </w:p>
    <w:p w14:paraId="66CD089B" w14:textId="77777777" w:rsidR="00207955" w:rsidRPr="00207955" w:rsidRDefault="00207955">
      <w:pPr>
        <w:numPr>
          <w:ilvl w:val="0"/>
          <w:numId w:val="9"/>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accès</w:t>
      </w:r>
      <w:proofErr w:type="gramEnd"/>
      <w:r w:rsidRPr="00207955">
        <w:rPr>
          <w:rFonts w:asciiTheme="minorHAnsi" w:hAnsiTheme="minorHAnsi" w:cstheme="minorHAnsi"/>
        </w:rPr>
        <w:t xml:space="preserve"> aux outils d'aide et de formation. </w:t>
      </w:r>
    </w:p>
    <w:p w14:paraId="64925B3A" w14:textId="2164ED5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 xml:space="preserve">L'Accueil constitue donc principalement </w:t>
      </w:r>
      <w:r w:rsidRPr="00207955">
        <w:rPr>
          <w:rStyle w:val="lev"/>
          <w:rFonts w:asciiTheme="minorHAnsi" w:hAnsiTheme="minorHAnsi" w:cstheme="minorHAnsi"/>
        </w:rPr>
        <w:t>un espace de navigation et de pilotage</w:t>
      </w:r>
      <w:r w:rsidRPr="00207955">
        <w:rPr>
          <w:rFonts w:asciiTheme="minorHAnsi" w:hAnsiTheme="minorHAnsi" w:cstheme="minorHAnsi"/>
        </w:rPr>
        <w:t>.</w:t>
      </w:r>
    </w:p>
    <w:p w14:paraId="5DC2B089" w14:textId="77777777" w:rsidR="00207955" w:rsidRPr="00207955" w:rsidRDefault="00207955" w:rsidP="00207955">
      <w:pPr>
        <w:pStyle w:val="Titre1"/>
        <w:jc w:val="both"/>
        <w:rPr>
          <w:rFonts w:asciiTheme="minorHAnsi" w:hAnsiTheme="minorHAnsi" w:cstheme="minorHAnsi"/>
          <w:color w:val="0070C0"/>
        </w:rPr>
      </w:pPr>
      <w:r w:rsidRPr="00207955">
        <w:rPr>
          <w:rFonts w:asciiTheme="minorHAnsi" w:hAnsiTheme="minorHAnsi" w:cstheme="minorHAnsi"/>
          <w:color w:val="0070C0"/>
        </w:rPr>
        <w:t>IV. GESTION DES DOSSIERS</w:t>
      </w:r>
    </w:p>
    <w:p w14:paraId="10FB6A43" w14:textId="77777777" w:rsidR="00207955" w:rsidRPr="00207955" w:rsidRDefault="00207955" w:rsidP="00207955">
      <w:pPr>
        <w:pStyle w:val="Titre2"/>
        <w:jc w:val="both"/>
        <w:rPr>
          <w:rFonts w:asciiTheme="minorHAnsi" w:hAnsiTheme="minorHAnsi" w:cstheme="minorHAnsi"/>
          <w:color w:val="0070C0"/>
        </w:rPr>
      </w:pPr>
      <w:r w:rsidRPr="00207955">
        <w:rPr>
          <w:rFonts w:asciiTheme="minorHAnsi" w:hAnsiTheme="minorHAnsi" w:cstheme="minorHAnsi"/>
          <w:color w:val="0070C0"/>
        </w:rPr>
        <w:t>4.1. Fonction « Ouvrir un dossier »</w:t>
      </w:r>
    </w:p>
    <w:p w14:paraId="182854CC" w14:textId="7777777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Cette fonction permet de sélectionner le dossier de l'entreprise sur lequel l'utilisateur souhaite travailler.</w:t>
      </w:r>
    </w:p>
    <w:p w14:paraId="5E49E263" w14:textId="7777777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Un dossier peut correspondre à une entreprise ou à une entité de l'entreprise.</w:t>
      </w:r>
    </w:p>
    <w:p w14:paraId="537EC65B" w14:textId="77777777" w:rsidR="00207955" w:rsidRPr="00207955" w:rsidRDefault="00207955" w:rsidP="00207955">
      <w:pPr>
        <w:pStyle w:val="Titre3"/>
        <w:jc w:val="both"/>
        <w:rPr>
          <w:rFonts w:asciiTheme="minorHAnsi" w:hAnsiTheme="minorHAnsi" w:cstheme="minorHAnsi"/>
          <w:b/>
          <w:bCs/>
          <w:color w:val="0070C0"/>
        </w:rPr>
      </w:pPr>
      <w:r w:rsidRPr="00207955">
        <w:rPr>
          <w:rFonts w:asciiTheme="minorHAnsi" w:hAnsiTheme="minorHAnsi" w:cstheme="minorHAnsi"/>
          <w:b/>
          <w:bCs/>
          <w:color w:val="0070C0"/>
        </w:rPr>
        <w:t>Traitements réalisés</w:t>
      </w:r>
    </w:p>
    <w:p w14:paraId="418C7B75" w14:textId="77777777" w:rsidR="00207955" w:rsidRPr="00207955" w:rsidRDefault="00207955">
      <w:pPr>
        <w:numPr>
          <w:ilvl w:val="0"/>
          <w:numId w:val="10"/>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recherche</w:t>
      </w:r>
      <w:proofErr w:type="gramEnd"/>
      <w:r w:rsidRPr="00207955">
        <w:rPr>
          <w:rFonts w:asciiTheme="minorHAnsi" w:hAnsiTheme="minorHAnsi" w:cstheme="minorHAnsi"/>
        </w:rPr>
        <w:t xml:space="preserve"> d'un dossier ; </w:t>
      </w:r>
    </w:p>
    <w:p w14:paraId="45690EA5" w14:textId="77777777" w:rsidR="00207955" w:rsidRPr="00207955" w:rsidRDefault="00207955">
      <w:pPr>
        <w:numPr>
          <w:ilvl w:val="0"/>
          <w:numId w:val="10"/>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sélection</w:t>
      </w:r>
      <w:proofErr w:type="gramEnd"/>
      <w:r w:rsidRPr="00207955">
        <w:rPr>
          <w:rFonts w:asciiTheme="minorHAnsi" w:hAnsiTheme="minorHAnsi" w:cstheme="minorHAnsi"/>
        </w:rPr>
        <w:t xml:space="preserve"> du dossier ; </w:t>
      </w:r>
    </w:p>
    <w:p w14:paraId="6A63B34B" w14:textId="77777777" w:rsidR="00207955" w:rsidRPr="00207955" w:rsidRDefault="00207955">
      <w:pPr>
        <w:numPr>
          <w:ilvl w:val="0"/>
          <w:numId w:val="10"/>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ouverture</w:t>
      </w:r>
      <w:proofErr w:type="gramEnd"/>
      <w:r w:rsidRPr="00207955">
        <w:rPr>
          <w:rFonts w:asciiTheme="minorHAnsi" w:hAnsiTheme="minorHAnsi" w:cstheme="minorHAnsi"/>
        </w:rPr>
        <w:t xml:space="preserve"> du dossier ; </w:t>
      </w:r>
    </w:p>
    <w:p w14:paraId="0DE23EE8" w14:textId="77777777" w:rsidR="00207955" w:rsidRPr="00207955" w:rsidRDefault="00207955">
      <w:pPr>
        <w:numPr>
          <w:ilvl w:val="0"/>
          <w:numId w:val="10"/>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accès</w:t>
      </w:r>
      <w:proofErr w:type="gramEnd"/>
      <w:r w:rsidRPr="00207955">
        <w:rPr>
          <w:rFonts w:asciiTheme="minorHAnsi" w:hAnsiTheme="minorHAnsi" w:cstheme="minorHAnsi"/>
        </w:rPr>
        <w:t xml:space="preserve"> aux données de l'entreprise ; </w:t>
      </w:r>
    </w:p>
    <w:p w14:paraId="3B940B05" w14:textId="77777777" w:rsidR="00207955" w:rsidRPr="00207955" w:rsidRDefault="00207955">
      <w:pPr>
        <w:numPr>
          <w:ilvl w:val="0"/>
          <w:numId w:val="10"/>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accès</w:t>
      </w:r>
      <w:proofErr w:type="gramEnd"/>
      <w:r w:rsidRPr="00207955">
        <w:rPr>
          <w:rFonts w:asciiTheme="minorHAnsi" w:hAnsiTheme="minorHAnsi" w:cstheme="minorHAnsi"/>
        </w:rPr>
        <w:t xml:space="preserve"> aux données des salariés ; </w:t>
      </w:r>
    </w:p>
    <w:p w14:paraId="39779642" w14:textId="77777777" w:rsidR="00207955" w:rsidRPr="00207955" w:rsidRDefault="00207955">
      <w:pPr>
        <w:numPr>
          <w:ilvl w:val="0"/>
          <w:numId w:val="10"/>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accès</w:t>
      </w:r>
      <w:proofErr w:type="gramEnd"/>
      <w:r w:rsidRPr="00207955">
        <w:rPr>
          <w:rFonts w:asciiTheme="minorHAnsi" w:hAnsiTheme="minorHAnsi" w:cstheme="minorHAnsi"/>
        </w:rPr>
        <w:t xml:space="preserve"> aux traitements de paie. </w:t>
      </w:r>
    </w:p>
    <w:p w14:paraId="3BCC3AD8" w14:textId="77777777" w:rsidR="00207955" w:rsidRPr="00207955" w:rsidRDefault="00207955" w:rsidP="00207955">
      <w:pPr>
        <w:pStyle w:val="Titre3"/>
        <w:jc w:val="both"/>
        <w:rPr>
          <w:rFonts w:asciiTheme="minorHAnsi" w:hAnsiTheme="minorHAnsi" w:cstheme="minorHAnsi"/>
          <w:b/>
          <w:bCs/>
          <w:color w:val="0070C0"/>
        </w:rPr>
      </w:pPr>
      <w:r w:rsidRPr="00207955">
        <w:rPr>
          <w:rFonts w:asciiTheme="minorHAnsi" w:hAnsiTheme="minorHAnsi" w:cstheme="minorHAnsi"/>
          <w:b/>
          <w:bCs/>
          <w:color w:val="0070C0"/>
        </w:rPr>
        <w:t>Exemple</w:t>
      </w:r>
    </w:p>
    <w:p w14:paraId="2DB47065" w14:textId="234B1A01"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Si plusieurs dossiers sont disponibles, l'utilisateur sélectionne celui correspondant à l'entreprise concernée avant de commencer les traitements de paie.</w:t>
      </w:r>
    </w:p>
    <w:p w14:paraId="7E489C0B" w14:textId="77777777" w:rsidR="00207955" w:rsidRPr="00207955" w:rsidRDefault="00207955" w:rsidP="00207955">
      <w:pPr>
        <w:pStyle w:val="Titre1"/>
        <w:jc w:val="both"/>
        <w:rPr>
          <w:rFonts w:asciiTheme="minorHAnsi" w:hAnsiTheme="minorHAnsi" w:cstheme="minorHAnsi"/>
          <w:color w:val="0070C0"/>
        </w:rPr>
      </w:pPr>
      <w:r w:rsidRPr="00207955">
        <w:rPr>
          <w:rFonts w:asciiTheme="minorHAnsi" w:hAnsiTheme="minorHAnsi" w:cstheme="minorHAnsi"/>
          <w:color w:val="0070C0"/>
        </w:rPr>
        <w:t>V. L'ONGLET « PPS »</w:t>
      </w:r>
    </w:p>
    <w:p w14:paraId="42974B88" w14:textId="77777777" w:rsidR="00207955" w:rsidRPr="00207955" w:rsidRDefault="00207955" w:rsidP="00207955">
      <w:pPr>
        <w:pStyle w:val="NormalWeb"/>
        <w:jc w:val="both"/>
        <w:rPr>
          <w:rFonts w:asciiTheme="minorHAnsi" w:hAnsiTheme="minorHAnsi" w:cstheme="minorHAnsi"/>
        </w:rPr>
      </w:pPr>
      <w:r w:rsidRPr="00207955">
        <w:rPr>
          <w:rStyle w:val="lev"/>
          <w:rFonts w:asciiTheme="minorHAnsi" w:hAnsiTheme="minorHAnsi" w:cstheme="minorHAnsi"/>
        </w:rPr>
        <w:t>PPS</w:t>
      </w:r>
      <w:r w:rsidRPr="00207955">
        <w:rPr>
          <w:rFonts w:asciiTheme="minorHAnsi" w:hAnsiTheme="minorHAnsi" w:cstheme="minorHAnsi"/>
        </w:rPr>
        <w:t xml:space="preserve"> signifie </w:t>
      </w:r>
      <w:r w:rsidRPr="00207955">
        <w:rPr>
          <w:rStyle w:val="lev"/>
          <w:rFonts w:asciiTheme="minorHAnsi" w:hAnsiTheme="minorHAnsi" w:cstheme="minorHAnsi"/>
        </w:rPr>
        <w:t>Plan de Paie Sage</w:t>
      </w:r>
      <w:r w:rsidRPr="00207955">
        <w:rPr>
          <w:rFonts w:asciiTheme="minorHAnsi" w:hAnsiTheme="minorHAnsi" w:cstheme="minorHAnsi"/>
        </w:rPr>
        <w:t>.</w:t>
      </w:r>
    </w:p>
    <w:p w14:paraId="41396BDC" w14:textId="7777777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Il constitue un élément important dans le paramétrage du système de paie.</w:t>
      </w:r>
    </w:p>
    <w:p w14:paraId="52EBAD63" w14:textId="7777777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lastRenderedPageBreak/>
        <w:t>Le Plan de Paie Sage regroupe notamment les éléments nécessaires au calcul de la rémunération et des différentes cotisations.</w:t>
      </w:r>
    </w:p>
    <w:p w14:paraId="3667A055" w14:textId="77777777" w:rsidR="00207955" w:rsidRPr="00207955" w:rsidRDefault="00207955" w:rsidP="00207955">
      <w:pPr>
        <w:pStyle w:val="Titre3"/>
        <w:jc w:val="both"/>
        <w:rPr>
          <w:rFonts w:asciiTheme="minorHAnsi" w:hAnsiTheme="minorHAnsi" w:cstheme="minorHAnsi"/>
          <w:b/>
          <w:bCs/>
          <w:color w:val="0070C0"/>
        </w:rPr>
      </w:pPr>
      <w:r w:rsidRPr="00207955">
        <w:rPr>
          <w:rFonts w:asciiTheme="minorHAnsi" w:hAnsiTheme="minorHAnsi" w:cstheme="minorHAnsi"/>
          <w:b/>
          <w:bCs/>
          <w:color w:val="0070C0"/>
        </w:rPr>
        <w:t>Utilisation</w:t>
      </w:r>
    </w:p>
    <w:p w14:paraId="407EAFE6" w14:textId="7777777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Il intervient dans le paramétrage :</w:t>
      </w:r>
    </w:p>
    <w:p w14:paraId="572EEE48" w14:textId="77777777" w:rsidR="00207955" w:rsidRPr="00207955" w:rsidRDefault="00207955">
      <w:pPr>
        <w:numPr>
          <w:ilvl w:val="0"/>
          <w:numId w:val="11"/>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des</w:t>
      </w:r>
      <w:proofErr w:type="gramEnd"/>
      <w:r w:rsidRPr="00207955">
        <w:rPr>
          <w:rFonts w:asciiTheme="minorHAnsi" w:hAnsiTheme="minorHAnsi" w:cstheme="minorHAnsi"/>
        </w:rPr>
        <w:t xml:space="preserve"> rubriques ; </w:t>
      </w:r>
    </w:p>
    <w:p w14:paraId="3E78374B" w14:textId="77777777" w:rsidR="00207955" w:rsidRPr="00207955" w:rsidRDefault="00207955">
      <w:pPr>
        <w:numPr>
          <w:ilvl w:val="0"/>
          <w:numId w:val="11"/>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des</w:t>
      </w:r>
      <w:proofErr w:type="gramEnd"/>
      <w:r w:rsidRPr="00207955">
        <w:rPr>
          <w:rFonts w:asciiTheme="minorHAnsi" w:hAnsiTheme="minorHAnsi" w:cstheme="minorHAnsi"/>
        </w:rPr>
        <w:t xml:space="preserve"> constantes ; </w:t>
      </w:r>
    </w:p>
    <w:p w14:paraId="24EE0ABE" w14:textId="77777777" w:rsidR="00207955" w:rsidRPr="00207955" w:rsidRDefault="00207955">
      <w:pPr>
        <w:numPr>
          <w:ilvl w:val="0"/>
          <w:numId w:val="11"/>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des</w:t>
      </w:r>
      <w:proofErr w:type="gramEnd"/>
      <w:r w:rsidRPr="00207955">
        <w:rPr>
          <w:rFonts w:asciiTheme="minorHAnsi" w:hAnsiTheme="minorHAnsi" w:cstheme="minorHAnsi"/>
        </w:rPr>
        <w:t xml:space="preserve"> cotisations ; </w:t>
      </w:r>
    </w:p>
    <w:p w14:paraId="5B1EF456" w14:textId="77777777" w:rsidR="00207955" w:rsidRPr="00207955" w:rsidRDefault="00207955">
      <w:pPr>
        <w:numPr>
          <w:ilvl w:val="0"/>
          <w:numId w:val="11"/>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des</w:t>
      </w:r>
      <w:proofErr w:type="gramEnd"/>
      <w:r w:rsidRPr="00207955">
        <w:rPr>
          <w:rFonts w:asciiTheme="minorHAnsi" w:hAnsiTheme="minorHAnsi" w:cstheme="minorHAnsi"/>
        </w:rPr>
        <w:t xml:space="preserve"> paramètres de paie ; </w:t>
      </w:r>
    </w:p>
    <w:p w14:paraId="4D9074DD" w14:textId="77777777" w:rsidR="00207955" w:rsidRPr="00207955" w:rsidRDefault="00207955">
      <w:pPr>
        <w:numPr>
          <w:ilvl w:val="0"/>
          <w:numId w:val="11"/>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des</w:t>
      </w:r>
      <w:proofErr w:type="gramEnd"/>
      <w:r w:rsidRPr="00207955">
        <w:rPr>
          <w:rFonts w:asciiTheme="minorHAnsi" w:hAnsiTheme="minorHAnsi" w:cstheme="minorHAnsi"/>
        </w:rPr>
        <w:t xml:space="preserve"> éléments entrant dans les calculs. </w:t>
      </w:r>
    </w:p>
    <w:p w14:paraId="39E01229" w14:textId="77777777" w:rsidR="00207955" w:rsidRPr="00207955" w:rsidRDefault="00207955" w:rsidP="00207955">
      <w:pPr>
        <w:pStyle w:val="Titre3"/>
        <w:jc w:val="both"/>
        <w:rPr>
          <w:rFonts w:asciiTheme="minorHAnsi" w:hAnsiTheme="minorHAnsi" w:cstheme="minorHAnsi"/>
          <w:b/>
          <w:bCs/>
          <w:color w:val="0070C0"/>
        </w:rPr>
      </w:pPr>
      <w:r w:rsidRPr="00207955">
        <w:rPr>
          <w:rFonts w:asciiTheme="minorHAnsi" w:hAnsiTheme="minorHAnsi" w:cstheme="minorHAnsi"/>
          <w:b/>
          <w:bCs/>
          <w:color w:val="0070C0"/>
        </w:rPr>
        <w:t>Traitements réalisés</w:t>
      </w:r>
    </w:p>
    <w:p w14:paraId="64257A7F" w14:textId="7777777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Les traitements peuvent notamment concerner :</w:t>
      </w:r>
    </w:p>
    <w:p w14:paraId="0CD93E8B" w14:textId="77777777" w:rsidR="00207955" w:rsidRPr="00207955" w:rsidRDefault="00207955">
      <w:pPr>
        <w:numPr>
          <w:ilvl w:val="0"/>
          <w:numId w:val="12"/>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la</w:t>
      </w:r>
      <w:proofErr w:type="gramEnd"/>
      <w:r w:rsidRPr="00207955">
        <w:rPr>
          <w:rFonts w:asciiTheme="minorHAnsi" w:hAnsiTheme="minorHAnsi" w:cstheme="minorHAnsi"/>
        </w:rPr>
        <w:t xml:space="preserve"> consultation du paramétrage ; </w:t>
      </w:r>
    </w:p>
    <w:p w14:paraId="05411D43" w14:textId="77777777" w:rsidR="00207955" w:rsidRPr="00207955" w:rsidRDefault="00207955">
      <w:pPr>
        <w:numPr>
          <w:ilvl w:val="0"/>
          <w:numId w:val="12"/>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la</w:t>
      </w:r>
      <w:proofErr w:type="gramEnd"/>
      <w:r w:rsidRPr="00207955">
        <w:rPr>
          <w:rFonts w:asciiTheme="minorHAnsi" w:hAnsiTheme="minorHAnsi" w:cstheme="minorHAnsi"/>
        </w:rPr>
        <w:t xml:space="preserve"> modification de certains paramètres ; </w:t>
      </w:r>
    </w:p>
    <w:p w14:paraId="2E0C40BF" w14:textId="77777777" w:rsidR="00207955" w:rsidRPr="00207955" w:rsidRDefault="00207955">
      <w:pPr>
        <w:numPr>
          <w:ilvl w:val="0"/>
          <w:numId w:val="12"/>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la</w:t>
      </w:r>
      <w:proofErr w:type="gramEnd"/>
      <w:r w:rsidRPr="00207955">
        <w:rPr>
          <w:rFonts w:asciiTheme="minorHAnsi" w:hAnsiTheme="minorHAnsi" w:cstheme="minorHAnsi"/>
        </w:rPr>
        <w:t xml:space="preserve"> gestion des rubriques ; </w:t>
      </w:r>
    </w:p>
    <w:p w14:paraId="271CBC13" w14:textId="77777777" w:rsidR="00207955" w:rsidRPr="00207955" w:rsidRDefault="00207955">
      <w:pPr>
        <w:numPr>
          <w:ilvl w:val="0"/>
          <w:numId w:val="12"/>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la</w:t>
      </w:r>
      <w:proofErr w:type="gramEnd"/>
      <w:r w:rsidRPr="00207955">
        <w:rPr>
          <w:rFonts w:asciiTheme="minorHAnsi" w:hAnsiTheme="minorHAnsi" w:cstheme="minorHAnsi"/>
        </w:rPr>
        <w:t xml:space="preserve"> gestion des constantes ; </w:t>
      </w:r>
    </w:p>
    <w:p w14:paraId="1467F2D5" w14:textId="77777777" w:rsidR="00207955" w:rsidRPr="00207955" w:rsidRDefault="00207955">
      <w:pPr>
        <w:numPr>
          <w:ilvl w:val="0"/>
          <w:numId w:val="12"/>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la</w:t>
      </w:r>
      <w:proofErr w:type="gramEnd"/>
      <w:r w:rsidRPr="00207955">
        <w:rPr>
          <w:rFonts w:asciiTheme="minorHAnsi" w:hAnsiTheme="minorHAnsi" w:cstheme="minorHAnsi"/>
        </w:rPr>
        <w:t xml:space="preserve"> gestion des cotisations ; </w:t>
      </w:r>
    </w:p>
    <w:p w14:paraId="72DB8541" w14:textId="77777777" w:rsidR="00207955" w:rsidRPr="00207955" w:rsidRDefault="00207955">
      <w:pPr>
        <w:numPr>
          <w:ilvl w:val="0"/>
          <w:numId w:val="12"/>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la</w:t>
      </w:r>
      <w:proofErr w:type="gramEnd"/>
      <w:r w:rsidRPr="00207955">
        <w:rPr>
          <w:rFonts w:asciiTheme="minorHAnsi" w:hAnsiTheme="minorHAnsi" w:cstheme="minorHAnsi"/>
        </w:rPr>
        <w:t xml:space="preserve"> mise à jour du paramétrage. </w:t>
      </w:r>
    </w:p>
    <w:p w14:paraId="4D6DD538" w14:textId="69DA735D"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Le PPS doit être manipulé avec précaution, car une modification incorrecte peut avoir des conséquences sur le calcul des bulletins.</w:t>
      </w:r>
    </w:p>
    <w:p w14:paraId="0999B5E4" w14:textId="77777777" w:rsidR="00207955" w:rsidRPr="00207955" w:rsidRDefault="00207955" w:rsidP="00207955">
      <w:pPr>
        <w:pStyle w:val="Titre1"/>
        <w:jc w:val="both"/>
        <w:rPr>
          <w:rFonts w:asciiTheme="minorHAnsi" w:hAnsiTheme="minorHAnsi" w:cstheme="minorHAnsi"/>
          <w:color w:val="0070C0"/>
        </w:rPr>
      </w:pPr>
      <w:r w:rsidRPr="00207955">
        <w:rPr>
          <w:rFonts w:asciiTheme="minorHAnsi" w:hAnsiTheme="minorHAnsi" w:cstheme="minorHAnsi"/>
          <w:color w:val="0070C0"/>
        </w:rPr>
        <w:t>VI. L'ONGLET « UTILISATEURS »</w:t>
      </w:r>
    </w:p>
    <w:p w14:paraId="68E3988F" w14:textId="7777777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 xml:space="preserve">L'onglet </w:t>
      </w:r>
      <w:r w:rsidRPr="00207955">
        <w:rPr>
          <w:rStyle w:val="lev"/>
          <w:rFonts w:asciiTheme="minorHAnsi" w:hAnsiTheme="minorHAnsi" w:cstheme="minorHAnsi"/>
        </w:rPr>
        <w:t>Utilisateurs</w:t>
      </w:r>
      <w:r w:rsidRPr="00207955">
        <w:rPr>
          <w:rFonts w:asciiTheme="minorHAnsi" w:hAnsiTheme="minorHAnsi" w:cstheme="minorHAnsi"/>
        </w:rPr>
        <w:t xml:space="preserve"> permet de gérer les personnes autorisées à utiliser le logiciel.</w:t>
      </w:r>
    </w:p>
    <w:p w14:paraId="7E6090A5" w14:textId="7777777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Cette fonctionnalité est importante pour assurer la sécurité et la confidentialité des données de paie.</w:t>
      </w:r>
    </w:p>
    <w:p w14:paraId="5999FCF5" w14:textId="77777777" w:rsidR="00207955" w:rsidRPr="00207955" w:rsidRDefault="00207955" w:rsidP="00207955">
      <w:pPr>
        <w:pStyle w:val="Titre3"/>
        <w:jc w:val="both"/>
        <w:rPr>
          <w:rFonts w:asciiTheme="minorHAnsi" w:hAnsiTheme="minorHAnsi" w:cstheme="minorHAnsi"/>
          <w:b/>
          <w:bCs/>
          <w:color w:val="0070C0"/>
        </w:rPr>
      </w:pPr>
      <w:r w:rsidRPr="00207955">
        <w:rPr>
          <w:rFonts w:asciiTheme="minorHAnsi" w:hAnsiTheme="minorHAnsi" w:cstheme="minorHAnsi"/>
          <w:b/>
          <w:bCs/>
          <w:color w:val="0070C0"/>
        </w:rPr>
        <w:t>Traitements réalisés</w:t>
      </w:r>
    </w:p>
    <w:p w14:paraId="038A15F4" w14:textId="77777777" w:rsidR="00207955" w:rsidRPr="00207955" w:rsidRDefault="00207955">
      <w:pPr>
        <w:numPr>
          <w:ilvl w:val="0"/>
          <w:numId w:val="13"/>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création</w:t>
      </w:r>
      <w:proofErr w:type="gramEnd"/>
      <w:r w:rsidRPr="00207955">
        <w:rPr>
          <w:rFonts w:asciiTheme="minorHAnsi" w:hAnsiTheme="minorHAnsi" w:cstheme="minorHAnsi"/>
        </w:rPr>
        <w:t xml:space="preserve"> d'un utilisateur ; </w:t>
      </w:r>
    </w:p>
    <w:p w14:paraId="6378E809" w14:textId="77777777" w:rsidR="00207955" w:rsidRPr="00207955" w:rsidRDefault="00207955">
      <w:pPr>
        <w:numPr>
          <w:ilvl w:val="0"/>
          <w:numId w:val="13"/>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modification</w:t>
      </w:r>
      <w:proofErr w:type="gramEnd"/>
      <w:r w:rsidRPr="00207955">
        <w:rPr>
          <w:rFonts w:asciiTheme="minorHAnsi" w:hAnsiTheme="minorHAnsi" w:cstheme="minorHAnsi"/>
        </w:rPr>
        <w:t xml:space="preserve"> d'un utilisateur ; </w:t>
      </w:r>
    </w:p>
    <w:p w14:paraId="306A9C87" w14:textId="77777777" w:rsidR="00207955" w:rsidRPr="00207955" w:rsidRDefault="00207955">
      <w:pPr>
        <w:numPr>
          <w:ilvl w:val="0"/>
          <w:numId w:val="13"/>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suppression</w:t>
      </w:r>
      <w:proofErr w:type="gramEnd"/>
      <w:r w:rsidRPr="00207955">
        <w:rPr>
          <w:rFonts w:asciiTheme="minorHAnsi" w:hAnsiTheme="minorHAnsi" w:cstheme="minorHAnsi"/>
        </w:rPr>
        <w:t xml:space="preserve"> d'un utilisateur ; </w:t>
      </w:r>
    </w:p>
    <w:p w14:paraId="0503B92B" w14:textId="77777777" w:rsidR="00207955" w:rsidRPr="00207955" w:rsidRDefault="00207955">
      <w:pPr>
        <w:numPr>
          <w:ilvl w:val="0"/>
          <w:numId w:val="13"/>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définition</w:t>
      </w:r>
      <w:proofErr w:type="gramEnd"/>
      <w:r w:rsidRPr="00207955">
        <w:rPr>
          <w:rFonts w:asciiTheme="minorHAnsi" w:hAnsiTheme="minorHAnsi" w:cstheme="minorHAnsi"/>
        </w:rPr>
        <w:t xml:space="preserve"> des droits d'accès ; </w:t>
      </w:r>
    </w:p>
    <w:p w14:paraId="7AE35D17" w14:textId="77777777" w:rsidR="00207955" w:rsidRPr="00207955" w:rsidRDefault="00207955">
      <w:pPr>
        <w:numPr>
          <w:ilvl w:val="0"/>
          <w:numId w:val="13"/>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gestion</w:t>
      </w:r>
      <w:proofErr w:type="gramEnd"/>
      <w:r w:rsidRPr="00207955">
        <w:rPr>
          <w:rFonts w:asciiTheme="minorHAnsi" w:hAnsiTheme="minorHAnsi" w:cstheme="minorHAnsi"/>
        </w:rPr>
        <w:t xml:space="preserve"> des profils ; </w:t>
      </w:r>
    </w:p>
    <w:p w14:paraId="7F773D94" w14:textId="77777777" w:rsidR="00207955" w:rsidRPr="00207955" w:rsidRDefault="00207955">
      <w:pPr>
        <w:numPr>
          <w:ilvl w:val="0"/>
          <w:numId w:val="13"/>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lastRenderedPageBreak/>
        <w:t>contrôle</w:t>
      </w:r>
      <w:proofErr w:type="gramEnd"/>
      <w:r w:rsidRPr="00207955">
        <w:rPr>
          <w:rFonts w:asciiTheme="minorHAnsi" w:hAnsiTheme="minorHAnsi" w:cstheme="minorHAnsi"/>
        </w:rPr>
        <w:t xml:space="preserve"> des autorisations. </w:t>
      </w:r>
    </w:p>
    <w:p w14:paraId="1C824B48" w14:textId="77777777" w:rsidR="00207955" w:rsidRPr="00207955" w:rsidRDefault="00207955" w:rsidP="00207955">
      <w:pPr>
        <w:pStyle w:val="Titre3"/>
        <w:jc w:val="both"/>
        <w:rPr>
          <w:rFonts w:asciiTheme="minorHAnsi" w:hAnsiTheme="minorHAnsi" w:cstheme="minorHAnsi"/>
          <w:b/>
          <w:bCs/>
          <w:color w:val="0070C0"/>
        </w:rPr>
      </w:pPr>
      <w:r w:rsidRPr="00207955">
        <w:rPr>
          <w:rFonts w:asciiTheme="minorHAnsi" w:hAnsiTheme="minorHAnsi" w:cstheme="minorHAnsi"/>
          <w:b/>
          <w:bCs/>
          <w:color w:val="0070C0"/>
        </w:rPr>
        <w:t>Objectif</w:t>
      </w:r>
    </w:p>
    <w:p w14:paraId="7A824684" w14:textId="21B6128B"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L'objectif est de faire en sorte que chaque utilisateur dispose uniquement des droits nécessaires à ses fonctions.</w:t>
      </w:r>
    </w:p>
    <w:p w14:paraId="72D838B3" w14:textId="77777777" w:rsidR="00207955" w:rsidRPr="00207955" w:rsidRDefault="00207955" w:rsidP="00207955">
      <w:pPr>
        <w:pStyle w:val="Titre1"/>
        <w:jc w:val="both"/>
        <w:rPr>
          <w:rFonts w:asciiTheme="minorHAnsi" w:hAnsiTheme="minorHAnsi" w:cstheme="minorHAnsi"/>
          <w:color w:val="0070C0"/>
        </w:rPr>
      </w:pPr>
      <w:r w:rsidRPr="00207955">
        <w:rPr>
          <w:rFonts w:asciiTheme="minorHAnsi" w:hAnsiTheme="minorHAnsi" w:cstheme="minorHAnsi"/>
          <w:color w:val="0070C0"/>
        </w:rPr>
        <w:t>VII. L'ONGLET « FAVORIS »</w:t>
      </w:r>
    </w:p>
    <w:p w14:paraId="6C0429E1" w14:textId="7777777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 xml:space="preserve">L'onglet </w:t>
      </w:r>
      <w:r w:rsidRPr="00207955">
        <w:rPr>
          <w:rStyle w:val="lev"/>
          <w:rFonts w:asciiTheme="minorHAnsi" w:hAnsiTheme="minorHAnsi" w:cstheme="minorHAnsi"/>
        </w:rPr>
        <w:t>Favoris</w:t>
      </w:r>
      <w:r w:rsidRPr="00207955">
        <w:rPr>
          <w:rFonts w:asciiTheme="minorHAnsi" w:hAnsiTheme="minorHAnsi" w:cstheme="minorHAnsi"/>
        </w:rPr>
        <w:t xml:space="preserve"> permet de regrouper les fonctionnalités fréquemment utilisées.</w:t>
      </w:r>
    </w:p>
    <w:p w14:paraId="76C78A81" w14:textId="77777777" w:rsidR="00207955" w:rsidRPr="00207955" w:rsidRDefault="00207955" w:rsidP="00207955">
      <w:pPr>
        <w:pStyle w:val="Titre3"/>
        <w:jc w:val="both"/>
        <w:rPr>
          <w:rFonts w:asciiTheme="minorHAnsi" w:hAnsiTheme="minorHAnsi" w:cstheme="minorHAnsi"/>
          <w:b/>
          <w:bCs/>
          <w:color w:val="0070C0"/>
        </w:rPr>
      </w:pPr>
      <w:r w:rsidRPr="00207955">
        <w:rPr>
          <w:rFonts w:asciiTheme="minorHAnsi" w:hAnsiTheme="minorHAnsi" w:cstheme="minorHAnsi"/>
          <w:b/>
          <w:bCs/>
          <w:color w:val="0070C0"/>
        </w:rPr>
        <w:t>Utilisation</w:t>
      </w:r>
    </w:p>
    <w:p w14:paraId="60197B1C" w14:textId="7777777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Il permet de gagner du temps en évitant de rechercher chaque fonction dans les différents menus.</w:t>
      </w:r>
    </w:p>
    <w:p w14:paraId="4C94D1F0" w14:textId="77777777" w:rsidR="00207955" w:rsidRPr="00207955" w:rsidRDefault="00207955" w:rsidP="00207955">
      <w:pPr>
        <w:pStyle w:val="Titre3"/>
        <w:jc w:val="both"/>
        <w:rPr>
          <w:rFonts w:asciiTheme="minorHAnsi" w:hAnsiTheme="minorHAnsi" w:cstheme="minorHAnsi"/>
          <w:b/>
          <w:bCs/>
          <w:color w:val="0070C0"/>
        </w:rPr>
      </w:pPr>
      <w:r w:rsidRPr="00207955">
        <w:rPr>
          <w:rFonts w:asciiTheme="minorHAnsi" w:hAnsiTheme="minorHAnsi" w:cstheme="minorHAnsi"/>
          <w:b/>
          <w:bCs/>
          <w:color w:val="0070C0"/>
        </w:rPr>
        <w:t>Traitements</w:t>
      </w:r>
    </w:p>
    <w:p w14:paraId="0446CC31" w14:textId="40D0E56D" w:rsidR="00207955" w:rsidRPr="00207955" w:rsidRDefault="00053B92">
      <w:pPr>
        <w:numPr>
          <w:ilvl w:val="0"/>
          <w:numId w:val="14"/>
        </w:numPr>
        <w:spacing w:before="100" w:beforeAutospacing="1" w:after="100" w:afterAutospacing="1"/>
        <w:jc w:val="both"/>
        <w:rPr>
          <w:rFonts w:asciiTheme="minorHAnsi" w:hAnsiTheme="minorHAnsi" w:cstheme="minorHAnsi"/>
        </w:rPr>
      </w:pPr>
      <w:r w:rsidRPr="00207955">
        <w:rPr>
          <w:rFonts w:asciiTheme="minorHAnsi" w:hAnsiTheme="minorHAnsi" w:cstheme="minorHAnsi"/>
        </w:rPr>
        <w:t>Ajout</w:t>
      </w:r>
      <w:r w:rsidR="00207955" w:rsidRPr="00207955">
        <w:rPr>
          <w:rFonts w:asciiTheme="minorHAnsi" w:hAnsiTheme="minorHAnsi" w:cstheme="minorHAnsi"/>
        </w:rPr>
        <w:t xml:space="preserve"> d'une fonction aux favoris ; </w:t>
      </w:r>
    </w:p>
    <w:p w14:paraId="2B142BC6" w14:textId="41116282" w:rsidR="00207955" w:rsidRPr="00207955" w:rsidRDefault="00053B92">
      <w:pPr>
        <w:numPr>
          <w:ilvl w:val="0"/>
          <w:numId w:val="14"/>
        </w:numPr>
        <w:spacing w:before="100" w:beforeAutospacing="1" w:after="100" w:afterAutospacing="1"/>
        <w:jc w:val="both"/>
        <w:rPr>
          <w:rFonts w:asciiTheme="minorHAnsi" w:hAnsiTheme="minorHAnsi" w:cstheme="minorHAnsi"/>
        </w:rPr>
      </w:pPr>
      <w:r w:rsidRPr="00207955">
        <w:rPr>
          <w:rFonts w:asciiTheme="minorHAnsi" w:hAnsiTheme="minorHAnsi" w:cstheme="minorHAnsi"/>
        </w:rPr>
        <w:t>Suppression</w:t>
      </w:r>
      <w:r w:rsidR="00207955" w:rsidRPr="00207955">
        <w:rPr>
          <w:rFonts w:asciiTheme="minorHAnsi" w:hAnsiTheme="minorHAnsi" w:cstheme="minorHAnsi"/>
        </w:rPr>
        <w:t xml:space="preserve"> d'une fonction ; </w:t>
      </w:r>
    </w:p>
    <w:p w14:paraId="1320A010" w14:textId="4B04E103" w:rsidR="00207955" w:rsidRPr="00207955" w:rsidRDefault="00053B92">
      <w:pPr>
        <w:numPr>
          <w:ilvl w:val="0"/>
          <w:numId w:val="14"/>
        </w:numPr>
        <w:spacing w:before="100" w:beforeAutospacing="1" w:after="100" w:afterAutospacing="1"/>
        <w:jc w:val="both"/>
        <w:rPr>
          <w:rFonts w:asciiTheme="minorHAnsi" w:hAnsiTheme="minorHAnsi" w:cstheme="minorHAnsi"/>
        </w:rPr>
      </w:pPr>
      <w:r w:rsidRPr="00207955">
        <w:rPr>
          <w:rFonts w:asciiTheme="minorHAnsi" w:hAnsiTheme="minorHAnsi" w:cstheme="minorHAnsi"/>
        </w:rPr>
        <w:t>Accès</w:t>
      </w:r>
      <w:r w:rsidR="00207955" w:rsidRPr="00207955">
        <w:rPr>
          <w:rFonts w:asciiTheme="minorHAnsi" w:hAnsiTheme="minorHAnsi" w:cstheme="minorHAnsi"/>
        </w:rPr>
        <w:t xml:space="preserve"> rapide aux fonctionnalités enregistrées. </w:t>
      </w:r>
    </w:p>
    <w:p w14:paraId="65A94427" w14:textId="77777777" w:rsidR="00207955" w:rsidRPr="00207955" w:rsidRDefault="00207955" w:rsidP="00207955">
      <w:pPr>
        <w:pStyle w:val="Titre1"/>
        <w:jc w:val="both"/>
        <w:rPr>
          <w:rFonts w:asciiTheme="minorHAnsi" w:hAnsiTheme="minorHAnsi" w:cstheme="minorHAnsi"/>
          <w:color w:val="0070C0"/>
        </w:rPr>
      </w:pPr>
      <w:r w:rsidRPr="00207955">
        <w:rPr>
          <w:rFonts w:asciiTheme="minorHAnsi" w:hAnsiTheme="minorHAnsi" w:cstheme="minorHAnsi"/>
          <w:color w:val="0070C0"/>
        </w:rPr>
        <w:t>VIII. L'ONGLET « INTUIDSN »</w:t>
      </w:r>
    </w:p>
    <w:p w14:paraId="29A86ACE" w14:textId="77777777" w:rsidR="00207955" w:rsidRPr="00207955" w:rsidRDefault="00207955" w:rsidP="00207955">
      <w:pPr>
        <w:pStyle w:val="NormalWeb"/>
        <w:jc w:val="both"/>
        <w:rPr>
          <w:rFonts w:asciiTheme="minorHAnsi" w:hAnsiTheme="minorHAnsi" w:cstheme="minorHAnsi"/>
        </w:rPr>
      </w:pPr>
      <w:r w:rsidRPr="00207955">
        <w:rPr>
          <w:rStyle w:val="lev"/>
          <w:rFonts w:asciiTheme="minorHAnsi" w:hAnsiTheme="minorHAnsi" w:cstheme="minorHAnsi"/>
        </w:rPr>
        <w:t>IntuiDSN</w:t>
      </w:r>
      <w:r w:rsidRPr="00207955">
        <w:rPr>
          <w:rFonts w:asciiTheme="minorHAnsi" w:hAnsiTheme="minorHAnsi" w:cstheme="minorHAnsi"/>
        </w:rPr>
        <w:t xml:space="preserve"> est consacré aux traitements relatifs à la </w:t>
      </w:r>
      <w:r w:rsidRPr="00207955">
        <w:rPr>
          <w:rStyle w:val="lev"/>
          <w:rFonts w:asciiTheme="minorHAnsi" w:hAnsiTheme="minorHAnsi" w:cstheme="minorHAnsi"/>
        </w:rPr>
        <w:t>Déclaration Sociale Nominative (DSN)</w:t>
      </w:r>
      <w:r w:rsidRPr="00207955">
        <w:rPr>
          <w:rFonts w:asciiTheme="minorHAnsi" w:hAnsiTheme="minorHAnsi" w:cstheme="minorHAnsi"/>
        </w:rPr>
        <w:t>.</w:t>
      </w:r>
    </w:p>
    <w:p w14:paraId="3D16241F" w14:textId="7777777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La DSN permet de transmettre périodiquement aux organismes concernés les informations sociales relatives aux salariés et à leur rémunération.</w:t>
      </w:r>
    </w:p>
    <w:p w14:paraId="15749773" w14:textId="77777777" w:rsidR="00207955" w:rsidRPr="00207955" w:rsidRDefault="00207955" w:rsidP="00207955">
      <w:pPr>
        <w:pStyle w:val="Titre3"/>
        <w:jc w:val="both"/>
        <w:rPr>
          <w:rFonts w:asciiTheme="minorHAnsi" w:hAnsiTheme="minorHAnsi" w:cstheme="minorHAnsi"/>
          <w:b/>
          <w:bCs/>
          <w:color w:val="0070C0"/>
        </w:rPr>
      </w:pPr>
      <w:r w:rsidRPr="00207955">
        <w:rPr>
          <w:rFonts w:asciiTheme="minorHAnsi" w:hAnsiTheme="minorHAnsi" w:cstheme="minorHAnsi"/>
          <w:b/>
          <w:bCs/>
          <w:color w:val="0070C0"/>
        </w:rPr>
        <w:t>Traitements réalisés</w:t>
      </w:r>
    </w:p>
    <w:p w14:paraId="34E2D69E" w14:textId="4AA30596" w:rsidR="00207955" w:rsidRPr="00207955" w:rsidRDefault="00053B92">
      <w:pPr>
        <w:numPr>
          <w:ilvl w:val="0"/>
          <w:numId w:val="15"/>
        </w:numPr>
        <w:spacing w:before="100" w:beforeAutospacing="1" w:after="100" w:afterAutospacing="1"/>
        <w:jc w:val="both"/>
        <w:rPr>
          <w:rFonts w:asciiTheme="minorHAnsi" w:hAnsiTheme="minorHAnsi" w:cstheme="minorHAnsi"/>
        </w:rPr>
      </w:pPr>
      <w:r w:rsidRPr="00207955">
        <w:rPr>
          <w:rFonts w:asciiTheme="minorHAnsi" w:hAnsiTheme="minorHAnsi" w:cstheme="minorHAnsi"/>
        </w:rPr>
        <w:t>Préparation</w:t>
      </w:r>
      <w:r w:rsidR="00207955" w:rsidRPr="00207955">
        <w:rPr>
          <w:rFonts w:asciiTheme="minorHAnsi" w:hAnsiTheme="minorHAnsi" w:cstheme="minorHAnsi"/>
        </w:rPr>
        <w:t xml:space="preserve"> de la DSN ; </w:t>
      </w:r>
    </w:p>
    <w:p w14:paraId="7D503BF1" w14:textId="65B51870" w:rsidR="00207955" w:rsidRPr="00207955" w:rsidRDefault="00053B92">
      <w:pPr>
        <w:numPr>
          <w:ilvl w:val="0"/>
          <w:numId w:val="15"/>
        </w:numPr>
        <w:spacing w:before="100" w:beforeAutospacing="1" w:after="100" w:afterAutospacing="1"/>
        <w:jc w:val="both"/>
        <w:rPr>
          <w:rFonts w:asciiTheme="minorHAnsi" w:hAnsiTheme="minorHAnsi" w:cstheme="minorHAnsi"/>
        </w:rPr>
      </w:pPr>
      <w:r w:rsidRPr="00207955">
        <w:rPr>
          <w:rFonts w:asciiTheme="minorHAnsi" w:hAnsiTheme="minorHAnsi" w:cstheme="minorHAnsi"/>
        </w:rPr>
        <w:t>Contrôle</w:t>
      </w:r>
      <w:r w:rsidR="00207955" w:rsidRPr="00207955">
        <w:rPr>
          <w:rFonts w:asciiTheme="minorHAnsi" w:hAnsiTheme="minorHAnsi" w:cstheme="minorHAnsi"/>
        </w:rPr>
        <w:t xml:space="preserve"> des données ; </w:t>
      </w:r>
    </w:p>
    <w:p w14:paraId="0A1896DF" w14:textId="51517948" w:rsidR="00207955" w:rsidRPr="00207955" w:rsidRDefault="00053B92">
      <w:pPr>
        <w:numPr>
          <w:ilvl w:val="0"/>
          <w:numId w:val="15"/>
        </w:numPr>
        <w:spacing w:before="100" w:beforeAutospacing="1" w:after="100" w:afterAutospacing="1"/>
        <w:jc w:val="both"/>
        <w:rPr>
          <w:rFonts w:asciiTheme="minorHAnsi" w:hAnsiTheme="minorHAnsi" w:cstheme="minorHAnsi"/>
        </w:rPr>
      </w:pPr>
      <w:r w:rsidRPr="00207955">
        <w:rPr>
          <w:rFonts w:asciiTheme="minorHAnsi" w:hAnsiTheme="minorHAnsi" w:cstheme="minorHAnsi"/>
        </w:rPr>
        <w:t>Détection</w:t>
      </w:r>
      <w:r w:rsidR="00207955" w:rsidRPr="00207955">
        <w:rPr>
          <w:rFonts w:asciiTheme="minorHAnsi" w:hAnsiTheme="minorHAnsi" w:cstheme="minorHAnsi"/>
        </w:rPr>
        <w:t xml:space="preserve"> des anomalies ; </w:t>
      </w:r>
    </w:p>
    <w:p w14:paraId="6C60A879" w14:textId="3E05A0C1" w:rsidR="00207955" w:rsidRPr="00207955" w:rsidRDefault="00053B92">
      <w:pPr>
        <w:numPr>
          <w:ilvl w:val="0"/>
          <w:numId w:val="15"/>
        </w:numPr>
        <w:spacing w:before="100" w:beforeAutospacing="1" w:after="100" w:afterAutospacing="1"/>
        <w:jc w:val="both"/>
        <w:rPr>
          <w:rFonts w:asciiTheme="minorHAnsi" w:hAnsiTheme="minorHAnsi" w:cstheme="minorHAnsi"/>
        </w:rPr>
      </w:pPr>
      <w:r w:rsidRPr="00207955">
        <w:rPr>
          <w:rFonts w:asciiTheme="minorHAnsi" w:hAnsiTheme="minorHAnsi" w:cstheme="minorHAnsi"/>
        </w:rPr>
        <w:t>Génération</w:t>
      </w:r>
      <w:r w:rsidR="00207955" w:rsidRPr="00207955">
        <w:rPr>
          <w:rFonts w:asciiTheme="minorHAnsi" w:hAnsiTheme="minorHAnsi" w:cstheme="minorHAnsi"/>
        </w:rPr>
        <w:t xml:space="preserve"> de la déclaration ; </w:t>
      </w:r>
    </w:p>
    <w:p w14:paraId="532C2464" w14:textId="64DEE20E" w:rsidR="00207955" w:rsidRPr="00207955" w:rsidRDefault="00053B92">
      <w:pPr>
        <w:numPr>
          <w:ilvl w:val="0"/>
          <w:numId w:val="15"/>
        </w:numPr>
        <w:spacing w:before="100" w:beforeAutospacing="1" w:after="100" w:afterAutospacing="1"/>
        <w:jc w:val="both"/>
        <w:rPr>
          <w:rFonts w:asciiTheme="minorHAnsi" w:hAnsiTheme="minorHAnsi" w:cstheme="minorHAnsi"/>
        </w:rPr>
      </w:pPr>
      <w:r w:rsidRPr="00207955">
        <w:rPr>
          <w:rFonts w:asciiTheme="minorHAnsi" w:hAnsiTheme="minorHAnsi" w:cstheme="minorHAnsi"/>
        </w:rPr>
        <w:t>Transmission</w:t>
      </w:r>
      <w:r w:rsidR="00207955" w:rsidRPr="00207955">
        <w:rPr>
          <w:rFonts w:asciiTheme="minorHAnsi" w:hAnsiTheme="minorHAnsi" w:cstheme="minorHAnsi"/>
        </w:rPr>
        <w:t xml:space="preserve"> ; </w:t>
      </w:r>
    </w:p>
    <w:p w14:paraId="5F7CE2AC" w14:textId="06BCA241" w:rsidR="00207955" w:rsidRPr="00207955" w:rsidRDefault="00053B92">
      <w:pPr>
        <w:numPr>
          <w:ilvl w:val="0"/>
          <w:numId w:val="15"/>
        </w:numPr>
        <w:spacing w:before="100" w:beforeAutospacing="1" w:after="100" w:afterAutospacing="1"/>
        <w:jc w:val="both"/>
        <w:rPr>
          <w:rFonts w:asciiTheme="minorHAnsi" w:hAnsiTheme="minorHAnsi" w:cstheme="minorHAnsi"/>
        </w:rPr>
      </w:pPr>
      <w:r w:rsidRPr="00207955">
        <w:rPr>
          <w:rFonts w:asciiTheme="minorHAnsi" w:hAnsiTheme="minorHAnsi" w:cstheme="minorHAnsi"/>
        </w:rPr>
        <w:t>Récupération</w:t>
      </w:r>
      <w:r w:rsidR="00207955" w:rsidRPr="00207955">
        <w:rPr>
          <w:rFonts w:asciiTheme="minorHAnsi" w:hAnsiTheme="minorHAnsi" w:cstheme="minorHAnsi"/>
        </w:rPr>
        <w:t xml:space="preserve"> des retours ; </w:t>
      </w:r>
    </w:p>
    <w:p w14:paraId="5510D239" w14:textId="33423C90" w:rsidR="00207955" w:rsidRPr="00207955" w:rsidRDefault="00053B92">
      <w:pPr>
        <w:numPr>
          <w:ilvl w:val="0"/>
          <w:numId w:val="15"/>
        </w:numPr>
        <w:spacing w:before="100" w:beforeAutospacing="1" w:after="100" w:afterAutospacing="1"/>
        <w:jc w:val="both"/>
        <w:rPr>
          <w:rFonts w:asciiTheme="minorHAnsi" w:hAnsiTheme="minorHAnsi" w:cstheme="minorHAnsi"/>
        </w:rPr>
      </w:pPr>
      <w:r w:rsidRPr="00207955">
        <w:rPr>
          <w:rFonts w:asciiTheme="minorHAnsi" w:hAnsiTheme="minorHAnsi" w:cstheme="minorHAnsi"/>
        </w:rPr>
        <w:t>Analyse</w:t>
      </w:r>
      <w:r w:rsidR="00207955" w:rsidRPr="00207955">
        <w:rPr>
          <w:rFonts w:asciiTheme="minorHAnsi" w:hAnsiTheme="minorHAnsi" w:cstheme="minorHAnsi"/>
        </w:rPr>
        <w:t xml:space="preserve"> des anomalies ; </w:t>
      </w:r>
    </w:p>
    <w:p w14:paraId="015DCA93" w14:textId="7A02552F" w:rsidR="00207955" w:rsidRDefault="00053B92">
      <w:pPr>
        <w:numPr>
          <w:ilvl w:val="0"/>
          <w:numId w:val="15"/>
        </w:numPr>
        <w:spacing w:before="100" w:beforeAutospacing="1" w:after="100" w:afterAutospacing="1"/>
        <w:jc w:val="both"/>
        <w:rPr>
          <w:rFonts w:asciiTheme="minorHAnsi" w:hAnsiTheme="minorHAnsi" w:cstheme="minorHAnsi"/>
        </w:rPr>
      </w:pPr>
      <w:r w:rsidRPr="00207955">
        <w:rPr>
          <w:rFonts w:asciiTheme="minorHAnsi" w:hAnsiTheme="minorHAnsi" w:cstheme="minorHAnsi"/>
        </w:rPr>
        <w:t>Régularisation</w:t>
      </w:r>
      <w:r w:rsidR="00207955" w:rsidRPr="00207955">
        <w:rPr>
          <w:rFonts w:asciiTheme="minorHAnsi" w:hAnsiTheme="minorHAnsi" w:cstheme="minorHAnsi"/>
        </w:rPr>
        <w:t xml:space="preserve"> des données lorsque cela est nécessaire. </w:t>
      </w:r>
    </w:p>
    <w:p w14:paraId="424A2B2A" w14:textId="77777777" w:rsidR="00207955" w:rsidRPr="00207955" w:rsidRDefault="00207955" w:rsidP="00207955">
      <w:pPr>
        <w:spacing w:before="100" w:beforeAutospacing="1" w:after="100" w:afterAutospacing="1"/>
        <w:ind w:left="720"/>
        <w:jc w:val="both"/>
        <w:rPr>
          <w:rFonts w:asciiTheme="minorHAnsi" w:hAnsiTheme="minorHAnsi" w:cstheme="minorHAnsi"/>
        </w:rPr>
      </w:pPr>
    </w:p>
    <w:p w14:paraId="0631122B" w14:textId="77777777" w:rsidR="00207955" w:rsidRPr="00207955" w:rsidRDefault="00207955" w:rsidP="00207955">
      <w:pPr>
        <w:pStyle w:val="Titre3"/>
        <w:jc w:val="both"/>
        <w:rPr>
          <w:rFonts w:asciiTheme="minorHAnsi" w:hAnsiTheme="minorHAnsi" w:cstheme="minorHAnsi"/>
          <w:b/>
          <w:bCs/>
        </w:rPr>
      </w:pPr>
      <w:r w:rsidRPr="00207955">
        <w:rPr>
          <w:rFonts w:asciiTheme="minorHAnsi" w:hAnsiTheme="minorHAnsi" w:cstheme="minorHAnsi"/>
          <w:b/>
          <w:bCs/>
          <w:color w:val="0070C0"/>
        </w:rPr>
        <w:lastRenderedPageBreak/>
        <w:t>Schéma du traitement</w:t>
      </w:r>
    </w:p>
    <w:p w14:paraId="4C403BAA" w14:textId="2B9D6355" w:rsidR="00207955" w:rsidRPr="00207955" w:rsidRDefault="00207955" w:rsidP="00207955">
      <w:pPr>
        <w:pStyle w:val="NormalWeb"/>
        <w:jc w:val="both"/>
        <w:rPr>
          <w:rFonts w:asciiTheme="minorHAnsi" w:hAnsiTheme="minorHAnsi" w:cstheme="minorHAnsi"/>
        </w:rPr>
      </w:pPr>
      <w:r w:rsidRPr="00207955">
        <w:rPr>
          <w:rStyle w:val="lev"/>
          <w:rFonts w:asciiTheme="minorHAnsi" w:hAnsiTheme="minorHAnsi" w:cstheme="minorHAnsi"/>
        </w:rPr>
        <w:t>Traitement de la paie → Contrôle → Préparation DSN → Contrôle DSN → Transmission → Retour → Correction éventuelle</w:t>
      </w:r>
    </w:p>
    <w:p w14:paraId="573DD524" w14:textId="77777777" w:rsidR="00207955" w:rsidRPr="00207955" w:rsidRDefault="00207955" w:rsidP="00207955">
      <w:pPr>
        <w:pStyle w:val="Titre1"/>
        <w:jc w:val="both"/>
        <w:rPr>
          <w:rFonts w:asciiTheme="minorHAnsi" w:hAnsiTheme="minorHAnsi" w:cstheme="minorHAnsi"/>
          <w:color w:val="0070C0"/>
        </w:rPr>
      </w:pPr>
      <w:r w:rsidRPr="00207955">
        <w:rPr>
          <w:rFonts w:asciiTheme="minorHAnsi" w:hAnsiTheme="minorHAnsi" w:cstheme="minorHAnsi"/>
          <w:color w:val="0070C0"/>
        </w:rPr>
        <w:t>IX. L'ONGLET « INTUIEDI »</w:t>
      </w:r>
    </w:p>
    <w:p w14:paraId="7A26A948" w14:textId="77777777" w:rsidR="00207955" w:rsidRPr="00207955" w:rsidRDefault="00207955" w:rsidP="00207955">
      <w:pPr>
        <w:pStyle w:val="NormalWeb"/>
        <w:jc w:val="both"/>
        <w:rPr>
          <w:rFonts w:asciiTheme="minorHAnsi" w:hAnsiTheme="minorHAnsi" w:cstheme="minorHAnsi"/>
        </w:rPr>
      </w:pPr>
      <w:r w:rsidRPr="00207955">
        <w:rPr>
          <w:rStyle w:val="lev"/>
          <w:rFonts w:asciiTheme="minorHAnsi" w:hAnsiTheme="minorHAnsi" w:cstheme="minorHAnsi"/>
        </w:rPr>
        <w:t>IntuiEDI</w:t>
      </w:r>
      <w:r w:rsidRPr="00207955">
        <w:rPr>
          <w:rFonts w:asciiTheme="minorHAnsi" w:hAnsiTheme="minorHAnsi" w:cstheme="minorHAnsi"/>
        </w:rPr>
        <w:t xml:space="preserve"> concerne les échanges de données informatisés.</w:t>
      </w:r>
    </w:p>
    <w:p w14:paraId="38391BE1" w14:textId="7777777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Il permet de gérer différents échanges dématérialisés de données.</w:t>
      </w:r>
    </w:p>
    <w:p w14:paraId="01EF4FCC" w14:textId="77777777" w:rsidR="00207955" w:rsidRPr="00207955" w:rsidRDefault="00207955" w:rsidP="00207955">
      <w:pPr>
        <w:pStyle w:val="Titre3"/>
        <w:jc w:val="both"/>
        <w:rPr>
          <w:rFonts w:asciiTheme="minorHAnsi" w:hAnsiTheme="minorHAnsi" w:cstheme="minorHAnsi"/>
          <w:b/>
          <w:bCs/>
          <w:color w:val="0070C0"/>
        </w:rPr>
      </w:pPr>
      <w:r w:rsidRPr="00207955">
        <w:rPr>
          <w:rFonts w:asciiTheme="minorHAnsi" w:hAnsiTheme="minorHAnsi" w:cstheme="minorHAnsi"/>
          <w:b/>
          <w:bCs/>
          <w:color w:val="0070C0"/>
        </w:rPr>
        <w:t>Traitements</w:t>
      </w:r>
    </w:p>
    <w:p w14:paraId="54D4FC68" w14:textId="77777777" w:rsidR="00207955" w:rsidRPr="00207955" w:rsidRDefault="00207955">
      <w:pPr>
        <w:numPr>
          <w:ilvl w:val="0"/>
          <w:numId w:val="16"/>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préparation</w:t>
      </w:r>
      <w:proofErr w:type="gramEnd"/>
      <w:r w:rsidRPr="00207955">
        <w:rPr>
          <w:rFonts w:asciiTheme="minorHAnsi" w:hAnsiTheme="minorHAnsi" w:cstheme="minorHAnsi"/>
        </w:rPr>
        <w:t xml:space="preserve"> des données ; </w:t>
      </w:r>
    </w:p>
    <w:p w14:paraId="09E3FD93" w14:textId="77777777" w:rsidR="00207955" w:rsidRPr="00207955" w:rsidRDefault="00207955">
      <w:pPr>
        <w:numPr>
          <w:ilvl w:val="0"/>
          <w:numId w:val="16"/>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génération</w:t>
      </w:r>
      <w:proofErr w:type="gramEnd"/>
      <w:r w:rsidRPr="00207955">
        <w:rPr>
          <w:rFonts w:asciiTheme="minorHAnsi" w:hAnsiTheme="minorHAnsi" w:cstheme="minorHAnsi"/>
        </w:rPr>
        <w:t xml:space="preserve"> des fichiers ; </w:t>
      </w:r>
    </w:p>
    <w:p w14:paraId="0A83A814" w14:textId="77777777" w:rsidR="00207955" w:rsidRPr="00207955" w:rsidRDefault="00207955">
      <w:pPr>
        <w:numPr>
          <w:ilvl w:val="0"/>
          <w:numId w:val="16"/>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contrôle</w:t>
      </w:r>
      <w:proofErr w:type="gramEnd"/>
      <w:r w:rsidRPr="00207955">
        <w:rPr>
          <w:rFonts w:asciiTheme="minorHAnsi" w:hAnsiTheme="minorHAnsi" w:cstheme="minorHAnsi"/>
        </w:rPr>
        <w:t xml:space="preserve"> des fichiers ; </w:t>
      </w:r>
    </w:p>
    <w:p w14:paraId="77D3B92A" w14:textId="77777777" w:rsidR="00207955" w:rsidRPr="00207955" w:rsidRDefault="00207955">
      <w:pPr>
        <w:numPr>
          <w:ilvl w:val="0"/>
          <w:numId w:val="16"/>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transmission</w:t>
      </w:r>
      <w:proofErr w:type="gramEnd"/>
      <w:r w:rsidRPr="00207955">
        <w:rPr>
          <w:rFonts w:asciiTheme="minorHAnsi" w:hAnsiTheme="minorHAnsi" w:cstheme="minorHAnsi"/>
        </w:rPr>
        <w:t xml:space="preserve"> ; </w:t>
      </w:r>
    </w:p>
    <w:p w14:paraId="10737F6A" w14:textId="77777777" w:rsidR="00207955" w:rsidRPr="00207955" w:rsidRDefault="00207955">
      <w:pPr>
        <w:numPr>
          <w:ilvl w:val="0"/>
          <w:numId w:val="16"/>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récupération</w:t>
      </w:r>
      <w:proofErr w:type="gramEnd"/>
      <w:r w:rsidRPr="00207955">
        <w:rPr>
          <w:rFonts w:asciiTheme="minorHAnsi" w:hAnsiTheme="minorHAnsi" w:cstheme="minorHAnsi"/>
        </w:rPr>
        <w:t xml:space="preserve"> des retours ; </w:t>
      </w:r>
    </w:p>
    <w:p w14:paraId="248E9CED" w14:textId="15D00FED" w:rsidR="00207955" w:rsidRPr="00207955" w:rsidRDefault="00207955">
      <w:pPr>
        <w:numPr>
          <w:ilvl w:val="0"/>
          <w:numId w:val="16"/>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suivi</w:t>
      </w:r>
      <w:proofErr w:type="gramEnd"/>
      <w:r w:rsidRPr="00207955">
        <w:rPr>
          <w:rFonts w:asciiTheme="minorHAnsi" w:hAnsiTheme="minorHAnsi" w:cstheme="minorHAnsi"/>
        </w:rPr>
        <w:t xml:space="preserve"> des échanges. </w:t>
      </w:r>
    </w:p>
    <w:p w14:paraId="0E26F4F6" w14:textId="77777777" w:rsidR="00207955" w:rsidRPr="00207955" w:rsidRDefault="00207955" w:rsidP="00207955">
      <w:pPr>
        <w:pStyle w:val="Titre1"/>
        <w:jc w:val="both"/>
        <w:rPr>
          <w:rFonts w:asciiTheme="minorHAnsi" w:hAnsiTheme="minorHAnsi" w:cstheme="minorHAnsi"/>
          <w:color w:val="0070C0"/>
        </w:rPr>
      </w:pPr>
      <w:r w:rsidRPr="00207955">
        <w:rPr>
          <w:rFonts w:asciiTheme="minorHAnsi" w:hAnsiTheme="minorHAnsi" w:cstheme="minorHAnsi"/>
          <w:color w:val="0070C0"/>
        </w:rPr>
        <w:t>X. LES MODULES DE SAGE PAIE &amp; RH</w:t>
      </w:r>
    </w:p>
    <w:p w14:paraId="41DDB8ED" w14:textId="120006E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Le tableau de bord présente plusieurs modules permettant de couvrir différents domaines de la gestion des salariés et de la paie.</w:t>
      </w:r>
    </w:p>
    <w:p w14:paraId="720C3483" w14:textId="77777777" w:rsidR="00207955" w:rsidRPr="00207955" w:rsidRDefault="00207955" w:rsidP="00207955">
      <w:pPr>
        <w:pStyle w:val="Titre2"/>
        <w:jc w:val="both"/>
        <w:rPr>
          <w:rFonts w:asciiTheme="minorHAnsi" w:hAnsiTheme="minorHAnsi" w:cstheme="minorHAnsi"/>
          <w:color w:val="0070C0"/>
        </w:rPr>
      </w:pPr>
      <w:r w:rsidRPr="00207955">
        <w:rPr>
          <w:rFonts w:asciiTheme="minorHAnsi" w:hAnsiTheme="minorHAnsi" w:cstheme="minorHAnsi"/>
          <w:color w:val="0070C0"/>
        </w:rPr>
        <w:t>10.1. Module « Paie »</w:t>
      </w:r>
    </w:p>
    <w:p w14:paraId="59476C51" w14:textId="7777777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 xml:space="preserve">Le module </w:t>
      </w:r>
      <w:r w:rsidRPr="00207955">
        <w:rPr>
          <w:rStyle w:val="lev"/>
          <w:rFonts w:asciiTheme="minorHAnsi" w:hAnsiTheme="minorHAnsi" w:cstheme="minorHAnsi"/>
        </w:rPr>
        <w:t>Paie</w:t>
      </w:r>
      <w:r w:rsidRPr="00207955">
        <w:rPr>
          <w:rFonts w:asciiTheme="minorHAnsi" w:hAnsiTheme="minorHAnsi" w:cstheme="minorHAnsi"/>
        </w:rPr>
        <w:t xml:space="preserve"> est le module principal pour la réalisation des traitements de rémunération.</w:t>
      </w:r>
    </w:p>
    <w:p w14:paraId="24133A77" w14:textId="7777777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Il permet de gérer le cycle complet de la paie.</w:t>
      </w:r>
    </w:p>
    <w:p w14:paraId="10B6B54F" w14:textId="77777777" w:rsidR="00207955" w:rsidRPr="00207955" w:rsidRDefault="00207955" w:rsidP="00207955">
      <w:pPr>
        <w:pStyle w:val="Titre3"/>
        <w:jc w:val="both"/>
        <w:rPr>
          <w:rFonts w:asciiTheme="minorHAnsi" w:hAnsiTheme="minorHAnsi" w:cstheme="minorHAnsi"/>
          <w:b/>
          <w:bCs/>
          <w:color w:val="0070C0"/>
        </w:rPr>
      </w:pPr>
      <w:r w:rsidRPr="00207955">
        <w:rPr>
          <w:rFonts w:asciiTheme="minorHAnsi" w:hAnsiTheme="minorHAnsi" w:cstheme="minorHAnsi"/>
          <w:b/>
          <w:bCs/>
          <w:color w:val="0070C0"/>
        </w:rPr>
        <w:t>Traitements réalisés</w:t>
      </w:r>
    </w:p>
    <w:p w14:paraId="4C565584" w14:textId="77777777" w:rsidR="00207955" w:rsidRPr="00207955" w:rsidRDefault="00207955" w:rsidP="00207955">
      <w:pPr>
        <w:pStyle w:val="Titre4"/>
        <w:jc w:val="both"/>
        <w:rPr>
          <w:rFonts w:asciiTheme="minorHAnsi" w:hAnsiTheme="minorHAnsi" w:cstheme="minorHAnsi"/>
          <w:b/>
          <w:bCs/>
          <w:i w:val="0"/>
          <w:iCs w:val="0"/>
          <w:color w:val="0070C0"/>
        </w:rPr>
      </w:pPr>
      <w:r w:rsidRPr="00207955">
        <w:rPr>
          <w:rFonts w:asciiTheme="minorHAnsi" w:hAnsiTheme="minorHAnsi" w:cstheme="minorHAnsi"/>
          <w:b/>
          <w:bCs/>
          <w:i w:val="0"/>
          <w:iCs w:val="0"/>
          <w:color w:val="0070C0"/>
        </w:rPr>
        <w:t>Gestion des salariés</w:t>
      </w:r>
    </w:p>
    <w:p w14:paraId="271B7D2D" w14:textId="77777777" w:rsidR="00207955" w:rsidRPr="00207955" w:rsidRDefault="00207955">
      <w:pPr>
        <w:numPr>
          <w:ilvl w:val="0"/>
          <w:numId w:val="17"/>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création</w:t>
      </w:r>
      <w:proofErr w:type="gramEnd"/>
      <w:r w:rsidRPr="00207955">
        <w:rPr>
          <w:rFonts w:asciiTheme="minorHAnsi" w:hAnsiTheme="minorHAnsi" w:cstheme="minorHAnsi"/>
        </w:rPr>
        <w:t xml:space="preserve"> d'un salarié ; </w:t>
      </w:r>
    </w:p>
    <w:p w14:paraId="649DE11E" w14:textId="77777777" w:rsidR="00207955" w:rsidRPr="00207955" w:rsidRDefault="00207955">
      <w:pPr>
        <w:numPr>
          <w:ilvl w:val="0"/>
          <w:numId w:val="17"/>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modification</w:t>
      </w:r>
      <w:proofErr w:type="gramEnd"/>
      <w:r w:rsidRPr="00207955">
        <w:rPr>
          <w:rFonts w:asciiTheme="minorHAnsi" w:hAnsiTheme="minorHAnsi" w:cstheme="minorHAnsi"/>
        </w:rPr>
        <w:t xml:space="preserve"> des informations ; </w:t>
      </w:r>
    </w:p>
    <w:p w14:paraId="17D21777" w14:textId="77777777" w:rsidR="00207955" w:rsidRPr="00207955" w:rsidRDefault="00207955">
      <w:pPr>
        <w:numPr>
          <w:ilvl w:val="0"/>
          <w:numId w:val="17"/>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consultation</w:t>
      </w:r>
      <w:proofErr w:type="gramEnd"/>
      <w:r w:rsidRPr="00207955">
        <w:rPr>
          <w:rFonts w:asciiTheme="minorHAnsi" w:hAnsiTheme="minorHAnsi" w:cstheme="minorHAnsi"/>
        </w:rPr>
        <w:t xml:space="preserve"> de la fiche salarié ; </w:t>
      </w:r>
    </w:p>
    <w:p w14:paraId="71DAE25B" w14:textId="77777777" w:rsidR="00207955" w:rsidRPr="00207955" w:rsidRDefault="00207955">
      <w:pPr>
        <w:numPr>
          <w:ilvl w:val="0"/>
          <w:numId w:val="17"/>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gestion</w:t>
      </w:r>
      <w:proofErr w:type="gramEnd"/>
      <w:r w:rsidRPr="00207955">
        <w:rPr>
          <w:rFonts w:asciiTheme="minorHAnsi" w:hAnsiTheme="minorHAnsi" w:cstheme="minorHAnsi"/>
        </w:rPr>
        <w:t xml:space="preserve"> des entrées ; </w:t>
      </w:r>
    </w:p>
    <w:p w14:paraId="752AAAC0" w14:textId="2615883D" w:rsidR="00207955" w:rsidRDefault="00207955">
      <w:pPr>
        <w:numPr>
          <w:ilvl w:val="0"/>
          <w:numId w:val="17"/>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gestion</w:t>
      </w:r>
      <w:proofErr w:type="gramEnd"/>
      <w:r w:rsidRPr="00207955">
        <w:rPr>
          <w:rFonts w:asciiTheme="minorHAnsi" w:hAnsiTheme="minorHAnsi" w:cstheme="minorHAnsi"/>
        </w:rPr>
        <w:t xml:space="preserve"> des sorties. </w:t>
      </w:r>
    </w:p>
    <w:p w14:paraId="2318481B" w14:textId="77777777" w:rsidR="00207955" w:rsidRPr="00207955" w:rsidRDefault="00207955" w:rsidP="00207955">
      <w:pPr>
        <w:spacing w:before="100" w:beforeAutospacing="1" w:after="100" w:afterAutospacing="1"/>
        <w:ind w:left="720"/>
        <w:jc w:val="both"/>
        <w:rPr>
          <w:rFonts w:asciiTheme="minorHAnsi" w:hAnsiTheme="minorHAnsi" w:cstheme="minorHAnsi"/>
        </w:rPr>
      </w:pPr>
    </w:p>
    <w:p w14:paraId="00E584F6" w14:textId="77777777" w:rsidR="00207955" w:rsidRPr="00041B55" w:rsidRDefault="00207955" w:rsidP="00207955">
      <w:pPr>
        <w:pStyle w:val="Titre4"/>
        <w:jc w:val="both"/>
        <w:rPr>
          <w:rFonts w:asciiTheme="minorHAnsi" w:hAnsiTheme="minorHAnsi" w:cstheme="minorHAnsi"/>
          <w:b/>
          <w:bCs/>
          <w:i w:val="0"/>
          <w:iCs w:val="0"/>
        </w:rPr>
      </w:pPr>
      <w:r w:rsidRPr="00041B55">
        <w:rPr>
          <w:rFonts w:asciiTheme="minorHAnsi" w:hAnsiTheme="minorHAnsi" w:cstheme="minorHAnsi"/>
          <w:b/>
          <w:bCs/>
          <w:i w:val="0"/>
          <w:iCs w:val="0"/>
          <w:color w:val="0070C0"/>
        </w:rPr>
        <w:lastRenderedPageBreak/>
        <w:t>Préparation de la paie</w:t>
      </w:r>
    </w:p>
    <w:p w14:paraId="002A7291" w14:textId="77777777" w:rsidR="00207955" w:rsidRPr="00207955" w:rsidRDefault="00207955">
      <w:pPr>
        <w:numPr>
          <w:ilvl w:val="0"/>
          <w:numId w:val="18"/>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saisie</w:t>
      </w:r>
      <w:proofErr w:type="gramEnd"/>
      <w:r w:rsidRPr="00207955">
        <w:rPr>
          <w:rFonts w:asciiTheme="minorHAnsi" w:hAnsiTheme="minorHAnsi" w:cstheme="minorHAnsi"/>
        </w:rPr>
        <w:t xml:space="preserve"> des variables ; </w:t>
      </w:r>
    </w:p>
    <w:p w14:paraId="7779C3B2" w14:textId="77777777" w:rsidR="00207955" w:rsidRPr="00207955" w:rsidRDefault="00207955">
      <w:pPr>
        <w:numPr>
          <w:ilvl w:val="0"/>
          <w:numId w:val="18"/>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saisie</w:t>
      </w:r>
      <w:proofErr w:type="gramEnd"/>
      <w:r w:rsidRPr="00207955">
        <w:rPr>
          <w:rFonts w:asciiTheme="minorHAnsi" w:hAnsiTheme="minorHAnsi" w:cstheme="minorHAnsi"/>
        </w:rPr>
        <w:t xml:space="preserve"> des absences ; </w:t>
      </w:r>
    </w:p>
    <w:p w14:paraId="155570A6" w14:textId="77777777" w:rsidR="00207955" w:rsidRPr="00207955" w:rsidRDefault="00207955">
      <w:pPr>
        <w:numPr>
          <w:ilvl w:val="0"/>
          <w:numId w:val="18"/>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saisie</w:t>
      </w:r>
      <w:proofErr w:type="gramEnd"/>
      <w:r w:rsidRPr="00207955">
        <w:rPr>
          <w:rFonts w:asciiTheme="minorHAnsi" w:hAnsiTheme="minorHAnsi" w:cstheme="minorHAnsi"/>
        </w:rPr>
        <w:t xml:space="preserve"> des heures supplémentaires ; </w:t>
      </w:r>
    </w:p>
    <w:p w14:paraId="09CF4A61" w14:textId="77777777" w:rsidR="00207955" w:rsidRPr="00207955" w:rsidRDefault="00207955">
      <w:pPr>
        <w:numPr>
          <w:ilvl w:val="0"/>
          <w:numId w:val="18"/>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saisie</w:t>
      </w:r>
      <w:proofErr w:type="gramEnd"/>
      <w:r w:rsidRPr="00207955">
        <w:rPr>
          <w:rFonts w:asciiTheme="minorHAnsi" w:hAnsiTheme="minorHAnsi" w:cstheme="minorHAnsi"/>
        </w:rPr>
        <w:t xml:space="preserve"> des primes ; </w:t>
      </w:r>
    </w:p>
    <w:p w14:paraId="706515F2" w14:textId="77777777" w:rsidR="00207955" w:rsidRPr="00207955" w:rsidRDefault="00207955">
      <w:pPr>
        <w:numPr>
          <w:ilvl w:val="0"/>
          <w:numId w:val="18"/>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gestion</w:t>
      </w:r>
      <w:proofErr w:type="gramEnd"/>
      <w:r w:rsidRPr="00207955">
        <w:rPr>
          <w:rFonts w:asciiTheme="minorHAnsi" w:hAnsiTheme="minorHAnsi" w:cstheme="minorHAnsi"/>
        </w:rPr>
        <w:t xml:space="preserve"> des retenues ; </w:t>
      </w:r>
    </w:p>
    <w:p w14:paraId="7107D348" w14:textId="77777777" w:rsidR="00207955" w:rsidRPr="00207955" w:rsidRDefault="00207955">
      <w:pPr>
        <w:numPr>
          <w:ilvl w:val="0"/>
          <w:numId w:val="18"/>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gestion</w:t>
      </w:r>
      <w:proofErr w:type="gramEnd"/>
      <w:r w:rsidRPr="00207955">
        <w:rPr>
          <w:rFonts w:asciiTheme="minorHAnsi" w:hAnsiTheme="minorHAnsi" w:cstheme="minorHAnsi"/>
        </w:rPr>
        <w:t xml:space="preserve"> des acomptes. </w:t>
      </w:r>
    </w:p>
    <w:p w14:paraId="5441606D" w14:textId="77777777" w:rsidR="00207955" w:rsidRPr="00041B55" w:rsidRDefault="00207955" w:rsidP="00207955">
      <w:pPr>
        <w:pStyle w:val="Titre4"/>
        <w:jc w:val="both"/>
        <w:rPr>
          <w:rFonts w:asciiTheme="minorHAnsi" w:hAnsiTheme="minorHAnsi" w:cstheme="minorHAnsi"/>
          <w:b/>
          <w:bCs/>
          <w:i w:val="0"/>
          <w:iCs w:val="0"/>
          <w:color w:val="0070C0"/>
        </w:rPr>
      </w:pPr>
      <w:r w:rsidRPr="00041B55">
        <w:rPr>
          <w:rFonts w:asciiTheme="minorHAnsi" w:hAnsiTheme="minorHAnsi" w:cstheme="minorHAnsi"/>
          <w:b/>
          <w:bCs/>
          <w:i w:val="0"/>
          <w:iCs w:val="0"/>
          <w:color w:val="0070C0"/>
        </w:rPr>
        <w:t>Calcul</w:t>
      </w:r>
    </w:p>
    <w:p w14:paraId="6B1D0565" w14:textId="77777777" w:rsidR="00207955" w:rsidRPr="00207955" w:rsidRDefault="00207955">
      <w:pPr>
        <w:numPr>
          <w:ilvl w:val="0"/>
          <w:numId w:val="19"/>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calcul</w:t>
      </w:r>
      <w:proofErr w:type="gramEnd"/>
      <w:r w:rsidRPr="00207955">
        <w:rPr>
          <w:rFonts w:asciiTheme="minorHAnsi" w:hAnsiTheme="minorHAnsi" w:cstheme="minorHAnsi"/>
        </w:rPr>
        <w:t xml:space="preserve"> des bulletins ; </w:t>
      </w:r>
    </w:p>
    <w:p w14:paraId="5364DEB0" w14:textId="77777777" w:rsidR="00207955" w:rsidRPr="00207955" w:rsidRDefault="00207955">
      <w:pPr>
        <w:numPr>
          <w:ilvl w:val="0"/>
          <w:numId w:val="19"/>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contrôle</w:t>
      </w:r>
      <w:proofErr w:type="gramEnd"/>
      <w:r w:rsidRPr="00207955">
        <w:rPr>
          <w:rFonts w:asciiTheme="minorHAnsi" w:hAnsiTheme="minorHAnsi" w:cstheme="minorHAnsi"/>
        </w:rPr>
        <w:t xml:space="preserve"> du calcul ; </w:t>
      </w:r>
    </w:p>
    <w:p w14:paraId="5FBFEE76" w14:textId="77777777" w:rsidR="00207955" w:rsidRPr="00207955" w:rsidRDefault="00207955">
      <w:pPr>
        <w:numPr>
          <w:ilvl w:val="0"/>
          <w:numId w:val="19"/>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recalcul</w:t>
      </w:r>
      <w:proofErr w:type="gramEnd"/>
      <w:r w:rsidRPr="00207955">
        <w:rPr>
          <w:rFonts w:asciiTheme="minorHAnsi" w:hAnsiTheme="minorHAnsi" w:cstheme="minorHAnsi"/>
        </w:rPr>
        <w:t xml:space="preserve"> après correction. </w:t>
      </w:r>
    </w:p>
    <w:p w14:paraId="612C0D9E" w14:textId="77777777" w:rsidR="00207955" w:rsidRPr="00041B55" w:rsidRDefault="00207955" w:rsidP="00207955">
      <w:pPr>
        <w:pStyle w:val="Titre4"/>
        <w:jc w:val="both"/>
        <w:rPr>
          <w:rFonts w:asciiTheme="minorHAnsi" w:hAnsiTheme="minorHAnsi" w:cstheme="minorHAnsi"/>
          <w:b/>
          <w:bCs/>
          <w:i w:val="0"/>
          <w:iCs w:val="0"/>
          <w:color w:val="0070C0"/>
        </w:rPr>
      </w:pPr>
      <w:r w:rsidRPr="00041B55">
        <w:rPr>
          <w:rFonts w:asciiTheme="minorHAnsi" w:hAnsiTheme="minorHAnsi" w:cstheme="minorHAnsi"/>
          <w:b/>
          <w:bCs/>
          <w:i w:val="0"/>
          <w:iCs w:val="0"/>
          <w:color w:val="0070C0"/>
        </w:rPr>
        <w:t>Édition</w:t>
      </w:r>
    </w:p>
    <w:p w14:paraId="72133DB0" w14:textId="77777777" w:rsidR="00207955" w:rsidRPr="00207955" w:rsidRDefault="00207955">
      <w:pPr>
        <w:numPr>
          <w:ilvl w:val="0"/>
          <w:numId w:val="20"/>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édition</w:t>
      </w:r>
      <w:proofErr w:type="gramEnd"/>
      <w:r w:rsidRPr="00207955">
        <w:rPr>
          <w:rFonts w:asciiTheme="minorHAnsi" w:hAnsiTheme="minorHAnsi" w:cstheme="minorHAnsi"/>
        </w:rPr>
        <w:t xml:space="preserve"> des bulletins ; </w:t>
      </w:r>
    </w:p>
    <w:p w14:paraId="67327A3A" w14:textId="77777777" w:rsidR="00207955" w:rsidRPr="00207955" w:rsidRDefault="00207955">
      <w:pPr>
        <w:numPr>
          <w:ilvl w:val="0"/>
          <w:numId w:val="20"/>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édition</w:t>
      </w:r>
      <w:proofErr w:type="gramEnd"/>
      <w:r w:rsidRPr="00207955">
        <w:rPr>
          <w:rFonts w:asciiTheme="minorHAnsi" w:hAnsiTheme="minorHAnsi" w:cstheme="minorHAnsi"/>
        </w:rPr>
        <w:t xml:space="preserve"> des duplicatas ; </w:t>
      </w:r>
    </w:p>
    <w:p w14:paraId="1687F57D" w14:textId="77777777" w:rsidR="00207955" w:rsidRPr="00207955" w:rsidRDefault="00207955">
      <w:pPr>
        <w:numPr>
          <w:ilvl w:val="0"/>
          <w:numId w:val="20"/>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édition</w:t>
      </w:r>
      <w:proofErr w:type="gramEnd"/>
      <w:r w:rsidRPr="00207955">
        <w:rPr>
          <w:rFonts w:asciiTheme="minorHAnsi" w:hAnsiTheme="minorHAnsi" w:cstheme="minorHAnsi"/>
        </w:rPr>
        <w:t xml:space="preserve"> des différents états. </w:t>
      </w:r>
    </w:p>
    <w:p w14:paraId="78E17DE5" w14:textId="77777777" w:rsidR="00207955" w:rsidRPr="00041B55" w:rsidRDefault="00207955" w:rsidP="00207955">
      <w:pPr>
        <w:pStyle w:val="Titre4"/>
        <w:jc w:val="both"/>
        <w:rPr>
          <w:rFonts w:asciiTheme="minorHAnsi" w:hAnsiTheme="minorHAnsi" w:cstheme="minorHAnsi"/>
          <w:b/>
          <w:bCs/>
          <w:i w:val="0"/>
          <w:iCs w:val="0"/>
          <w:color w:val="0070C0"/>
        </w:rPr>
      </w:pPr>
      <w:r w:rsidRPr="00041B55">
        <w:rPr>
          <w:rFonts w:asciiTheme="minorHAnsi" w:hAnsiTheme="minorHAnsi" w:cstheme="minorHAnsi"/>
          <w:b/>
          <w:bCs/>
          <w:i w:val="0"/>
          <w:iCs w:val="0"/>
          <w:color w:val="0070C0"/>
        </w:rPr>
        <w:t>Post-paie</w:t>
      </w:r>
    </w:p>
    <w:p w14:paraId="7DA7B0F3" w14:textId="77777777" w:rsidR="00207955" w:rsidRPr="00207955" w:rsidRDefault="00207955">
      <w:pPr>
        <w:numPr>
          <w:ilvl w:val="0"/>
          <w:numId w:val="21"/>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paiement</w:t>
      </w:r>
      <w:proofErr w:type="gramEnd"/>
      <w:r w:rsidRPr="00207955">
        <w:rPr>
          <w:rFonts w:asciiTheme="minorHAnsi" w:hAnsiTheme="minorHAnsi" w:cstheme="minorHAnsi"/>
        </w:rPr>
        <w:t xml:space="preserve"> ; </w:t>
      </w:r>
    </w:p>
    <w:p w14:paraId="253C56BC" w14:textId="77777777" w:rsidR="00207955" w:rsidRPr="00207955" w:rsidRDefault="00207955">
      <w:pPr>
        <w:numPr>
          <w:ilvl w:val="0"/>
          <w:numId w:val="21"/>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déclarations</w:t>
      </w:r>
      <w:proofErr w:type="gramEnd"/>
      <w:r w:rsidRPr="00207955">
        <w:rPr>
          <w:rFonts w:asciiTheme="minorHAnsi" w:hAnsiTheme="minorHAnsi" w:cstheme="minorHAnsi"/>
        </w:rPr>
        <w:t xml:space="preserve"> ; </w:t>
      </w:r>
    </w:p>
    <w:p w14:paraId="16D838E6" w14:textId="77777777" w:rsidR="00207955" w:rsidRPr="00207955" w:rsidRDefault="00207955">
      <w:pPr>
        <w:numPr>
          <w:ilvl w:val="0"/>
          <w:numId w:val="21"/>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passation</w:t>
      </w:r>
      <w:proofErr w:type="gramEnd"/>
      <w:r w:rsidRPr="00207955">
        <w:rPr>
          <w:rFonts w:asciiTheme="minorHAnsi" w:hAnsiTheme="minorHAnsi" w:cstheme="minorHAnsi"/>
        </w:rPr>
        <w:t xml:space="preserve"> comptable ; </w:t>
      </w:r>
    </w:p>
    <w:p w14:paraId="000B97CA" w14:textId="77777777" w:rsidR="00207955" w:rsidRPr="00207955" w:rsidRDefault="00207955">
      <w:pPr>
        <w:numPr>
          <w:ilvl w:val="0"/>
          <w:numId w:val="21"/>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clôture</w:t>
      </w:r>
      <w:proofErr w:type="gramEnd"/>
      <w:r w:rsidRPr="00207955">
        <w:rPr>
          <w:rFonts w:asciiTheme="minorHAnsi" w:hAnsiTheme="minorHAnsi" w:cstheme="minorHAnsi"/>
        </w:rPr>
        <w:t xml:space="preserve">. </w:t>
      </w:r>
    </w:p>
    <w:p w14:paraId="57CAD7C1" w14:textId="77777777" w:rsidR="00207955" w:rsidRPr="00041B55" w:rsidRDefault="00207955" w:rsidP="00207955">
      <w:pPr>
        <w:pStyle w:val="Titre3"/>
        <w:jc w:val="both"/>
        <w:rPr>
          <w:rFonts w:asciiTheme="minorHAnsi" w:hAnsiTheme="minorHAnsi" w:cstheme="minorHAnsi"/>
          <w:b/>
          <w:bCs/>
        </w:rPr>
      </w:pPr>
      <w:r w:rsidRPr="00041B55">
        <w:rPr>
          <w:rFonts w:asciiTheme="minorHAnsi" w:hAnsiTheme="minorHAnsi" w:cstheme="minorHAnsi"/>
          <w:b/>
          <w:bCs/>
          <w:color w:val="0070C0"/>
        </w:rPr>
        <w:t>Cycle général</w:t>
      </w:r>
    </w:p>
    <w:p w14:paraId="45EFE08F" w14:textId="247546E8" w:rsidR="00207955" w:rsidRPr="00207955" w:rsidRDefault="00207955" w:rsidP="00041B55">
      <w:pPr>
        <w:pStyle w:val="NormalWeb"/>
        <w:jc w:val="both"/>
        <w:rPr>
          <w:rFonts w:asciiTheme="minorHAnsi" w:hAnsiTheme="minorHAnsi" w:cstheme="minorHAnsi"/>
        </w:rPr>
      </w:pPr>
      <w:r w:rsidRPr="00207955">
        <w:rPr>
          <w:rStyle w:val="lev"/>
          <w:rFonts w:asciiTheme="minorHAnsi" w:hAnsiTheme="minorHAnsi" w:cstheme="minorHAnsi"/>
        </w:rPr>
        <w:t>Salarié → Variables → Calcul → Contrôle → Bulletin → Paiement → DSN → Comptabilité → Clôture</w:t>
      </w:r>
    </w:p>
    <w:p w14:paraId="1E86B1E8" w14:textId="77777777" w:rsidR="00207955" w:rsidRPr="00041B55" w:rsidRDefault="00207955" w:rsidP="00207955">
      <w:pPr>
        <w:pStyle w:val="Titre1"/>
        <w:jc w:val="both"/>
        <w:rPr>
          <w:rFonts w:asciiTheme="minorHAnsi" w:hAnsiTheme="minorHAnsi" w:cstheme="minorHAnsi"/>
          <w:color w:val="0070C0"/>
        </w:rPr>
      </w:pPr>
      <w:r w:rsidRPr="00041B55">
        <w:rPr>
          <w:rFonts w:asciiTheme="minorHAnsi" w:hAnsiTheme="minorHAnsi" w:cstheme="minorHAnsi"/>
          <w:color w:val="0070C0"/>
        </w:rPr>
        <w:t>10.2. Module « Intranet RH »</w:t>
      </w:r>
    </w:p>
    <w:p w14:paraId="3063D099" w14:textId="422DF14C" w:rsidR="00207955" w:rsidRDefault="00207955" w:rsidP="00207955">
      <w:pPr>
        <w:pStyle w:val="NormalWeb"/>
        <w:jc w:val="both"/>
        <w:rPr>
          <w:rFonts w:asciiTheme="minorHAnsi" w:hAnsiTheme="minorHAnsi" w:cstheme="minorHAnsi"/>
        </w:rPr>
      </w:pPr>
      <w:r w:rsidRPr="00207955">
        <w:rPr>
          <w:rFonts w:asciiTheme="minorHAnsi" w:hAnsiTheme="minorHAnsi" w:cstheme="minorHAnsi"/>
        </w:rPr>
        <w:t>L'</w:t>
      </w:r>
      <w:r w:rsidRPr="00207955">
        <w:rPr>
          <w:rStyle w:val="lev"/>
          <w:rFonts w:asciiTheme="minorHAnsi" w:hAnsiTheme="minorHAnsi" w:cstheme="minorHAnsi"/>
        </w:rPr>
        <w:t>Intranet RH</w:t>
      </w:r>
      <w:r w:rsidRPr="00207955">
        <w:rPr>
          <w:rFonts w:asciiTheme="minorHAnsi" w:hAnsiTheme="minorHAnsi" w:cstheme="minorHAnsi"/>
        </w:rPr>
        <w:t xml:space="preserve"> est destiné à faciliter la gestion et la communication des informations liées aux ressources humaines.</w:t>
      </w:r>
    </w:p>
    <w:p w14:paraId="778EC13B" w14:textId="3A97DF5B" w:rsidR="00041B55" w:rsidRDefault="00041B55" w:rsidP="00207955">
      <w:pPr>
        <w:pStyle w:val="NormalWeb"/>
        <w:jc w:val="both"/>
        <w:rPr>
          <w:rFonts w:asciiTheme="minorHAnsi" w:hAnsiTheme="minorHAnsi" w:cstheme="minorHAnsi"/>
        </w:rPr>
      </w:pPr>
    </w:p>
    <w:p w14:paraId="6F6087B0" w14:textId="77777777" w:rsidR="00041B55" w:rsidRPr="00207955" w:rsidRDefault="00041B55" w:rsidP="00207955">
      <w:pPr>
        <w:pStyle w:val="NormalWeb"/>
        <w:jc w:val="both"/>
        <w:rPr>
          <w:rFonts w:asciiTheme="minorHAnsi" w:hAnsiTheme="minorHAnsi" w:cstheme="minorHAnsi"/>
        </w:rPr>
      </w:pPr>
    </w:p>
    <w:p w14:paraId="004643B8" w14:textId="77777777" w:rsidR="00207955" w:rsidRPr="00041B55" w:rsidRDefault="00207955" w:rsidP="00207955">
      <w:pPr>
        <w:pStyle w:val="Titre3"/>
        <w:jc w:val="both"/>
        <w:rPr>
          <w:rFonts w:asciiTheme="minorHAnsi" w:hAnsiTheme="minorHAnsi" w:cstheme="minorHAnsi"/>
          <w:b/>
          <w:bCs/>
        </w:rPr>
      </w:pPr>
      <w:r w:rsidRPr="00041B55">
        <w:rPr>
          <w:rFonts w:asciiTheme="minorHAnsi" w:hAnsiTheme="minorHAnsi" w:cstheme="minorHAnsi"/>
          <w:b/>
          <w:bCs/>
          <w:color w:val="0070C0"/>
        </w:rPr>
        <w:lastRenderedPageBreak/>
        <w:t>Traitements</w:t>
      </w:r>
    </w:p>
    <w:p w14:paraId="22A09DEC" w14:textId="7777777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Selon les fonctionnalités disponibles :</w:t>
      </w:r>
    </w:p>
    <w:p w14:paraId="06D7236E" w14:textId="77777777" w:rsidR="00207955" w:rsidRPr="00207955" w:rsidRDefault="00207955">
      <w:pPr>
        <w:numPr>
          <w:ilvl w:val="0"/>
          <w:numId w:val="22"/>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diffusion</w:t>
      </w:r>
      <w:proofErr w:type="gramEnd"/>
      <w:r w:rsidRPr="00207955">
        <w:rPr>
          <w:rFonts w:asciiTheme="minorHAnsi" w:hAnsiTheme="minorHAnsi" w:cstheme="minorHAnsi"/>
        </w:rPr>
        <w:t xml:space="preserve"> d'informations RH ; </w:t>
      </w:r>
    </w:p>
    <w:p w14:paraId="0676F9C6" w14:textId="77777777" w:rsidR="00207955" w:rsidRPr="00207955" w:rsidRDefault="00207955">
      <w:pPr>
        <w:numPr>
          <w:ilvl w:val="0"/>
          <w:numId w:val="22"/>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consultation</w:t>
      </w:r>
      <w:proofErr w:type="gramEnd"/>
      <w:r w:rsidRPr="00207955">
        <w:rPr>
          <w:rFonts w:asciiTheme="minorHAnsi" w:hAnsiTheme="minorHAnsi" w:cstheme="minorHAnsi"/>
        </w:rPr>
        <w:t xml:space="preserve"> d'informations ; </w:t>
      </w:r>
    </w:p>
    <w:p w14:paraId="1D58C6FF" w14:textId="77777777" w:rsidR="00207955" w:rsidRPr="00207955" w:rsidRDefault="00207955">
      <w:pPr>
        <w:numPr>
          <w:ilvl w:val="0"/>
          <w:numId w:val="22"/>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gestion</w:t>
      </w:r>
      <w:proofErr w:type="gramEnd"/>
      <w:r w:rsidRPr="00207955">
        <w:rPr>
          <w:rFonts w:asciiTheme="minorHAnsi" w:hAnsiTheme="minorHAnsi" w:cstheme="minorHAnsi"/>
        </w:rPr>
        <w:t xml:space="preserve"> de certaines demandes RH ; </w:t>
      </w:r>
    </w:p>
    <w:p w14:paraId="71D6E29A" w14:textId="77777777" w:rsidR="00207955" w:rsidRPr="00207955" w:rsidRDefault="00207955">
      <w:pPr>
        <w:numPr>
          <w:ilvl w:val="0"/>
          <w:numId w:val="22"/>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accès</w:t>
      </w:r>
      <w:proofErr w:type="gramEnd"/>
      <w:r w:rsidRPr="00207955">
        <w:rPr>
          <w:rFonts w:asciiTheme="minorHAnsi" w:hAnsiTheme="minorHAnsi" w:cstheme="minorHAnsi"/>
        </w:rPr>
        <w:t xml:space="preserve"> aux documents ; </w:t>
      </w:r>
    </w:p>
    <w:p w14:paraId="72368D7C" w14:textId="0AC6B4DB" w:rsidR="00207955" w:rsidRPr="00041B55" w:rsidRDefault="00207955">
      <w:pPr>
        <w:numPr>
          <w:ilvl w:val="0"/>
          <w:numId w:val="22"/>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communication</w:t>
      </w:r>
      <w:proofErr w:type="gramEnd"/>
      <w:r w:rsidRPr="00207955">
        <w:rPr>
          <w:rFonts w:asciiTheme="minorHAnsi" w:hAnsiTheme="minorHAnsi" w:cstheme="minorHAnsi"/>
        </w:rPr>
        <w:t xml:space="preserve"> entre les salariés et le service RH. </w:t>
      </w:r>
    </w:p>
    <w:p w14:paraId="31DEB84C" w14:textId="77777777" w:rsidR="00207955" w:rsidRPr="00041B55" w:rsidRDefault="00207955" w:rsidP="00207955">
      <w:pPr>
        <w:pStyle w:val="Titre1"/>
        <w:jc w:val="both"/>
        <w:rPr>
          <w:rFonts w:asciiTheme="minorHAnsi" w:hAnsiTheme="minorHAnsi" w:cstheme="minorHAnsi"/>
          <w:color w:val="0070C0"/>
        </w:rPr>
      </w:pPr>
      <w:r w:rsidRPr="00041B55">
        <w:rPr>
          <w:rFonts w:asciiTheme="minorHAnsi" w:hAnsiTheme="minorHAnsi" w:cstheme="minorHAnsi"/>
          <w:color w:val="0070C0"/>
        </w:rPr>
        <w:t>10.3. Module « Sage Espace Employés »</w:t>
      </w:r>
    </w:p>
    <w:p w14:paraId="485104F7" w14:textId="7777777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Ce module est destiné aux collaborateurs de l'entreprise.</w:t>
      </w:r>
    </w:p>
    <w:p w14:paraId="67384AE6" w14:textId="77777777" w:rsidR="00207955" w:rsidRPr="00041B55" w:rsidRDefault="00207955" w:rsidP="00207955">
      <w:pPr>
        <w:pStyle w:val="Titre3"/>
        <w:jc w:val="both"/>
        <w:rPr>
          <w:rFonts w:asciiTheme="minorHAnsi" w:hAnsiTheme="minorHAnsi" w:cstheme="minorHAnsi"/>
          <w:b/>
          <w:bCs/>
        </w:rPr>
      </w:pPr>
      <w:r w:rsidRPr="00041B55">
        <w:rPr>
          <w:rFonts w:asciiTheme="minorHAnsi" w:hAnsiTheme="minorHAnsi" w:cstheme="minorHAnsi"/>
          <w:b/>
          <w:bCs/>
          <w:color w:val="0070C0"/>
        </w:rPr>
        <w:t>Utilisation</w:t>
      </w:r>
    </w:p>
    <w:p w14:paraId="759E4B38" w14:textId="7777777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Il peut permettre aux salariés d'accéder à leurs informations et documents.</w:t>
      </w:r>
    </w:p>
    <w:p w14:paraId="54B8923D" w14:textId="77777777" w:rsidR="00207955" w:rsidRPr="00041B55" w:rsidRDefault="00207955" w:rsidP="00207955">
      <w:pPr>
        <w:pStyle w:val="Titre3"/>
        <w:jc w:val="both"/>
        <w:rPr>
          <w:rFonts w:asciiTheme="minorHAnsi" w:hAnsiTheme="minorHAnsi" w:cstheme="minorHAnsi"/>
          <w:b/>
          <w:bCs/>
        </w:rPr>
      </w:pPr>
      <w:r w:rsidRPr="00041B55">
        <w:rPr>
          <w:rFonts w:asciiTheme="minorHAnsi" w:hAnsiTheme="minorHAnsi" w:cstheme="minorHAnsi"/>
          <w:b/>
          <w:bCs/>
          <w:color w:val="0070C0"/>
        </w:rPr>
        <w:t>Traitements</w:t>
      </w:r>
    </w:p>
    <w:p w14:paraId="47CF0168" w14:textId="77777777" w:rsidR="00207955" w:rsidRPr="00207955" w:rsidRDefault="00207955">
      <w:pPr>
        <w:numPr>
          <w:ilvl w:val="0"/>
          <w:numId w:val="23"/>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consultation</w:t>
      </w:r>
      <w:proofErr w:type="gramEnd"/>
      <w:r w:rsidRPr="00207955">
        <w:rPr>
          <w:rFonts w:asciiTheme="minorHAnsi" w:hAnsiTheme="minorHAnsi" w:cstheme="minorHAnsi"/>
        </w:rPr>
        <w:t xml:space="preserve"> des informations personnelles ; </w:t>
      </w:r>
    </w:p>
    <w:p w14:paraId="6B75C50D" w14:textId="77777777" w:rsidR="00207955" w:rsidRPr="00207955" w:rsidRDefault="00207955">
      <w:pPr>
        <w:numPr>
          <w:ilvl w:val="0"/>
          <w:numId w:val="23"/>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consultation</w:t>
      </w:r>
      <w:proofErr w:type="gramEnd"/>
      <w:r w:rsidRPr="00207955">
        <w:rPr>
          <w:rFonts w:asciiTheme="minorHAnsi" w:hAnsiTheme="minorHAnsi" w:cstheme="minorHAnsi"/>
        </w:rPr>
        <w:t xml:space="preserve"> des bulletins ; </w:t>
      </w:r>
    </w:p>
    <w:p w14:paraId="20156E7F" w14:textId="77777777" w:rsidR="00207955" w:rsidRPr="00207955" w:rsidRDefault="00207955">
      <w:pPr>
        <w:numPr>
          <w:ilvl w:val="0"/>
          <w:numId w:val="23"/>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consultation</w:t>
      </w:r>
      <w:proofErr w:type="gramEnd"/>
      <w:r w:rsidRPr="00207955">
        <w:rPr>
          <w:rFonts w:asciiTheme="minorHAnsi" w:hAnsiTheme="minorHAnsi" w:cstheme="minorHAnsi"/>
        </w:rPr>
        <w:t xml:space="preserve"> des documents ; </w:t>
      </w:r>
    </w:p>
    <w:p w14:paraId="713CD1D4" w14:textId="77777777" w:rsidR="00207955" w:rsidRPr="00207955" w:rsidRDefault="00207955">
      <w:pPr>
        <w:numPr>
          <w:ilvl w:val="0"/>
          <w:numId w:val="23"/>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consultation</w:t>
      </w:r>
      <w:proofErr w:type="gramEnd"/>
      <w:r w:rsidRPr="00207955">
        <w:rPr>
          <w:rFonts w:asciiTheme="minorHAnsi" w:hAnsiTheme="minorHAnsi" w:cstheme="minorHAnsi"/>
        </w:rPr>
        <w:t xml:space="preserve"> des informations RH ; </w:t>
      </w:r>
    </w:p>
    <w:p w14:paraId="5D05C721" w14:textId="4C05FA26" w:rsidR="00207955" w:rsidRPr="00041B55" w:rsidRDefault="00207955">
      <w:pPr>
        <w:numPr>
          <w:ilvl w:val="0"/>
          <w:numId w:val="23"/>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réalisation</w:t>
      </w:r>
      <w:proofErr w:type="gramEnd"/>
      <w:r w:rsidRPr="00207955">
        <w:rPr>
          <w:rFonts w:asciiTheme="minorHAnsi" w:hAnsiTheme="minorHAnsi" w:cstheme="minorHAnsi"/>
        </w:rPr>
        <w:t xml:space="preserve"> de certaines demandes RH. </w:t>
      </w:r>
    </w:p>
    <w:p w14:paraId="41B512DB" w14:textId="77777777" w:rsidR="00207955" w:rsidRPr="00041B55" w:rsidRDefault="00207955" w:rsidP="00207955">
      <w:pPr>
        <w:pStyle w:val="Titre1"/>
        <w:jc w:val="both"/>
        <w:rPr>
          <w:rFonts w:asciiTheme="minorHAnsi" w:hAnsiTheme="minorHAnsi" w:cstheme="minorHAnsi"/>
          <w:color w:val="0070C0"/>
        </w:rPr>
      </w:pPr>
      <w:r w:rsidRPr="00041B55">
        <w:rPr>
          <w:rFonts w:asciiTheme="minorHAnsi" w:hAnsiTheme="minorHAnsi" w:cstheme="minorHAnsi"/>
          <w:color w:val="0070C0"/>
        </w:rPr>
        <w:t>10.4. Module « Sage DS DSN »</w:t>
      </w:r>
    </w:p>
    <w:p w14:paraId="5AA13B8A" w14:textId="7777777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Ce module est consacré aux traitements liés à la DSN.</w:t>
      </w:r>
    </w:p>
    <w:p w14:paraId="7676111E" w14:textId="77777777" w:rsidR="00207955" w:rsidRPr="00041B55" w:rsidRDefault="00207955" w:rsidP="00207955">
      <w:pPr>
        <w:pStyle w:val="Titre3"/>
        <w:jc w:val="both"/>
        <w:rPr>
          <w:rFonts w:asciiTheme="minorHAnsi" w:hAnsiTheme="minorHAnsi" w:cstheme="minorHAnsi"/>
          <w:b/>
          <w:bCs/>
          <w:color w:val="0070C0"/>
        </w:rPr>
      </w:pPr>
      <w:r w:rsidRPr="00041B55">
        <w:rPr>
          <w:rFonts w:asciiTheme="minorHAnsi" w:hAnsiTheme="minorHAnsi" w:cstheme="minorHAnsi"/>
          <w:b/>
          <w:bCs/>
          <w:color w:val="0070C0"/>
        </w:rPr>
        <w:t>Traitements</w:t>
      </w:r>
    </w:p>
    <w:p w14:paraId="2A7BB2FF" w14:textId="77777777" w:rsidR="00207955" w:rsidRPr="00207955" w:rsidRDefault="00207955">
      <w:pPr>
        <w:numPr>
          <w:ilvl w:val="0"/>
          <w:numId w:val="24"/>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préparation</w:t>
      </w:r>
      <w:proofErr w:type="gramEnd"/>
      <w:r w:rsidRPr="00207955">
        <w:rPr>
          <w:rFonts w:asciiTheme="minorHAnsi" w:hAnsiTheme="minorHAnsi" w:cstheme="minorHAnsi"/>
        </w:rPr>
        <w:t xml:space="preserve"> des déclarations ; </w:t>
      </w:r>
    </w:p>
    <w:p w14:paraId="668EA74B" w14:textId="77777777" w:rsidR="00207955" w:rsidRPr="00207955" w:rsidRDefault="00207955">
      <w:pPr>
        <w:numPr>
          <w:ilvl w:val="0"/>
          <w:numId w:val="24"/>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contrôle</w:t>
      </w:r>
      <w:proofErr w:type="gramEnd"/>
      <w:r w:rsidRPr="00207955">
        <w:rPr>
          <w:rFonts w:asciiTheme="minorHAnsi" w:hAnsiTheme="minorHAnsi" w:cstheme="minorHAnsi"/>
        </w:rPr>
        <w:t xml:space="preserve"> ; </w:t>
      </w:r>
    </w:p>
    <w:p w14:paraId="09B4CD1A" w14:textId="77777777" w:rsidR="00207955" w:rsidRPr="00207955" w:rsidRDefault="00207955">
      <w:pPr>
        <w:numPr>
          <w:ilvl w:val="0"/>
          <w:numId w:val="24"/>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génération</w:t>
      </w:r>
      <w:proofErr w:type="gramEnd"/>
      <w:r w:rsidRPr="00207955">
        <w:rPr>
          <w:rFonts w:asciiTheme="minorHAnsi" w:hAnsiTheme="minorHAnsi" w:cstheme="minorHAnsi"/>
        </w:rPr>
        <w:t xml:space="preserve"> ; </w:t>
      </w:r>
    </w:p>
    <w:p w14:paraId="782D24A6" w14:textId="77777777" w:rsidR="00207955" w:rsidRPr="00207955" w:rsidRDefault="00207955">
      <w:pPr>
        <w:numPr>
          <w:ilvl w:val="0"/>
          <w:numId w:val="24"/>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transmission</w:t>
      </w:r>
      <w:proofErr w:type="gramEnd"/>
      <w:r w:rsidRPr="00207955">
        <w:rPr>
          <w:rFonts w:asciiTheme="minorHAnsi" w:hAnsiTheme="minorHAnsi" w:cstheme="minorHAnsi"/>
        </w:rPr>
        <w:t xml:space="preserve"> ; </w:t>
      </w:r>
    </w:p>
    <w:p w14:paraId="76E3FC12" w14:textId="77777777" w:rsidR="00207955" w:rsidRPr="00207955" w:rsidRDefault="00207955">
      <w:pPr>
        <w:numPr>
          <w:ilvl w:val="0"/>
          <w:numId w:val="24"/>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suivi</w:t>
      </w:r>
      <w:proofErr w:type="gramEnd"/>
      <w:r w:rsidRPr="00207955">
        <w:rPr>
          <w:rFonts w:asciiTheme="minorHAnsi" w:hAnsiTheme="minorHAnsi" w:cstheme="minorHAnsi"/>
        </w:rPr>
        <w:t xml:space="preserve"> des déclarations ; </w:t>
      </w:r>
    </w:p>
    <w:p w14:paraId="234A43D7" w14:textId="77777777" w:rsidR="00207955" w:rsidRPr="00207955" w:rsidRDefault="00207955">
      <w:pPr>
        <w:numPr>
          <w:ilvl w:val="0"/>
          <w:numId w:val="24"/>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récupération</w:t>
      </w:r>
      <w:proofErr w:type="gramEnd"/>
      <w:r w:rsidRPr="00207955">
        <w:rPr>
          <w:rFonts w:asciiTheme="minorHAnsi" w:hAnsiTheme="minorHAnsi" w:cstheme="minorHAnsi"/>
        </w:rPr>
        <w:t xml:space="preserve"> des comptes rendus ; </w:t>
      </w:r>
    </w:p>
    <w:p w14:paraId="731947F9" w14:textId="77777777" w:rsidR="00207955" w:rsidRPr="00207955" w:rsidRDefault="00207955">
      <w:pPr>
        <w:numPr>
          <w:ilvl w:val="0"/>
          <w:numId w:val="24"/>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correction</w:t>
      </w:r>
      <w:proofErr w:type="gramEnd"/>
      <w:r w:rsidRPr="00207955">
        <w:rPr>
          <w:rFonts w:asciiTheme="minorHAnsi" w:hAnsiTheme="minorHAnsi" w:cstheme="minorHAnsi"/>
        </w:rPr>
        <w:t xml:space="preserve"> des anomalies. </w:t>
      </w:r>
    </w:p>
    <w:p w14:paraId="2BEB167E" w14:textId="77777777" w:rsidR="00207955" w:rsidRPr="00207955" w:rsidRDefault="00000000" w:rsidP="00207955">
      <w:pPr>
        <w:jc w:val="both"/>
        <w:rPr>
          <w:rFonts w:asciiTheme="minorHAnsi" w:hAnsiTheme="minorHAnsi" w:cstheme="minorHAnsi"/>
        </w:rPr>
      </w:pPr>
      <w:r>
        <w:rPr>
          <w:rFonts w:asciiTheme="minorHAnsi" w:hAnsiTheme="minorHAnsi" w:cstheme="minorHAnsi"/>
        </w:rPr>
        <w:pict w14:anchorId="36B2752C">
          <v:rect id="_x0000_i1025" style="width:0;height:1.5pt" o:hralign="center" o:hrstd="t" o:hr="t" fillcolor="#a0a0a0" stroked="f"/>
        </w:pict>
      </w:r>
    </w:p>
    <w:p w14:paraId="74CA9D23" w14:textId="77777777" w:rsidR="00207955" w:rsidRPr="00041B55" w:rsidRDefault="00207955" w:rsidP="00207955">
      <w:pPr>
        <w:pStyle w:val="Titre1"/>
        <w:jc w:val="both"/>
        <w:rPr>
          <w:rFonts w:asciiTheme="minorHAnsi" w:hAnsiTheme="minorHAnsi" w:cstheme="minorHAnsi"/>
          <w:color w:val="0070C0"/>
        </w:rPr>
      </w:pPr>
      <w:r w:rsidRPr="00041B55">
        <w:rPr>
          <w:rFonts w:asciiTheme="minorHAnsi" w:hAnsiTheme="minorHAnsi" w:cstheme="minorHAnsi"/>
          <w:color w:val="0070C0"/>
        </w:rPr>
        <w:lastRenderedPageBreak/>
        <w:t>10.5. Module « Sage Dématérialisation »</w:t>
      </w:r>
    </w:p>
    <w:p w14:paraId="1BFB3EDA" w14:textId="7777777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Ce module permet de gérer certains documents sous forme numérique.</w:t>
      </w:r>
    </w:p>
    <w:p w14:paraId="10A703D8" w14:textId="77777777" w:rsidR="00207955" w:rsidRPr="00041B55" w:rsidRDefault="00207955" w:rsidP="00207955">
      <w:pPr>
        <w:pStyle w:val="Titre3"/>
        <w:jc w:val="both"/>
        <w:rPr>
          <w:rFonts w:asciiTheme="minorHAnsi" w:hAnsiTheme="minorHAnsi" w:cstheme="minorHAnsi"/>
          <w:b/>
          <w:bCs/>
          <w:color w:val="0070C0"/>
        </w:rPr>
      </w:pPr>
      <w:r w:rsidRPr="00041B55">
        <w:rPr>
          <w:rFonts w:asciiTheme="minorHAnsi" w:hAnsiTheme="minorHAnsi" w:cstheme="minorHAnsi"/>
          <w:b/>
          <w:bCs/>
          <w:color w:val="0070C0"/>
        </w:rPr>
        <w:t>Traitements</w:t>
      </w:r>
    </w:p>
    <w:p w14:paraId="724B365B" w14:textId="77777777" w:rsidR="00207955" w:rsidRPr="00207955" w:rsidRDefault="00207955">
      <w:pPr>
        <w:numPr>
          <w:ilvl w:val="0"/>
          <w:numId w:val="25"/>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génération</w:t>
      </w:r>
      <w:proofErr w:type="gramEnd"/>
      <w:r w:rsidRPr="00207955">
        <w:rPr>
          <w:rFonts w:asciiTheme="minorHAnsi" w:hAnsiTheme="minorHAnsi" w:cstheme="minorHAnsi"/>
        </w:rPr>
        <w:t xml:space="preserve"> de documents électroniques ; </w:t>
      </w:r>
    </w:p>
    <w:p w14:paraId="4A712670" w14:textId="77777777" w:rsidR="00207955" w:rsidRPr="00207955" w:rsidRDefault="00207955">
      <w:pPr>
        <w:numPr>
          <w:ilvl w:val="0"/>
          <w:numId w:val="25"/>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dématérialisation</w:t>
      </w:r>
      <w:proofErr w:type="gramEnd"/>
      <w:r w:rsidRPr="00207955">
        <w:rPr>
          <w:rFonts w:asciiTheme="minorHAnsi" w:hAnsiTheme="minorHAnsi" w:cstheme="minorHAnsi"/>
        </w:rPr>
        <w:t xml:space="preserve"> ; </w:t>
      </w:r>
    </w:p>
    <w:p w14:paraId="71DC6762" w14:textId="77777777" w:rsidR="00207955" w:rsidRPr="00207955" w:rsidRDefault="00207955">
      <w:pPr>
        <w:numPr>
          <w:ilvl w:val="0"/>
          <w:numId w:val="25"/>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mise</w:t>
      </w:r>
      <w:proofErr w:type="gramEnd"/>
      <w:r w:rsidRPr="00207955">
        <w:rPr>
          <w:rFonts w:asciiTheme="minorHAnsi" w:hAnsiTheme="minorHAnsi" w:cstheme="minorHAnsi"/>
        </w:rPr>
        <w:t xml:space="preserve"> à disposition des documents ; </w:t>
      </w:r>
    </w:p>
    <w:p w14:paraId="2F770C7E" w14:textId="77777777" w:rsidR="00207955" w:rsidRPr="00207955" w:rsidRDefault="00207955">
      <w:pPr>
        <w:numPr>
          <w:ilvl w:val="0"/>
          <w:numId w:val="25"/>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consultation</w:t>
      </w:r>
      <w:proofErr w:type="gramEnd"/>
      <w:r w:rsidRPr="00207955">
        <w:rPr>
          <w:rFonts w:asciiTheme="minorHAnsi" w:hAnsiTheme="minorHAnsi" w:cstheme="minorHAnsi"/>
        </w:rPr>
        <w:t xml:space="preserve"> ; </w:t>
      </w:r>
    </w:p>
    <w:p w14:paraId="05271B37" w14:textId="77777777" w:rsidR="00207955" w:rsidRPr="00207955" w:rsidRDefault="00207955">
      <w:pPr>
        <w:numPr>
          <w:ilvl w:val="0"/>
          <w:numId w:val="25"/>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archivage</w:t>
      </w:r>
      <w:proofErr w:type="gramEnd"/>
      <w:r w:rsidRPr="00207955">
        <w:rPr>
          <w:rFonts w:asciiTheme="minorHAnsi" w:hAnsiTheme="minorHAnsi" w:cstheme="minorHAnsi"/>
        </w:rPr>
        <w:t xml:space="preserve">. </w:t>
      </w:r>
    </w:p>
    <w:p w14:paraId="484BAD80" w14:textId="77777777" w:rsidR="00207955" w:rsidRPr="00041B55" w:rsidRDefault="00207955" w:rsidP="00207955">
      <w:pPr>
        <w:pStyle w:val="Titre3"/>
        <w:jc w:val="both"/>
        <w:rPr>
          <w:rFonts w:asciiTheme="minorHAnsi" w:hAnsiTheme="minorHAnsi" w:cstheme="minorHAnsi"/>
          <w:b/>
          <w:bCs/>
          <w:color w:val="0070C0"/>
        </w:rPr>
      </w:pPr>
      <w:r w:rsidRPr="00041B55">
        <w:rPr>
          <w:rFonts w:asciiTheme="minorHAnsi" w:hAnsiTheme="minorHAnsi" w:cstheme="minorHAnsi"/>
          <w:b/>
          <w:bCs/>
          <w:color w:val="0070C0"/>
        </w:rPr>
        <w:t>Exemple</w:t>
      </w:r>
    </w:p>
    <w:p w14:paraId="6B196366" w14:textId="500408EB" w:rsidR="00207955" w:rsidRPr="00207955" w:rsidRDefault="00207955" w:rsidP="00041B55">
      <w:pPr>
        <w:pStyle w:val="NormalWeb"/>
        <w:jc w:val="both"/>
        <w:rPr>
          <w:rFonts w:asciiTheme="minorHAnsi" w:hAnsiTheme="minorHAnsi" w:cstheme="minorHAnsi"/>
        </w:rPr>
      </w:pPr>
      <w:r w:rsidRPr="00207955">
        <w:rPr>
          <w:rStyle w:val="lev"/>
          <w:rFonts w:asciiTheme="minorHAnsi" w:hAnsiTheme="minorHAnsi" w:cstheme="minorHAnsi"/>
        </w:rPr>
        <w:t>Bulletin papier → Bulletin électronique</w:t>
      </w:r>
    </w:p>
    <w:p w14:paraId="48072296" w14:textId="77777777" w:rsidR="00207955" w:rsidRPr="00041B55" w:rsidRDefault="00207955" w:rsidP="00207955">
      <w:pPr>
        <w:pStyle w:val="Titre1"/>
        <w:jc w:val="both"/>
        <w:rPr>
          <w:rFonts w:asciiTheme="minorHAnsi" w:hAnsiTheme="minorHAnsi" w:cstheme="minorHAnsi"/>
          <w:color w:val="0070C0"/>
        </w:rPr>
      </w:pPr>
      <w:r w:rsidRPr="00041B55">
        <w:rPr>
          <w:rFonts w:asciiTheme="minorHAnsi" w:hAnsiTheme="minorHAnsi" w:cstheme="minorHAnsi"/>
          <w:color w:val="0070C0"/>
        </w:rPr>
        <w:t>10.6. Module « La Place Digitale »</w:t>
      </w:r>
    </w:p>
    <w:p w14:paraId="54C6A8EF" w14:textId="7777777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Ce module donne accès à différents services numériques complémentaires.</w:t>
      </w:r>
    </w:p>
    <w:p w14:paraId="644BCDDC" w14:textId="77777777" w:rsidR="00207955" w:rsidRPr="00041B55" w:rsidRDefault="00207955" w:rsidP="00207955">
      <w:pPr>
        <w:pStyle w:val="Titre3"/>
        <w:jc w:val="both"/>
        <w:rPr>
          <w:rFonts w:asciiTheme="minorHAnsi" w:hAnsiTheme="minorHAnsi" w:cstheme="minorHAnsi"/>
          <w:b/>
          <w:bCs/>
          <w:color w:val="0070C0"/>
        </w:rPr>
      </w:pPr>
      <w:r w:rsidRPr="00041B55">
        <w:rPr>
          <w:rFonts w:asciiTheme="minorHAnsi" w:hAnsiTheme="minorHAnsi" w:cstheme="minorHAnsi"/>
          <w:b/>
          <w:bCs/>
          <w:color w:val="0070C0"/>
        </w:rPr>
        <w:t>Traitements</w:t>
      </w:r>
    </w:p>
    <w:p w14:paraId="4B25667C" w14:textId="7777777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Selon les services disponibles :</w:t>
      </w:r>
    </w:p>
    <w:p w14:paraId="74D97CA9" w14:textId="77777777" w:rsidR="00207955" w:rsidRPr="00207955" w:rsidRDefault="00207955">
      <w:pPr>
        <w:numPr>
          <w:ilvl w:val="0"/>
          <w:numId w:val="26"/>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accès</w:t>
      </w:r>
      <w:proofErr w:type="gramEnd"/>
      <w:r w:rsidRPr="00207955">
        <w:rPr>
          <w:rFonts w:asciiTheme="minorHAnsi" w:hAnsiTheme="minorHAnsi" w:cstheme="minorHAnsi"/>
        </w:rPr>
        <w:t xml:space="preserve"> à des services numériques ; </w:t>
      </w:r>
    </w:p>
    <w:p w14:paraId="56904286" w14:textId="77777777" w:rsidR="00207955" w:rsidRPr="00207955" w:rsidRDefault="00207955">
      <w:pPr>
        <w:numPr>
          <w:ilvl w:val="0"/>
          <w:numId w:val="26"/>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gestion</w:t>
      </w:r>
      <w:proofErr w:type="gramEnd"/>
      <w:r w:rsidRPr="00207955">
        <w:rPr>
          <w:rFonts w:asciiTheme="minorHAnsi" w:hAnsiTheme="minorHAnsi" w:cstheme="minorHAnsi"/>
        </w:rPr>
        <w:t xml:space="preserve"> de documents ; </w:t>
      </w:r>
    </w:p>
    <w:p w14:paraId="7754F481" w14:textId="77777777" w:rsidR="00207955" w:rsidRPr="00207955" w:rsidRDefault="00207955">
      <w:pPr>
        <w:numPr>
          <w:ilvl w:val="0"/>
          <w:numId w:val="26"/>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échanges</w:t>
      </w:r>
      <w:proofErr w:type="gramEnd"/>
      <w:r w:rsidRPr="00207955">
        <w:rPr>
          <w:rFonts w:asciiTheme="minorHAnsi" w:hAnsiTheme="minorHAnsi" w:cstheme="minorHAnsi"/>
        </w:rPr>
        <w:t xml:space="preserve"> dématérialisés ; </w:t>
      </w:r>
    </w:p>
    <w:p w14:paraId="37667CF5" w14:textId="1A46F2F0" w:rsidR="00207955" w:rsidRPr="00041B55" w:rsidRDefault="00207955">
      <w:pPr>
        <w:numPr>
          <w:ilvl w:val="0"/>
          <w:numId w:val="26"/>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accès</w:t>
      </w:r>
      <w:proofErr w:type="gramEnd"/>
      <w:r w:rsidRPr="00207955">
        <w:rPr>
          <w:rFonts w:asciiTheme="minorHAnsi" w:hAnsiTheme="minorHAnsi" w:cstheme="minorHAnsi"/>
        </w:rPr>
        <w:t xml:space="preserve"> à différents services RH. </w:t>
      </w:r>
    </w:p>
    <w:p w14:paraId="71D48E61" w14:textId="77777777" w:rsidR="00207955" w:rsidRPr="00041B55" w:rsidRDefault="00207955" w:rsidP="00207955">
      <w:pPr>
        <w:pStyle w:val="Titre1"/>
        <w:jc w:val="both"/>
        <w:rPr>
          <w:rFonts w:asciiTheme="minorHAnsi" w:hAnsiTheme="minorHAnsi" w:cstheme="minorHAnsi"/>
          <w:color w:val="0070C0"/>
        </w:rPr>
      </w:pPr>
      <w:r w:rsidRPr="00041B55">
        <w:rPr>
          <w:rFonts w:asciiTheme="minorHAnsi" w:hAnsiTheme="minorHAnsi" w:cstheme="minorHAnsi"/>
          <w:color w:val="0070C0"/>
        </w:rPr>
        <w:t>10.7. Module « Sage Business Reporting »</w:t>
      </w:r>
    </w:p>
    <w:p w14:paraId="0267151B" w14:textId="77777777" w:rsidR="00207955" w:rsidRPr="00207955" w:rsidRDefault="00207955" w:rsidP="00207955">
      <w:pPr>
        <w:pStyle w:val="NormalWeb"/>
        <w:jc w:val="both"/>
        <w:rPr>
          <w:rFonts w:asciiTheme="minorHAnsi" w:hAnsiTheme="minorHAnsi" w:cstheme="minorHAnsi"/>
        </w:rPr>
      </w:pPr>
      <w:r w:rsidRPr="00207955">
        <w:rPr>
          <w:rStyle w:val="lev"/>
          <w:rFonts w:asciiTheme="minorHAnsi" w:hAnsiTheme="minorHAnsi" w:cstheme="minorHAnsi"/>
        </w:rPr>
        <w:t>Sage Business Reporting</w:t>
      </w:r>
      <w:r w:rsidRPr="00207955">
        <w:rPr>
          <w:rFonts w:asciiTheme="minorHAnsi" w:hAnsiTheme="minorHAnsi" w:cstheme="minorHAnsi"/>
        </w:rPr>
        <w:t xml:space="preserve"> est destiné au reporting et à l'analyse des données.</w:t>
      </w:r>
    </w:p>
    <w:p w14:paraId="47A155A5" w14:textId="7777777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Il permet de transformer les données issues de la gestion en informations utiles à la prise de décision.</w:t>
      </w:r>
    </w:p>
    <w:p w14:paraId="135F7490" w14:textId="77777777" w:rsidR="00207955" w:rsidRPr="00041B55" w:rsidRDefault="00207955" w:rsidP="00207955">
      <w:pPr>
        <w:pStyle w:val="Titre3"/>
        <w:jc w:val="both"/>
        <w:rPr>
          <w:rFonts w:asciiTheme="minorHAnsi" w:hAnsiTheme="minorHAnsi" w:cstheme="minorHAnsi"/>
          <w:b/>
          <w:bCs/>
          <w:color w:val="0070C0"/>
        </w:rPr>
      </w:pPr>
      <w:r w:rsidRPr="00041B55">
        <w:rPr>
          <w:rFonts w:asciiTheme="minorHAnsi" w:hAnsiTheme="minorHAnsi" w:cstheme="minorHAnsi"/>
          <w:b/>
          <w:bCs/>
          <w:color w:val="0070C0"/>
        </w:rPr>
        <w:t>Traitements</w:t>
      </w:r>
    </w:p>
    <w:p w14:paraId="500765B8" w14:textId="77777777" w:rsidR="00207955" w:rsidRPr="00207955" w:rsidRDefault="00207955">
      <w:pPr>
        <w:numPr>
          <w:ilvl w:val="0"/>
          <w:numId w:val="27"/>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extraction</w:t>
      </w:r>
      <w:proofErr w:type="gramEnd"/>
      <w:r w:rsidRPr="00207955">
        <w:rPr>
          <w:rFonts w:asciiTheme="minorHAnsi" w:hAnsiTheme="minorHAnsi" w:cstheme="minorHAnsi"/>
        </w:rPr>
        <w:t xml:space="preserve"> des données ; </w:t>
      </w:r>
    </w:p>
    <w:p w14:paraId="46D62088" w14:textId="77777777" w:rsidR="00207955" w:rsidRPr="00207955" w:rsidRDefault="00207955">
      <w:pPr>
        <w:numPr>
          <w:ilvl w:val="0"/>
          <w:numId w:val="27"/>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analyse</w:t>
      </w:r>
      <w:proofErr w:type="gramEnd"/>
      <w:r w:rsidRPr="00207955">
        <w:rPr>
          <w:rFonts w:asciiTheme="minorHAnsi" w:hAnsiTheme="minorHAnsi" w:cstheme="minorHAnsi"/>
        </w:rPr>
        <w:t xml:space="preserve"> des données ; </w:t>
      </w:r>
    </w:p>
    <w:p w14:paraId="1FAACF55" w14:textId="77777777" w:rsidR="00207955" w:rsidRPr="00207955" w:rsidRDefault="00207955">
      <w:pPr>
        <w:numPr>
          <w:ilvl w:val="0"/>
          <w:numId w:val="27"/>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lastRenderedPageBreak/>
        <w:t>création</w:t>
      </w:r>
      <w:proofErr w:type="gramEnd"/>
      <w:r w:rsidRPr="00207955">
        <w:rPr>
          <w:rFonts w:asciiTheme="minorHAnsi" w:hAnsiTheme="minorHAnsi" w:cstheme="minorHAnsi"/>
        </w:rPr>
        <w:t xml:space="preserve"> de rapports ; </w:t>
      </w:r>
    </w:p>
    <w:p w14:paraId="76E0C61E" w14:textId="77777777" w:rsidR="00207955" w:rsidRPr="00207955" w:rsidRDefault="00207955">
      <w:pPr>
        <w:numPr>
          <w:ilvl w:val="0"/>
          <w:numId w:val="27"/>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suivi</w:t>
      </w:r>
      <w:proofErr w:type="gramEnd"/>
      <w:r w:rsidRPr="00207955">
        <w:rPr>
          <w:rFonts w:asciiTheme="minorHAnsi" w:hAnsiTheme="minorHAnsi" w:cstheme="minorHAnsi"/>
        </w:rPr>
        <w:t xml:space="preserve"> des effectifs ; </w:t>
      </w:r>
    </w:p>
    <w:p w14:paraId="281D6FBA" w14:textId="77777777" w:rsidR="00207955" w:rsidRPr="00207955" w:rsidRDefault="00207955">
      <w:pPr>
        <w:numPr>
          <w:ilvl w:val="0"/>
          <w:numId w:val="27"/>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analyse</w:t>
      </w:r>
      <w:proofErr w:type="gramEnd"/>
      <w:r w:rsidRPr="00207955">
        <w:rPr>
          <w:rFonts w:asciiTheme="minorHAnsi" w:hAnsiTheme="minorHAnsi" w:cstheme="minorHAnsi"/>
        </w:rPr>
        <w:t xml:space="preserve"> de la masse salariale ; </w:t>
      </w:r>
    </w:p>
    <w:p w14:paraId="0C53EBBE" w14:textId="77777777" w:rsidR="00207955" w:rsidRPr="00207955" w:rsidRDefault="00207955">
      <w:pPr>
        <w:numPr>
          <w:ilvl w:val="0"/>
          <w:numId w:val="27"/>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analyse</w:t>
      </w:r>
      <w:proofErr w:type="gramEnd"/>
      <w:r w:rsidRPr="00207955">
        <w:rPr>
          <w:rFonts w:asciiTheme="minorHAnsi" w:hAnsiTheme="minorHAnsi" w:cstheme="minorHAnsi"/>
        </w:rPr>
        <w:t xml:space="preserve"> des cotisations ; </w:t>
      </w:r>
    </w:p>
    <w:p w14:paraId="0A87A235" w14:textId="77777777" w:rsidR="00207955" w:rsidRPr="00207955" w:rsidRDefault="00207955">
      <w:pPr>
        <w:numPr>
          <w:ilvl w:val="0"/>
          <w:numId w:val="27"/>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production</w:t>
      </w:r>
      <w:proofErr w:type="gramEnd"/>
      <w:r w:rsidRPr="00207955">
        <w:rPr>
          <w:rFonts w:asciiTheme="minorHAnsi" w:hAnsiTheme="minorHAnsi" w:cstheme="minorHAnsi"/>
        </w:rPr>
        <w:t xml:space="preserve"> d'indicateurs ; </w:t>
      </w:r>
    </w:p>
    <w:p w14:paraId="106677FD" w14:textId="77777777" w:rsidR="00207955" w:rsidRPr="00207955" w:rsidRDefault="00207955">
      <w:pPr>
        <w:numPr>
          <w:ilvl w:val="0"/>
          <w:numId w:val="27"/>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création</w:t>
      </w:r>
      <w:proofErr w:type="gramEnd"/>
      <w:r w:rsidRPr="00207955">
        <w:rPr>
          <w:rFonts w:asciiTheme="minorHAnsi" w:hAnsiTheme="minorHAnsi" w:cstheme="minorHAnsi"/>
        </w:rPr>
        <w:t xml:space="preserve"> de tableaux de bord. </w:t>
      </w:r>
    </w:p>
    <w:p w14:paraId="4615E93F" w14:textId="77777777" w:rsidR="00207955" w:rsidRPr="00041B55" w:rsidRDefault="00207955" w:rsidP="00207955">
      <w:pPr>
        <w:pStyle w:val="Titre3"/>
        <w:jc w:val="both"/>
        <w:rPr>
          <w:rFonts w:asciiTheme="minorHAnsi" w:hAnsiTheme="minorHAnsi" w:cstheme="minorHAnsi"/>
          <w:b/>
          <w:bCs/>
          <w:color w:val="0070C0"/>
        </w:rPr>
      </w:pPr>
      <w:r w:rsidRPr="00041B55">
        <w:rPr>
          <w:rFonts w:asciiTheme="minorHAnsi" w:hAnsiTheme="minorHAnsi" w:cstheme="minorHAnsi"/>
          <w:b/>
          <w:bCs/>
          <w:color w:val="0070C0"/>
        </w:rPr>
        <w:t>Exemples d'indicateurs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4"/>
        <w:gridCol w:w="1130"/>
      </w:tblGrid>
      <w:tr w:rsidR="00207955" w:rsidRPr="00207955" w14:paraId="29534B28" w14:textId="77777777" w:rsidTr="00207955">
        <w:trPr>
          <w:tblHeader/>
          <w:tblCellSpacing w:w="15" w:type="dxa"/>
        </w:trPr>
        <w:tc>
          <w:tcPr>
            <w:tcW w:w="0" w:type="auto"/>
            <w:vAlign w:val="center"/>
            <w:hideMark/>
          </w:tcPr>
          <w:p w14:paraId="51A1E28A" w14:textId="77777777" w:rsidR="00207955" w:rsidRPr="00207955" w:rsidRDefault="00207955" w:rsidP="00207955">
            <w:pPr>
              <w:jc w:val="both"/>
              <w:rPr>
                <w:rFonts w:asciiTheme="minorHAnsi" w:hAnsiTheme="minorHAnsi" w:cstheme="minorHAnsi"/>
                <w:b/>
                <w:bCs/>
              </w:rPr>
            </w:pPr>
            <w:r w:rsidRPr="00207955">
              <w:rPr>
                <w:rFonts w:asciiTheme="minorHAnsi" w:hAnsiTheme="minorHAnsi" w:cstheme="minorHAnsi"/>
                <w:b/>
                <w:bCs/>
              </w:rPr>
              <w:t>Indicateur</w:t>
            </w:r>
          </w:p>
        </w:tc>
        <w:tc>
          <w:tcPr>
            <w:tcW w:w="0" w:type="auto"/>
            <w:vAlign w:val="center"/>
            <w:hideMark/>
          </w:tcPr>
          <w:p w14:paraId="4A7C9B01" w14:textId="77777777" w:rsidR="00207955" w:rsidRPr="00207955" w:rsidRDefault="00207955" w:rsidP="00207955">
            <w:pPr>
              <w:jc w:val="both"/>
              <w:rPr>
                <w:rFonts w:asciiTheme="minorHAnsi" w:hAnsiTheme="minorHAnsi" w:cstheme="minorHAnsi"/>
                <w:b/>
                <w:bCs/>
              </w:rPr>
            </w:pPr>
            <w:r w:rsidRPr="00207955">
              <w:rPr>
                <w:rFonts w:asciiTheme="minorHAnsi" w:hAnsiTheme="minorHAnsi" w:cstheme="minorHAnsi"/>
                <w:b/>
                <w:bCs/>
              </w:rPr>
              <w:t>Exemple</w:t>
            </w:r>
          </w:p>
        </w:tc>
      </w:tr>
      <w:tr w:rsidR="00207955" w:rsidRPr="00207955" w14:paraId="40717CBE" w14:textId="77777777" w:rsidTr="00207955">
        <w:trPr>
          <w:tblCellSpacing w:w="15" w:type="dxa"/>
        </w:trPr>
        <w:tc>
          <w:tcPr>
            <w:tcW w:w="0" w:type="auto"/>
            <w:vAlign w:val="center"/>
            <w:hideMark/>
          </w:tcPr>
          <w:p w14:paraId="7B77168B" w14:textId="77777777" w:rsidR="00207955" w:rsidRPr="00207955" w:rsidRDefault="00207955" w:rsidP="00207955">
            <w:pPr>
              <w:jc w:val="both"/>
              <w:rPr>
                <w:rFonts w:asciiTheme="minorHAnsi" w:hAnsiTheme="minorHAnsi" w:cstheme="minorHAnsi"/>
              </w:rPr>
            </w:pPr>
            <w:r w:rsidRPr="00207955">
              <w:rPr>
                <w:rFonts w:asciiTheme="minorHAnsi" w:hAnsiTheme="minorHAnsi" w:cstheme="minorHAnsi"/>
              </w:rPr>
              <w:t>Effectif</w:t>
            </w:r>
          </w:p>
        </w:tc>
        <w:tc>
          <w:tcPr>
            <w:tcW w:w="0" w:type="auto"/>
            <w:vAlign w:val="center"/>
            <w:hideMark/>
          </w:tcPr>
          <w:p w14:paraId="22A8CA9C" w14:textId="77777777" w:rsidR="00207955" w:rsidRPr="00207955" w:rsidRDefault="00207955" w:rsidP="00207955">
            <w:pPr>
              <w:jc w:val="both"/>
              <w:rPr>
                <w:rFonts w:asciiTheme="minorHAnsi" w:hAnsiTheme="minorHAnsi" w:cstheme="minorHAnsi"/>
              </w:rPr>
            </w:pPr>
            <w:r w:rsidRPr="00207955">
              <w:rPr>
                <w:rFonts w:asciiTheme="minorHAnsi" w:hAnsiTheme="minorHAnsi" w:cstheme="minorHAnsi"/>
              </w:rPr>
              <w:t>281 salariés</w:t>
            </w:r>
          </w:p>
        </w:tc>
      </w:tr>
      <w:tr w:rsidR="00207955" w:rsidRPr="00207955" w14:paraId="083FCC31" w14:textId="77777777" w:rsidTr="00207955">
        <w:trPr>
          <w:tblCellSpacing w:w="15" w:type="dxa"/>
        </w:trPr>
        <w:tc>
          <w:tcPr>
            <w:tcW w:w="0" w:type="auto"/>
            <w:vAlign w:val="center"/>
            <w:hideMark/>
          </w:tcPr>
          <w:p w14:paraId="5CCB5618" w14:textId="77777777" w:rsidR="00207955" w:rsidRPr="00207955" w:rsidRDefault="00207955" w:rsidP="00207955">
            <w:pPr>
              <w:jc w:val="both"/>
              <w:rPr>
                <w:rFonts w:asciiTheme="minorHAnsi" w:hAnsiTheme="minorHAnsi" w:cstheme="minorHAnsi"/>
              </w:rPr>
            </w:pPr>
            <w:r w:rsidRPr="00207955">
              <w:rPr>
                <w:rFonts w:asciiTheme="minorHAnsi" w:hAnsiTheme="minorHAnsi" w:cstheme="minorHAnsi"/>
              </w:rPr>
              <w:t>Masse salariale</w:t>
            </w:r>
          </w:p>
        </w:tc>
        <w:tc>
          <w:tcPr>
            <w:tcW w:w="0" w:type="auto"/>
            <w:vAlign w:val="center"/>
            <w:hideMark/>
          </w:tcPr>
          <w:p w14:paraId="7FB2C516" w14:textId="77777777" w:rsidR="00207955" w:rsidRPr="00207955" w:rsidRDefault="00207955" w:rsidP="00207955">
            <w:pPr>
              <w:jc w:val="both"/>
              <w:rPr>
                <w:rFonts w:asciiTheme="minorHAnsi" w:hAnsiTheme="minorHAnsi" w:cstheme="minorHAnsi"/>
              </w:rPr>
            </w:pPr>
            <w:r w:rsidRPr="00207955">
              <w:rPr>
                <w:rFonts w:asciiTheme="minorHAnsi" w:hAnsiTheme="minorHAnsi" w:cstheme="minorHAnsi"/>
              </w:rPr>
              <w:t>XXX FCFA</w:t>
            </w:r>
          </w:p>
        </w:tc>
      </w:tr>
      <w:tr w:rsidR="00207955" w:rsidRPr="00207955" w14:paraId="1FC67F8D" w14:textId="77777777" w:rsidTr="00207955">
        <w:trPr>
          <w:tblCellSpacing w:w="15" w:type="dxa"/>
        </w:trPr>
        <w:tc>
          <w:tcPr>
            <w:tcW w:w="0" w:type="auto"/>
            <w:vAlign w:val="center"/>
            <w:hideMark/>
          </w:tcPr>
          <w:p w14:paraId="12891632" w14:textId="77777777" w:rsidR="00207955" w:rsidRPr="00207955" w:rsidRDefault="00207955" w:rsidP="00207955">
            <w:pPr>
              <w:jc w:val="both"/>
              <w:rPr>
                <w:rFonts w:asciiTheme="minorHAnsi" w:hAnsiTheme="minorHAnsi" w:cstheme="minorHAnsi"/>
              </w:rPr>
            </w:pPr>
            <w:r w:rsidRPr="00207955">
              <w:rPr>
                <w:rFonts w:asciiTheme="minorHAnsi" w:hAnsiTheme="minorHAnsi" w:cstheme="minorHAnsi"/>
              </w:rPr>
              <w:t>Salaire moyen</w:t>
            </w:r>
          </w:p>
        </w:tc>
        <w:tc>
          <w:tcPr>
            <w:tcW w:w="0" w:type="auto"/>
            <w:vAlign w:val="center"/>
            <w:hideMark/>
          </w:tcPr>
          <w:p w14:paraId="30253DF4" w14:textId="77777777" w:rsidR="00207955" w:rsidRPr="00207955" w:rsidRDefault="00207955" w:rsidP="00207955">
            <w:pPr>
              <w:jc w:val="both"/>
              <w:rPr>
                <w:rFonts w:asciiTheme="minorHAnsi" w:hAnsiTheme="minorHAnsi" w:cstheme="minorHAnsi"/>
              </w:rPr>
            </w:pPr>
            <w:r w:rsidRPr="00207955">
              <w:rPr>
                <w:rFonts w:asciiTheme="minorHAnsi" w:hAnsiTheme="minorHAnsi" w:cstheme="minorHAnsi"/>
              </w:rPr>
              <w:t>XXX FCFA</w:t>
            </w:r>
          </w:p>
        </w:tc>
      </w:tr>
      <w:tr w:rsidR="00207955" w:rsidRPr="00207955" w14:paraId="7D5BDF10" w14:textId="77777777" w:rsidTr="00207955">
        <w:trPr>
          <w:tblCellSpacing w:w="15" w:type="dxa"/>
        </w:trPr>
        <w:tc>
          <w:tcPr>
            <w:tcW w:w="0" w:type="auto"/>
            <w:vAlign w:val="center"/>
            <w:hideMark/>
          </w:tcPr>
          <w:p w14:paraId="1D1809C2" w14:textId="77777777" w:rsidR="00207955" w:rsidRPr="00207955" w:rsidRDefault="00207955" w:rsidP="00207955">
            <w:pPr>
              <w:jc w:val="both"/>
              <w:rPr>
                <w:rFonts w:asciiTheme="minorHAnsi" w:hAnsiTheme="minorHAnsi" w:cstheme="minorHAnsi"/>
              </w:rPr>
            </w:pPr>
            <w:r w:rsidRPr="00207955">
              <w:rPr>
                <w:rFonts w:asciiTheme="minorHAnsi" w:hAnsiTheme="minorHAnsi" w:cstheme="minorHAnsi"/>
              </w:rPr>
              <w:t>Cotisations</w:t>
            </w:r>
          </w:p>
        </w:tc>
        <w:tc>
          <w:tcPr>
            <w:tcW w:w="0" w:type="auto"/>
            <w:vAlign w:val="center"/>
            <w:hideMark/>
          </w:tcPr>
          <w:p w14:paraId="3E3B2088" w14:textId="77777777" w:rsidR="00207955" w:rsidRPr="00207955" w:rsidRDefault="00207955" w:rsidP="00207955">
            <w:pPr>
              <w:jc w:val="both"/>
              <w:rPr>
                <w:rFonts w:asciiTheme="minorHAnsi" w:hAnsiTheme="minorHAnsi" w:cstheme="minorHAnsi"/>
              </w:rPr>
            </w:pPr>
            <w:r w:rsidRPr="00207955">
              <w:rPr>
                <w:rFonts w:asciiTheme="minorHAnsi" w:hAnsiTheme="minorHAnsi" w:cstheme="minorHAnsi"/>
              </w:rPr>
              <w:t>XXX FCFA</w:t>
            </w:r>
          </w:p>
        </w:tc>
      </w:tr>
      <w:tr w:rsidR="00207955" w:rsidRPr="00207955" w14:paraId="5D65960A" w14:textId="77777777" w:rsidTr="00207955">
        <w:trPr>
          <w:tblCellSpacing w:w="15" w:type="dxa"/>
        </w:trPr>
        <w:tc>
          <w:tcPr>
            <w:tcW w:w="0" w:type="auto"/>
            <w:vAlign w:val="center"/>
            <w:hideMark/>
          </w:tcPr>
          <w:p w14:paraId="48896AF6" w14:textId="77777777" w:rsidR="00207955" w:rsidRPr="00207955" w:rsidRDefault="00207955" w:rsidP="00207955">
            <w:pPr>
              <w:jc w:val="both"/>
              <w:rPr>
                <w:rFonts w:asciiTheme="minorHAnsi" w:hAnsiTheme="minorHAnsi" w:cstheme="minorHAnsi"/>
              </w:rPr>
            </w:pPr>
            <w:r w:rsidRPr="00207955">
              <w:rPr>
                <w:rFonts w:asciiTheme="minorHAnsi" w:hAnsiTheme="minorHAnsi" w:cstheme="minorHAnsi"/>
              </w:rPr>
              <w:t>Nombre d'entrées</w:t>
            </w:r>
          </w:p>
        </w:tc>
        <w:tc>
          <w:tcPr>
            <w:tcW w:w="0" w:type="auto"/>
            <w:vAlign w:val="center"/>
            <w:hideMark/>
          </w:tcPr>
          <w:p w14:paraId="5AD94CD6" w14:textId="77777777" w:rsidR="00207955" w:rsidRPr="00207955" w:rsidRDefault="00207955" w:rsidP="00207955">
            <w:pPr>
              <w:jc w:val="both"/>
              <w:rPr>
                <w:rFonts w:asciiTheme="minorHAnsi" w:hAnsiTheme="minorHAnsi" w:cstheme="minorHAnsi"/>
              </w:rPr>
            </w:pPr>
            <w:r w:rsidRPr="00207955">
              <w:rPr>
                <w:rFonts w:asciiTheme="minorHAnsi" w:hAnsiTheme="minorHAnsi" w:cstheme="minorHAnsi"/>
              </w:rPr>
              <w:t>XX</w:t>
            </w:r>
          </w:p>
        </w:tc>
      </w:tr>
      <w:tr w:rsidR="00207955" w:rsidRPr="00207955" w14:paraId="336CC0A5" w14:textId="77777777" w:rsidTr="00207955">
        <w:trPr>
          <w:tblCellSpacing w:w="15" w:type="dxa"/>
        </w:trPr>
        <w:tc>
          <w:tcPr>
            <w:tcW w:w="0" w:type="auto"/>
            <w:vAlign w:val="center"/>
            <w:hideMark/>
          </w:tcPr>
          <w:p w14:paraId="1D39F7D8" w14:textId="77777777" w:rsidR="00207955" w:rsidRPr="00207955" w:rsidRDefault="00207955" w:rsidP="00207955">
            <w:pPr>
              <w:jc w:val="both"/>
              <w:rPr>
                <w:rFonts w:asciiTheme="minorHAnsi" w:hAnsiTheme="minorHAnsi" w:cstheme="minorHAnsi"/>
              </w:rPr>
            </w:pPr>
            <w:r w:rsidRPr="00207955">
              <w:rPr>
                <w:rFonts w:asciiTheme="minorHAnsi" w:hAnsiTheme="minorHAnsi" w:cstheme="minorHAnsi"/>
              </w:rPr>
              <w:t>Nombre de sorties</w:t>
            </w:r>
          </w:p>
        </w:tc>
        <w:tc>
          <w:tcPr>
            <w:tcW w:w="0" w:type="auto"/>
            <w:vAlign w:val="center"/>
            <w:hideMark/>
          </w:tcPr>
          <w:p w14:paraId="53E5D6C2" w14:textId="77777777" w:rsidR="00207955" w:rsidRPr="00207955" w:rsidRDefault="00207955" w:rsidP="00207955">
            <w:pPr>
              <w:jc w:val="both"/>
              <w:rPr>
                <w:rFonts w:asciiTheme="minorHAnsi" w:hAnsiTheme="minorHAnsi" w:cstheme="minorHAnsi"/>
              </w:rPr>
            </w:pPr>
            <w:r w:rsidRPr="00207955">
              <w:rPr>
                <w:rFonts w:asciiTheme="minorHAnsi" w:hAnsiTheme="minorHAnsi" w:cstheme="minorHAnsi"/>
              </w:rPr>
              <w:t>XX</w:t>
            </w:r>
          </w:p>
        </w:tc>
      </w:tr>
    </w:tbl>
    <w:p w14:paraId="6E27508E" w14:textId="2EE29F9B" w:rsidR="00207955" w:rsidRPr="00207955" w:rsidRDefault="00207955" w:rsidP="00207955">
      <w:pPr>
        <w:jc w:val="both"/>
        <w:rPr>
          <w:rFonts w:asciiTheme="minorHAnsi" w:hAnsiTheme="minorHAnsi" w:cstheme="minorHAnsi"/>
        </w:rPr>
      </w:pPr>
    </w:p>
    <w:p w14:paraId="754A56E3" w14:textId="77777777" w:rsidR="00207955" w:rsidRPr="00041B55" w:rsidRDefault="00207955" w:rsidP="00207955">
      <w:pPr>
        <w:pStyle w:val="Titre1"/>
        <w:jc w:val="both"/>
        <w:rPr>
          <w:rFonts w:asciiTheme="minorHAnsi" w:hAnsiTheme="minorHAnsi" w:cstheme="minorHAnsi"/>
          <w:color w:val="0070C0"/>
        </w:rPr>
      </w:pPr>
      <w:r w:rsidRPr="00041B55">
        <w:rPr>
          <w:rFonts w:asciiTheme="minorHAnsi" w:hAnsiTheme="minorHAnsi" w:cstheme="minorHAnsi"/>
          <w:color w:val="0070C0"/>
        </w:rPr>
        <w:t>10.8. Module « MàJ Données SBR »</w:t>
      </w:r>
    </w:p>
    <w:p w14:paraId="3FF433AF" w14:textId="77777777" w:rsidR="00207955" w:rsidRPr="00207955" w:rsidRDefault="00207955" w:rsidP="00207955">
      <w:pPr>
        <w:pStyle w:val="NormalWeb"/>
        <w:jc w:val="both"/>
        <w:rPr>
          <w:rFonts w:asciiTheme="minorHAnsi" w:hAnsiTheme="minorHAnsi" w:cstheme="minorHAnsi"/>
        </w:rPr>
      </w:pPr>
      <w:r w:rsidRPr="00207955">
        <w:rPr>
          <w:rStyle w:val="lev"/>
          <w:rFonts w:asciiTheme="minorHAnsi" w:hAnsiTheme="minorHAnsi" w:cstheme="minorHAnsi"/>
        </w:rPr>
        <w:t>MàJ</w:t>
      </w:r>
      <w:r w:rsidRPr="00207955">
        <w:rPr>
          <w:rFonts w:asciiTheme="minorHAnsi" w:hAnsiTheme="minorHAnsi" w:cstheme="minorHAnsi"/>
        </w:rPr>
        <w:t xml:space="preserve"> signifie « mise à jour ».</w:t>
      </w:r>
    </w:p>
    <w:p w14:paraId="166F85BC" w14:textId="7777777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Cette fonctionnalité permet d'actualiser les données utilisées pour le reporting.</w:t>
      </w:r>
    </w:p>
    <w:p w14:paraId="4F6A49DF" w14:textId="77777777" w:rsidR="00207955" w:rsidRPr="00041B55" w:rsidRDefault="00207955" w:rsidP="00207955">
      <w:pPr>
        <w:pStyle w:val="Titre3"/>
        <w:jc w:val="both"/>
        <w:rPr>
          <w:rFonts w:asciiTheme="minorHAnsi" w:hAnsiTheme="minorHAnsi" w:cstheme="minorHAnsi"/>
          <w:b/>
          <w:bCs/>
        </w:rPr>
      </w:pPr>
      <w:r w:rsidRPr="00041B55">
        <w:rPr>
          <w:rFonts w:asciiTheme="minorHAnsi" w:hAnsiTheme="minorHAnsi" w:cstheme="minorHAnsi"/>
          <w:b/>
          <w:bCs/>
          <w:color w:val="0070C0"/>
        </w:rPr>
        <w:t>Traitements</w:t>
      </w:r>
    </w:p>
    <w:p w14:paraId="3BA0E247" w14:textId="77777777" w:rsidR="00207955" w:rsidRPr="00207955" w:rsidRDefault="00207955">
      <w:pPr>
        <w:numPr>
          <w:ilvl w:val="0"/>
          <w:numId w:val="28"/>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mise</w:t>
      </w:r>
      <w:proofErr w:type="gramEnd"/>
      <w:r w:rsidRPr="00207955">
        <w:rPr>
          <w:rFonts w:asciiTheme="minorHAnsi" w:hAnsiTheme="minorHAnsi" w:cstheme="minorHAnsi"/>
        </w:rPr>
        <w:t xml:space="preserve"> à jour des données ; </w:t>
      </w:r>
    </w:p>
    <w:p w14:paraId="261597B5" w14:textId="77777777" w:rsidR="00207955" w:rsidRPr="00207955" w:rsidRDefault="00207955">
      <w:pPr>
        <w:numPr>
          <w:ilvl w:val="0"/>
          <w:numId w:val="28"/>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actualisation</w:t>
      </w:r>
      <w:proofErr w:type="gramEnd"/>
      <w:r w:rsidRPr="00207955">
        <w:rPr>
          <w:rFonts w:asciiTheme="minorHAnsi" w:hAnsiTheme="minorHAnsi" w:cstheme="minorHAnsi"/>
        </w:rPr>
        <w:t xml:space="preserve"> des informations ; </w:t>
      </w:r>
    </w:p>
    <w:p w14:paraId="2569D365" w14:textId="77777777" w:rsidR="00207955" w:rsidRPr="00207955" w:rsidRDefault="00207955">
      <w:pPr>
        <w:numPr>
          <w:ilvl w:val="0"/>
          <w:numId w:val="28"/>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préparation</w:t>
      </w:r>
      <w:proofErr w:type="gramEnd"/>
      <w:r w:rsidRPr="00207955">
        <w:rPr>
          <w:rFonts w:asciiTheme="minorHAnsi" w:hAnsiTheme="minorHAnsi" w:cstheme="minorHAnsi"/>
        </w:rPr>
        <w:t xml:space="preserve"> des données pour le reporting ; </w:t>
      </w:r>
    </w:p>
    <w:p w14:paraId="67DF9EF5" w14:textId="77777777" w:rsidR="00207955" w:rsidRPr="00207955" w:rsidRDefault="00207955">
      <w:pPr>
        <w:numPr>
          <w:ilvl w:val="0"/>
          <w:numId w:val="28"/>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actualisation</w:t>
      </w:r>
      <w:proofErr w:type="gramEnd"/>
      <w:r w:rsidRPr="00207955">
        <w:rPr>
          <w:rFonts w:asciiTheme="minorHAnsi" w:hAnsiTheme="minorHAnsi" w:cstheme="minorHAnsi"/>
        </w:rPr>
        <w:t xml:space="preserve"> des tableaux de bord. </w:t>
      </w:r>
    </w:p>
    <w:p w14:paraId="08E211F8" w14:textId="77777777" w:rsidR="00207955" w:rsidRPr="00041B55" w:rsidRDefault="00207955" w:rsidP="00207955">
      <w:pPr>
        <w:pStyle w:val="Titre3"/>
        <w:jc w:val="both"/>
        <w:rPr>
          <w:rFonts w:asciiTheme="minorHAnsi" w:hAnsiTheme="minorHAnsi" w:cstheme="minorHAnsi"/>
          <w:b/>
          <w:bCs/>
        </w:rPr>
      </w:pPr>
      <w:r w:rsidRPr="00041B55">
        <w:rPr>
          <w:rFonts w:asciiTheme="minorHAnsi" w:hAnsiTheme="minorHAnsi" w:cstheme="minorHAnsi"/>
          <w:b/>
          <w:bCs/>
        </w:rPr>
        <w:t>Schéma</w:t>
      </w:r>
    </w:p>
    <w:p w14:paraId="753690E2" w14:textId="2662B087" w:rsidR="00207955" w:rsidRDefault="00207955" w:rsidP="00041B55">
      <w:pPr>
        <w:pStyle w:val="NormalWeb"/>
        <w:jc w:val="both"/>
        <w:rPr>
          <w:rStyle w:val="lev"/>
          <w:rFonts w:asciiTheme="minorHAnsi" w:hAnsiTheme="minorHAnsi" w:cstheme="minorHAnsi"/>
        </w:rPr>
      </w:pPr>
      <w:r w:rsidRPr="00207955">
        <w:rPr>
          <w:rStyle w:val="lev"/>
          <w:rFonts w:asciiTheme="minorHAnsi" w:hAnsiTheme="minorHAnsi" w:cstheme="minorHAnsi"/>
        </w:rPr>
        <w:t>Données de paie → Mise à jour SBR → Reporting → Analyse</w:t>
      </w:r>
    </w:p>
    <w:p w14:paraId="331AE75D" w14:textId="2A2A96BB" w:rsidR="00041B55" w:rsidRDefault="00041B55" w:rsidP="00041B55">
      <w:pPr>
        <w:pStyle w:val="NormalWeb"/>
        <w:jc w:val="both"/>
        <w:rPr>
          <w:rStyle w:val="lev"/>
          <w:rFonts w:asciiTheme="minorHAnsi" w:hAnsiTheme="minorHAnsi" w:cstheme="minorHAnsi"/>
        </w:rPr>
      </w:pPr>
    </w:p>
    <w:p w14:paraId="3EE54366" w14:textId="7C57741F" w:rsidR="00041B55" w:rsidRDefault="00041B55" w:rsidP="00041B55">
      <w:pPr>
        <w:pStyle w:val="NormalWeb"/>
        <w:jc w:val="both"/>
        <w:rPr>
          <w:rStyle w:val="lev"/>
          <w:rFonts w:asciiTheme="minorHAnsi" w:hAnsiTheme="minorHAnsi" w:cstheme="minorHAnsi"/>
        </w:rPr>
      </w:pPr>
    </w:p>
    <w:p w14:paraId="420EC1D2" w14:textId="77777777" w:rsidR="00041B55" w:rsidRPr="00207955" w:rsidRDefault="00041B55" w:rsidP="00041B55">
      <w:pPr>
        <w:pStyle w:val="NormalWeb"/>
        <w:jc w:val="both"/>
        <w:rPr>
          <w:rFonts w:asciiTheme="minorHAnsi" w:hAnsiTheme="minorHAnsi" w:cstheme="minorHAnsi"/>
        </w:rPr>
      </w:pPr>
    </w:p>
    <w:p w14:paraId="49613738" w14:textId="77777777" w:rsidR="00207955" w:rsidRPr="00041B55" w:rsidRDefault="00207955" w:rsidP="00207955">
      <w:pPr>
        <w:pStyle w:val="Titre1"/>
        <w:jc w:val="both"/>
        <w:rPr>
          <w:rFonts w:asciiTheme="minorHAnsi" w:hAnsiTheme="minorHAnsi" w:cstheme="minorHAnsi"/>
          <w:color w:val="0070C0"/>
        </w:rPr>
      </w:pPr>
      <w:r w:rsidRPr="00041B55">
        <w:rPr>
          <w:rFonts w:asciiTheme="minorHAnsi" w:hAnsiTheme="minorHAnsi" w:cstheme="minorHAnsi"/>
          <w:color w:val="0070C0"/>
        </w:rPr>
        <w:lastRenderedPageBreak/>
        <w:t>10.9. Module « Gestion des prêts »</w:t>
      </w:r>
    </w:p>
    <w:p w14:paraId="319048C5" w14:textId="7777777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Ce module permet de gérer les prêts accordés aux salariés.</w:t>
      </w:r>
    </w:p>
    <w:p w14:paraId="074476DA" w14:textId="77777777" w:rsidR="00207955" w:rsidRPr="00041B55" w:rsidRDefault="00207955" w:rsidP="00207955">
      <w:pPr>
        <w:pStyle w:val="Titre3"/>
        <w:jc w:val="both"/>
        <w:rPr>
          <w:rFonts w:asciiTheme="minorHAnsi" w:hAnsiTheme="minorHAnsi" w:cstheme="minorHAnsi"/>
          <w:b/>
          <w:bCs/>
          <w:color w:val="0070C0"/>
        </w:rPr>
      </w:pPr>
      <w:r w:rsidRPr="00041B55">
        <w:rPr>
          <w:rFonts w:asciiTheme="minorHAnsi" w:hAnsiTheme="minorHAnsi" w:cstheme="minorHAnsi"/>
          <w:b/>
          <w:bCs/>
          <w:color w:val="0070C0"/>
        </w:rPr>
        <w:t>Traitements</w:t>
      </w:r>
    </w:p>
    <w:p w14:paraId="68902F08" w14:textId="77777777" w:rsidR="00207955" w:rsidRPr="00207955" w:rsidRDefault="00207955">
      <w:pPr>
        <w:numPr>
          <w:ilvl w:val="0"/>
          <w:numId w:val="29"/>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création</w:t>
      </w:r>
      <w:proofErr w:type="gramEnd"/>
      <w:r w:rsidRPr="00207955">
        <w:rPr>
          <w:rFonts w:asciiTheme="minorHAnsi" w:hAnsiTheme="minorHAnsi" w:cstheme="minorHAnsi"/>
        </w:rPr>
        <w:t xml:space="preserve"> d'un prêt ; </w:t>
      </w:r>
    </w:p>
    <w:p w14:paraId="7E693BB1" w14:textId="77777777" w:rsidR="00207955" w:rsidRPr="00207955" w:rsidRDefault="00207955">
      <w:pPr>
        <w:numPr>
          <w:ilvl w:val="0"/>
          <w:numId w:val="29"/>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enregistrement</w:t>
      </w:r>
      <w:proofErr w:type="gramEnd"/>
      <w:r w:rsidRPr="00207955">
        <w:rPr>
          <w:rFonts w:asciiTheme="minorHAnsi" w:hAnsiTheme="minorHAnsi" w:cstheme="minorHAnsi"/>
        </w:rPr>
        <w:t xml:space="preserve"> du montant ; </w:t>
      </w:r>
    </w:p>
    <w:p w14:paraId="2623E3D2" w14:textId="77777777" w:rsidR="00207955" w:rsidRPr="00207955" w:rsidRDefault="00207955">
      <w:pPr>
        <w:numPr>
          <w:ilvl w:val="0"/>
          <w:numId w:val="29"/>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définition</w:t>
      </w:r>
      <w:proofErr w:type="gramEnd"/>
      <w:r w:rsidRPr="00207955">
        <w:rPr>
          <w:rFonts w:asciiTheme="minorHAnsi" w:hAnsiTheme="minorHAnsi" w:cstheme="minorHAnsi"/>
        </w:rPr>
        <w:t xml:space="preserve"> des échéances ; </w:t>
      </w:r>
    </w:p>
    <w:p w14:paraId="49E7C621" w14:textId="77777777" w:rsidR="00207955" w:rsidRPr="00207955" w:rsidRDefault="00207955">
      <w:pPr>
        <w:numPr>
          <w:ilvl w:val="0"/>
          <w:numId w:val="29"/>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calcul</w:t>
      </w:r>
      <w:proofErr w:type="gramEnd"/>
      <w:r w:rsidRPr="00207955">
        <w:rPr>
          <w:rFonts w:asciiTheme="minorHAnsi" w:hAnsiTheme="minorHAnsi" w:cstheme="minorHAnsi"/>
        </w:rPr>
        <w:t xml:space="preserve"> des remboursements ; </w:t>
      </w:r>
    </w:p>
    <w:p w14:paraId="5BA8CDD5" w14:textId="77777777" w:rsidR="00207955" w:rsidRPr="00207955" w:rsidRDefault="00207955">
      <w:pPr>
        <w:numPr>
          <w:ilvl w:val="0"/>
          <w:numId w:val="29"/>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retenues</w:t>
      </w:r>
      <w:proofErr w:type="gramEnd"/>
      <w:r w:rsidRPr="00207955">
        <w:rPr>
          <w:rFonts w:asciiTheme="minorHAnsi" w:hAnsiTheme="minorHAnsi" w:cstheme="minorHAnsi"/>
        </w:rPr>
        <w:t xml:space="preserve"> sur salaire ; </w:t>
      </w:r>
    </w:p>
    <w:p w14:paraId="75ED4928" w14:textId="77777777" w:rsidR="00207955" w:rsidRPr="00207955" w:rsidRDefault="00207955">
      <w:pPr>
        <w:numPr>
          <w:ilvl w:val="0"/>
          <w:numId w:val="29"/>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suivi</w:t>
      </w:r>
      <w:proofErr w:type="gramEnd"/>
      <w:r w:rsidRPr="00207955">
        <w:rPr>
          <w:rFonts w:asciiTheme="minorHAnsi" w:hAnsiTheme="minorHAnsi" w:cstheme="minorHAnsi"/>
        </w:rPr>
        <w:t xml:space="preserve"> du solde ; </w:t>
      </w:r>
    </w:p>
    <w:p w14:paraId="2B1C6923" w14:textId="77777777" w:rsidR="00207955" w:rsidRPr="00207955" w:rsidRDefault="00207955">
      <w:pPr>
        <w:numPr>
          <w:ilvl w:val="0"/>
          <w:numId w:val="29"/>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clôture</w:t>
      </w:r>
      <w:proofErr w:type="gramEnd"/>
      <w:r w:rsidRPr="00207955">
        <w:rPr>
          <w:rFonts w:asciiTheme="minorHAnsi" w:hAnsiTheme="minorHAnsi" w:cstheme="minorHAnsi"/>
        </w:rPr>
        <w:t xml:space="preserve"> du prêt. </w:t>
      </w:r>
    </w:p>
    <w:p w14:paraId="7BFA22E0" w14:textId="77777777" w:rsidR="00207955" w:rsidRPr="00041B55" w:rsidRDefault="00207955" w:rsidP="00207955">
      <w:pPr>
        <w:pStyle w:val="Titre3"/>
        <w:jc w:val="both"/>
        <w:rPr>
          <w:rFonts w:asciiTheme="minorHAnsi" w:hAnsiTheme="minorHAnsi" w:cstheme="minorHAnsi"/>
          <w:b/>
          <w:bCs/>
          <w:color w:val="0070C0"/>
        </w:rPr>
      </w:pPr>
      <w:r w:rsidRPr="00041B55">
        <w:rPr>
          <w:rFonts w:asciiTheme="minorHAnsi" w:hAnsiTheme="minorHAnsi" w:cstheme="minorHAnsi"/>
          <w:b/>
          <w:bCs/>
          <w:color w:val="0070C0"/>
        </w:rPr>
        <w:t>Exemple</w:t>
      </w:r>
    </w:p>
    <w:p w14:paraId="4618F04C" w14:textId="7777777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 xml:space="preserve">Un salarié reçoit un prêt de </w:t>
      </w:r>
      <w:r w:rsidRPr="00207955">
        <w:rPr>
          <w:rStyle w:val="lev"/>
          <w:rFonts w:asciiTheme="minorHAnsi" w:hAnsiTheme="minorHAnsi" w:cstheme="minorHAnsi"/>
        </w:rPr>
        <w:t>600 000 FCFA</w:t>
      </w:r>
      <w:r w:rsidRPr="00207955">
        <w:rPr>
          <w:rFonts w:asciiTheme="minorHAnsi" w:hAnsiTheme="minorHAnsi" w:cstheme="minorHAnsi"/>
        </w:rPr>
        <w:t xml:space="preserve"> remboursable à raison de </w:t>
      </w:r>
      <w:r w:rsidRPr="00207955">
        <w:rPr>
          <w:rStyle w:val="lev"/>
          <w:rFonts w:asciiTheme="minorHAnsi" w:hAnsiTheme="minorHAnsi" w:cstheme="minorHAnsi"/>
        </w:rPr>
        <w:t>50 000 FCFA par mois</w:t>
      </w:r>
      <w:r w:rsidRPr="00207955">
        <w:rPr>
          <w:rFonts w:asciiTheme="minorHAnsi" w:hAnsiTheme="minorHAnsi" w:cstheme="minorHAnsi"/>
        </w:rPr>
        <w:t>.</w:t>
      </w:r>
    </w:p>
    <w:p w14:paraId="101796EF" w14:textId="50EB4554" w:rsidR="00207955" w:rsidRPr="00207955" w:rsidRDefault="00207955" w:rsidP="00041B55">
      <w:pPr>
        <w:pStyle w:val="NormalWeb"/>
        <w:jc w:val="both"/>
        <w:rPr>
          <w:rFonts w:asciiTheme="minorHAnsi" w:hAnsiTheme="minorHAnsi" w:cstheme="minorHAnsi"/>
        </w:rPr>
      </w:pPr>
      <w:r w:rsidRPr="00207955">
        <w:rPr>
          <w:rFonts w:asciiTheme="minorHAnsi" w:hAnsiTheme="minorHAnsi" w:cstheme="minorHAnsi"/>
        </w:rPr>
        <w:t>Le logiciel permet de suivre les différentes retenues et le solde restant.</w:t>
      </w:r>
    </w:p>
    <w:p w14:paraId="7406060B" w14:textId="77777777" w:rsidR="00207955" w:rsidRPr="00041B55" w:rsidRDefault="00207955" w:rsidP="00207955">
      <w:pPr>
        <w:pStyle w:val="Titre1"/>
        <w:jc w:val="both"/>
        <w:rPr>
          <w:rFonts w:asciiTheme="minorHAnsi" w:hAnsiTheme="minorHAnsi" w:cstheme="minorHAnsi"/>
          <w:color w:val="0070C0"/>
        </w:rPr>
      </w:pPr>
      <w:r w:rsidRPr="00041B55">
        <w:rPr>
          <w:rFonts w:asciiTheme="minorHAnsi" w:hAnsiTheme="minorHAnsi" w:cstheme="minorHAnsi"/>
          <w:color w:val="0070C0"/>
        </w:rPr>
        <w:t>XI. LA RUBRIQUE « ACCOMPAGNEMENT PRODUIT »</w:t>
      </w:r>
    </w:p>
    <w:p w14:paraId="2072E2DE" w14:textId="730C2A6A" w:rsidR="00207955" w:rsidRPr="00207955" w:rsidRDefault="00207955" w:rsidP="00041B55">
      <w:pPr>
        <w:pStyle w:val="NormalWeb"/>
        <w:jc w:val="both"/>
        <w:rPr>
          <w:rFonts w:asciiTheme="minorHAnsi" w:hAnsiTheme="minorHAnsi" w:cstheme="minorHAnsi"/>
        </w:rPr>
      </w:pPr>
      <w:r w:rsidRPr="00207955">
        <w:rPr>
          <w:rFonts w:asciiTheme="minorHAnsi" w:hAnsiTheme="minorHAnsi" w:cstheme="minorHAnsi"/>
        </w:rPr>
        <w:t>Cette partie du tableau de bord regroupe les outils permettant à l'utilisateur de se former, de rechercher de l'aide et d'accéder aux ressources Sage.</w:t>
      </w:r>
    </w:p>
    <w:p w14:paraId="7276193D" w14:textId="77777777" w:rsidR="00207955" w:rsidRPr="00041B55" w:rsidRDefault="00207955" w:rsidP="00207955">
      <w:pPr>
        <w:pStyle w:val="Titre2"/>
        <w:jc w:val="both"/>
        <w:rPr>
          <w:rFonts w:asciiTheme="minorHAnsi" w:hAnsiTheme="minorHAnsi" w:cstheme="minorHAnsi"/>
          <w:color w:val="0070C0"/>
        </w:rPr>
      </w:pPr>
      <w:r w:rsidRPr="00041B55">
        <w:rPr>
          <w:rFonts w:asciiTheme="minorHAnsi" w:hAnsiTheme="minorHAnsi" w:cstheme="minorHAnsi"/>
          <w:color w:val="0070C0"/>
        </w:rPr>
        <w:t>11.1. « J'accède à mes documents »</w:t>
      </w:r>
    </w:p>
    <w:p w14:paraId="37B33B03" w14:textId="7777777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Permet d'accéder aux documents disponibles.</w:t>
      </w:r>
    </w:p>
    <w:p w14:paraId="71EBB3AF" w14:textId="77777777" w:rsidR="00207955" w:rsidRPr="00041B55" w:rsidRDefault="00207955" w:rsidP="00207955">
      <w:pPr>
        <w:pStyle w:val="Titre3"/>
        <w:jc w:val="both"/>
        <w:rPr>
          <w:rFonts w:asciiTheme="minorHAnsi" w:hAnsiTheme="minorHAnsi" w:cstheme="minorHAnsi"/>
          <w:b/>
          <w:bCs/>
          <w:color w:val="0070C0"/>
        </w:rPr>
      </w:pPr>
      <w:r w:rsidRPr="00041B55">
        <w:rPr>
          <w:rFonts w:asciiTheme="minorHAnsi" w:hAnsiTheme="minorHAnsi" w:cstheme="minorHAnsi"/>
          <w:b/>
          <w:bCs/>
          <w:color w:val="0070C0"/>
        </w:rPr>
        <w:t>Traitements</w:t>
      </w:r>
    </w:p>
    <w:p w14:paraId="7A59395B" w14:textId="77777777" w:rsidR="00207955" w:rsidRPr="00207955" w:rsidRDefault="00207955">
      <w:pPr>
        <w:numPr>
          <w:ilvl w:val="0"/>
          <w:numId w:val="30"/>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rechercher</w:t>
      </w:r>
      <w:proofErr w:type="gramEnd"/>
      <w:r w:rsidRPr="00207955">
        <w:rPr>
          <w:rFonts w:asciiTheme="minorHAnsi" w:hAnsiTheme="minorHAnsi" w:cstheme="minorHAnsi"/>
        </w:rPr>
        <w:t xml:space="preserve"> un document ; </w:t>
      </w:r>
    </w:p>
    <w:p w14:paraId="4BFA50C5" w14:textId="77777777" w:rsidR="00207955" w:rsidRPr="00207955" w:rsidRDefault="00207955">
      <w:pPr>
        <w:numPr>
          <w:ilvl w:val="0"/>
          <w:numId w:val="30"/>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consulter</w:t>
      </w:r>
      <w:proofErr w:type="gramEnd"/>
      <w:r w:rsidRPr="00207955">
        <w:rPr>
          <w:rFonts w:asciiTheme="minorHAnsi" w:hAnsiTheme="minorHAnsi" w:cstheme="minorHAnsi"/>
        </w:rPr>
        <w:t xml:space="preserve"> ; </w:t>
      </w:r>
    </w:p>
    <w:p w14:paraId="5CF96105" w14:textId="77777777" w:rsidR="00207955" w:rsidRPr="00207955" w:rsidRDefault="00207955">
      <w:pPr>
        <w:numPr>
          <w:ilvl w:val="0"/>
          <w:numId w:val="30"/>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ouvrir</w:t>
      </w:r>
      <w:proofErr w:type="gramEnd"/>
      <w:r w:rsidRPr="00207955">
        <w:rPr>
          <w:rFonts w:asciiTheme="minorHAnsi" w:hAnsiTheme="minorHAnsi" w:cstheme="minorHAnsi"/>
        </w:rPr>
        <w:t xml:space="preserve"> ; </w:t>
      </w:r>
    </w:p>
    <w:p w14:paraId="6EB56285" w14:textId="009E70A4" w:rsidR="00207955" w:rsidRDefault="00207955">
      <w:pPr>
        <w:numPr>
          <w:ilvl w:val="0"/>
          <w:numId w:val="30"/>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télécharger</w:t>
      </w:r>
      <w:proofErr w:type="gramEnd"/>
      <w:r w:rsidRPr="00207955">
        <w:rPr>
          <w:rFonts w:asciiTheme="minorHAnsi" w:hAnsiTheme="minorHAnsi" w:cstheme="minorHAnsi"/>
        </w:rPr>
        <w:t xml:space="preserve"> lorsque cette possibilité est disponible. </w:t>
      </w:r>
    </w:p>
    <w:p w14:paraId="5953E48C" w14:textId="0273A5B5" w:rsidR="00041B55" w:rsidRDefault="00041B55" w:rsidP="00041B55">
      <w:pPr>
        <w:spacing w:before="100" w:beforeAutospacing="1" w:after="100" w:afterAutospacing="1"/>
        <w:jc w:val="both"/>
        <w:rPr>
          <w:rFonts w:asciiTheme="minorHAnsi" w:hAnsiTheme="minorHAnsi" w:cstheme="minorHAnsi"/>
        </w:rPr>
      </w:pPr>
    </w:p>
    <w:p w14:paraId="29A8BD57" w14:textId="49746901" w:rsidR="00041B55" w:rsidRDefault="00041B55" w:rsidP="00041B55">
      <w:pPr>
        <w:spacing w:before="100" w:beforeAutospacing="1" w:after="100" w:afterAutospacing="1"/>
        <w:jc w:val="both"/>
        <w:rPr>
          <w:rFonts w:asciiTheme="minorHAnsi" w:hAnsiTheme="minorHAnsi" w:cstheme="minorHAnsi"/>
        </w:rPr>
      </w:pPr>
    </w:p>
    <w:p w14:paraId="11ED3743" w14:textId="77777777" w:rsidR="00041B55" w:rsidRPr="00041B55" w:rsidRDefault="00041B55" w:rsidP="00041B55">
      <w:pPr>
        <w:spacing w:before="100" w:beforeAutospacing="1" w:after="100" w:afterAutospacing="1"/>
        <w:jc w:val="both"/>
        <w:rPr>
          <w:rFonts w:asciiTheme="minorHAnsi" w:hAnsiTheme="minorHAnsi" w:cstheme="minorHAnsi"/>
        </w:rPr>
      </w:pPr>
    </w:p>
    <w:p w14:paraId="3F9181B3" w14:textId="77777777" w:rsidR="00207955" w:rsidRPr="00041B55" w:rsidRDefault="00207955" w:rsidP="00207955">
      <w:pPr>
        <w:pStyle w:val="Titre2"/>
        <w:jc w:val="both"/>
        <w:rPr>
          <w:rFonts w:asciiTheme="minorHAnsi" w:hAnsiTheme="minorHAnsi" w:cstheme="minorHAnsi"/>
          <w:color w:val="0070C0"/>
        </w:rPr>
      </w:pPr>
      <w:r w:rsidRPr="00041B55">
        <w:rPr>
          <w:rFonts w:asciiTheme="minorHAnsi" w:hAnsiTheme="minorHAnsi" w:cstheme="minorHAnsi"/>
          <w:color w:val="0070C0"/>
        </w:rPr>
        <w:lastRenderedPageBreak/>
        <w:t>11.2. « Je sauvegarde ma base de données »</w:t>
      </w:r>
    </w:p>
    <w:p w14:paraId="4C2993C2" w14:textId="7777777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Cette fonction concerne la sauvegarde des données.</w:t>
      </w:r>
    </w:p>
    <w:p w14:paraId="72164A3F" w14:textId="77777777" w:rsidR="00207955" w:rsidRPr="00041B55" w:rsidRDefault="00207955" w:rsidP="00207955">
      <w:pPr>
        <w:pStyle w:val="Titre3"/>
        <w:jc w:val="both"/>
        <w:rPr>
          <w:rFonts w:asciiTheme="minorHAnsi" w:hAnsiTheme="minorHAnsi" w:cstheme="minorHAnsi"/>
          <w:b/>
          <w:bCs/>
        </w:rPr>
      </w:pPr>
      <w:r w:rsidRPr="00041B55">
        <w:rPr>
          <w:rFonts w:asciiTheme="minorHAnsi" w:hAnsiTheme="minorHAnsi" w:cstheme="minorHAnsi"/>
          <w:b/>
          <w:bCs/>
          <w:color w:val="0070C0"/>
        </w:rPr>
        <w:t>Traitements</w:t>
      </w:r>
    </w:p>
    <w:p w14:paraId="5C2B4BBF" w14:textId="77777777" w:rsidR="00207955" w:rsidRPr="00207955" w:rsidRDefault="00207955">
      <w:pPr>
        <w:numPr>
          <w:ilvl w:val="0"/>
          <w:numId w:val="31"/>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sauvegarde</w:t>
      </w:r>
      <w:proofErr w:type="gramEnd"/>
      <w:r w:rsidRPr="00207955">
        <w:rPr>
          <w:rFonts w:asciiTheme="minorHAnsi" w:hAnsiTheme="minorHAnsi" w:cstheme="minorHAnsi"/>
        </w:rPr>
        <w:t xml:space="preserve"> de la base ; </w:t>
      </w:r>
    </w:p>
    <w:p w14:paraId="0405B7C8" w14:textId="77777777" w:rsidR="00207955" w:rsidRPr="00207955" w:rsidRDefault="00207955">
      <w:pPr>
        <w:numPr>
          <w:ilvl w:val="0"/>
          <w:numId w:val="31"/>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sécurisation</w:t>
      </w:r>
      <w:proofErr w:type="gramEnd"/>
      <w:r w:rsidRPr="00207955">
        <w:rPr>
          <w:rFonts w:asciiTheme="minorHAnsi" w:hAnsiTheme="minorHAnsi" w:cstheme="minorHAnsi"/>
        </w:rPr>
        <w:t xml:space="preserve"> des données ; </w:t>
      </w:r>
    </w:p>
    <w:p w14:paraId="6A681B84" w14:textId="77777777" w:rsidR="00207955" w:rsidRPr="00207955" w:rsidRDefault="00207955">
      <w:pPr>
        <w:numPr>
          <w:ilvl w:val="0"/>
          <w:numId w:val="31"/>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restauration</w:t>
      </w:r>
      <w:proofErr w:type="gramEnd"/>
      <w:r w:rsidRPr="00207955">
        <w:rPr>
          <w:rFonts w:asciiTheme="minorHAnsi" w:hAnsiTheme="minorHAnsi" w:cstheme="minorHAnsi"/>
        </w:rPr>
        <w:t xml:space="preserve"> selon les procédures disponibles. </w:t>
      </w:r>
    </w:p>
    <w:p w14:paraId="5E3B4384" w14:textId="1393D65B" w:rsidR="00207955" w:rsidRPr="00207955" w:rsidRDefault="00207955" w:rsidP="00041B55">
      <w:pPr>
        <w:pStyle w:val="NormalWeb"/>
        <w:jc w:val="both"/>
        <w:rPr>
          <w:rFonts w:asciiTheme="minorHAnsi" w:hAnsiTheme="minorHAnsi" w:cstheme="minorHAnsi"/>
        </w:rPr>
      </w:pPr>
      <w:r w:rsidRPr="00207955">
        <w:rPr>
          <w:rFonts w:asciiTheme="minorHAnsi" w:hAnsiTheme="minorHAnsi" w:cstheme="minorHAnsi"/>
        </w:rPr>
        <w:t>La sauvegarde est particulièrement importante avant certaines opérations sensibles.</w:t>
      </w:r>
    </w:p>
    <w:p w14:paraId="2299FFD6" w14:textId="77777777" w:rsidR="00207955" w:rsidRPr="00041B55" w:rsidRDefault="00207955" w:rsidP="00207955">
      <w:pPr>
        <w:pStyle w:val="Titre2"/>
        <w:jc w:val="both"/>
        <w:rPr>
          <w:rFonts w:asciiTheme="minorHAnsi" w:hAnsiTheme="minorHAnsi" w:cstheme="minorHAnsi"/>
          <w:color w:val="0070C0"/>
        </w:rPr>
      </w:pPr>
      <w:r w:rsidRPr="00041B55">
        <w:rPr>
          <w:rFonts w:asciiTheme="minorHAnsi" w:hAnsiTheme="minorHAnsi" w:cstheme="minorHAnsi"/>
          <w:color w:val="0070C0"/>
        </w:rPr>
        <w:t>11.3. « Je gère mon compte My Sage »</w:t>
      </w:r>
    </w:p>
    <w:p w14:paraId="08F88944" w14:textId="7777777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Cette fonction permet de gérer le compte utilisateur associé aux services Sage.</w:t>
      </w:r>
    </w:p>
    <w:p w14:paraId="41B6A4FC" w14:textId="77777777" w:rsidR="00207955" w:rsidRPr="00041B55" w:rsidRDefault="00207955" w:rsidP="00207955">
      <w:pPr>
        <w:pStyle w:val="Titre3"/>
        <w:jc w:val="both"/>
        <w:rPr>
          <w:rFonts w:asciiTheme="minorHAnsi" w:hAnsiTheme="minorHAnsi" w:cstheme="minorHAnsi"/>
          <w:b/>
          <w:bCs/>
          <w:color w:val="0070C0"/>
        </w:rPr>
      </w:pPr>
      <w:r w:rsidRPr="00041B55">
        <w:rPr>
          <w:rFonts w:asciiTheme="minorHAnsi" w:hAnsiTheme="minorHAnsi" w:cstheme="minorHAnsi"/>
          <w:b/>
          <w:bCs/>
          <w:color w:val="0070C0"/>
        </w:rPr>
        <w:t>Traitements</w:t>
      </w:r>
    </w:p>
    <w:p w14:paraId="16E422A1" w14:textId="77777777" w:rsidR="00207955" w:rsidRPr="00207955" w:rsidRDefault="00207955">
      <w:pPr>
        <w:numPr>
          <w:ilvl w:val="0"/>
          <w:numId w:val="32"/>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gestion</w:t>
      </w:r>
      <w:proofErr w:type="gramEnd"/>
      <w:r w:rsidRPr="00207955">
        <w:rPr>
          <w:rFonts w:asciiTheme="minorHAnsi" w:hAnsiTheme="minorHAnsi" w:cstheme="minorHAnsi"/>
        </w:rPr>
        <w:t xml:space="preserve"> du compte ; </w:t>
      </w:r>
    </w:p>
    <w:p w14:paraId="49112E1D" w14:textId="77777777" w:rsidR="00207955" w:rsidRPr="00207955" w:rsidRDefault="00207955">
      <w:pPr>
        <w:numPr>
          <w:ilvl w:val="0"/>
          <w:numId w:val="32"/>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consultation</w:t>
      </w:r>
      <w:proofErr w:type="gramEnd"/>
      <w:r w:rsidRPr="00207955">
        <w:rPr>
          <w:rFonts w:asciiTheme="minorHAnsi" w:hAnsiTheme="minorHAnsi" w:cstheme="minorHAnsi"/>
        </w:rPr>
        <w:t xml:space="preserve"> des informations ; </w:t>
      </w:r>
    </w:p>
    <w:p w14:paraId="5E16D296" w14:textId="1327DDA5" w:rsidR="00207955" w:rsidRPr="00041B55" w:rsidRDefault="00207955">
      <w:pPr>
        <w:numPr>
          <w:ilvl w:val="0"/>
          <w:numId w:val="32"/>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accès</w:t>
      </w:r>
      <w:proofErr w:type="gramEnd"/>
      <w:r w:rsidRPr="00207955">
        <w:rPr>
          <w:rFonts w:asciiTheme="minorHAnsi" w:hAnsiTheme="minorHAnsi" w:cstheme="minorHAnsi"/>
        </w:rPr>
        <w:t xml:space="preserve"> aux services associés. </w:t>
      </w:r>
    </w:p>
    <w:p w14:paraId="2C99B9D5" w14:textId="77777777" w:rsidR="00207955" w:rsidRPr="00041B55" w:rsidRDefault="00207955" w:rsidP="00207955">
      <w:pPr>
        <w:pStyle w:val="Titre2"/>
        <w:jc w:val="both"/>
        <w:rPr>
          <w:rFonts w:asciiTheme="minorHAnsi" w:hAnsiTheme="minorHAnsi" w:cstheme="minorHAnsi"/>
          <w:color w:val="0070C0"/>
        </w:rPr>
      </w:pPr>
      <w:r w:rsidRPr="00041B55">
        <w:rPr>
          <w:rFonts w:asciiTheme="minorHAnsi" w:hAnsiTheme="minorHAnsi" w:cstheme="minorHAnsi"/>
          <w:color w:val="0070C0"/>
        </w:rPr>
        <w:t>11.4. « Je suggère »</w:t>
      </w:r>
    </w:p>
    <w:p w14:paraId="207AE517" w14:textId="7777777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Cette fonctionnalité permet de transmettre des suggestions ou remarques concernant le logiciel.</w:t>
      </w:r>
    </w:p>
    <w:p w14:paraId="25B36C7D" w14:textId="77777777" w:rsidR="00207955" w:rsidRPr="00041B55" w:rsidRDefault="00207955" w:rsidP="00207955">
      <w:pPr>
        <w:pStyle w:val="Titre3"/>
        <w:jc w:val="both"/>
        <w:rPr>
          <w:rFonts w:asciiTheme="minorHAnsi" w:hAnsiTheme="minorHAnsi" w:cstheme="minorHAnsi"/>
          <w:b/>
          <w:bCs/>
          <w:color w:val="0070C0"/>
        </w:rPr>
      </w:pPr>
      <w:r w:rsidRPr="00041B55">
        <w:rPr>
          <w:rFonts w:asciiTheme="minorHAnsi" w:hAnsiTheme="minorHAnsi" w:cstheme="minorHAnsi"/>
          <w:b/>
          <w:bCs/>
          <w:color w:val="0070C0"/>
        </w:rPr>
        <w:t>Traitement</w:t>
      </w:r>
    </w:p>
    <w:p w14:paraId="6F55B5AC" w14:textId="77777777" w:rsidR="00207955" w:rsidRPr="00207955" w:rsidRDefault="00207955">
      <w:pPr>
        <w:numPr>
          <w:ilvl w:val="0"/>
          <w:numId w:val="33"/>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envoyer</w:t>
      </w:r>
      <w:proofErr w:type="gramEnd"/>
      <w:r w:rsidRPr="00207955">
        <w:rPr>
          <w:rFonts w:asciiTheme="minorHAnsi" w:hAnsiTheme="minorHAnsi" w:cstheme="minorHAnsi"/>
        </w:rPr>
        <w:t xml:space="preserve"> une suggestion ; </w:t>
      </w:r>
    </w:p>
    <w:p w14:paraId="46278584" w14:textId="77777777" w:rsidR="00207955" w:rsidRPr="00207955" w:rsidRDefault="00207955">
      <w:pPr>
        <w:numPr>
          <w:ilvl w:val="0"/>
          <w:numId w:val="33"/>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proposer</w:t>
      </w:r>
      <w:proofErr w:type="gramEnd"/>
      <w:r w:rsidRPr="00207955">
        <w:rPr>
          <w:rFonts w:asciiTheme="minorHAnsi" w:hAnsiTheme="minorHAnsi" w:cstheme="minorHAnsi"/>
        </w:rPr>
        <w:t xml:space="preserve"> une amélioration ; </w:t>
      </w:r>
    </w:p>
    <w:p w14:paraId="4866C6F9" w14:textId="75C771DF" w:rsidR="00207955" w:rsidRPr="00041B55" w:rsidRDefault="00207955">
      <w:pPr>
        <w:numPr>
          <w:ilvl w:val="0"/>
          <w:numId w:val="33"/>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signaler</w:t>
      </w:r>
      <w:proofErr w:type="gramEnd"/>
      <w:r w:rsidRPr="00207955">
        <w:rPr>
          <w:rFonts w:asciiTheme="minorHAnsi" w:hAnsiTheme="minorHAnsi" w:cstheme="minorHAnsi"/>
        </w:rPr>
        <w:t xml:space="preserve"> une remarque. </w:t>
      </w:r>
    </w:p>
    <w:p w14:paraId="29EC2017" w14:textId="77777777" w:rsidR="00207955" w:rsidRPr="00041B55" w:rsidRDefault="00207955" w:rsidP="00207955">
      <w:pPr>
        <w:pStyle w:val="Titre2"/>
        <w:jc w:val="both"/>
        <w:rPr>
          <w:rFonts w:asciiTheme="minorHAnsi" w:hAnsiTheme="minorHAnsi" w:cstheme="minorHAnsi"/>
          <w:color w:val="0070C0"/>
        </w:rPr>
      </w:pPr>
      <w:r w:rsidRPr="00041B55">
        <w:rPr>
          <w:rFonts w:asciiTheme="minorHAnsi" w:hAnsiTheme="minorHAnsi" w:cstheme="minorHAnsi"/>
          <w:color w:val="0070C0"/>
        </w:rPr>
        <w:t>11.5. « Je recherche Aide en ligne »</w:t>
      </w:r>
    </w:p>
    <w:p w14:paraId="6297DFD4" w14:textId="7777777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Cette fonction permet de rechercher des informations et des procédures.</w:t>
      </w:r>
    </w:p>
    <w:p w14:paraId="7772C12C" w14:textId="77777777" w:rsidR="00207955" w:rsidRPr="00041B55" w:rsidRDefault="00207955" w:rsidP="00207955">
      <w:pPr>
        <w:pStyle w:val="Titre3"/>
        <w:jc w:val="both"/>
        <w:rPr>
          <w:rFonts w:asciiTheme="minorHAnsi" w:hAnsiTheme="minorHAnsi" w:cstheme="minorHAnsi"/>
          <w:b/>
          <w:bCs/>
          <w:color w:val="0070C0"/>
        </w:rPr>
      </w:pPr>
      <w:r w:rsidRPr="00041B55">
        <w:rPr>
          <w:rFonts w:asciiTheme="minorHAnsi" w:hAnsiTheme="minorHAnsi" w:cstheme="minorHAnsi"/>
          <w:b/>
          <w:bCs/>
          <w:color w:val="0070C0"/>
        </w:rPr>
        <w:t>Traitements</w:t>
      </w:r>
    </w:p>
    <w:p w14:paraId="0869AA2D" w14:textId="77777777" w:rsidR="00207955" w:rsidRPr="00207955" w:rsidRDefault="00207955">
      <w:pPr>
        <w:numPr>
          <w:ilvl w:val="0"/>
          <w:numId w:val="34"/>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recherche</w:t>
      </w:r>
      <w:proofErr w:type="gramEnd"/>
      <w:r w:rsidRPr="00207955">
        <w:rPr>
          <w:rFonts w:asciiTheme="minorHAnsi" w:hAnsiTheme="minorHAnsi" w:cstheme="minorHAnsi"/>
        </w:rPr>
        <w:t xml:space="preserve"> d'une fonctionnalité ; </w:t>
      </w:r>
    </w:p>
    <w:p w14:paraId="58B2371E" w14:textId="77777777" w:rsidR="00207955" w:rsidRPr="00207955" w:rsidRDefault="00207955">
      <w:pPr>
        <w:numPr>
          <w:ilvl w:val="0"/>
          <w:numId w:val="34"/>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recherche</w:t>
      </w:r>
      <w:proofErr w:type="gramEnd"/>
      <w:r w:rsidRPr="00207955">
        <w:rPr>
          <w:rFonts w:asciiTheme="minorHAnsi" w:hAnsiTheme="minorHAnsi" w:cstheme="minorHAnsi"/>
        </w:rPr>
        <w:t xml:space="preserve"> d'une procédure ; </w:t>
      </w:r>
    </w:p>
    <w:p w14:paraId="47F971A2" w14:textId="77777777" w:rsidR="00207955" w:rsidRPr="00207955" w:rsidRDefault="00207955">
      <w:pPr>
        <w:numPr>
          <w:ilvl w:val="0"/>
          <w:numId w:val="34"/>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recherche</w:t>
      </w:r>
      <w:proofErr w:type="gramEnd"/>
      <w:r w:rsidRPr="00207955">
        <w:rPr>
          <w:rFonts w:asciiTheme="minorHAnsi" w:hAnsiTheme="minorHAnsi" w:cstheme="minorHAnsi"/>
        </w:rPr>
        <w:t xml:space="preserve"> d'une solution ; </w:t>
      </w:r>
    </w:p>
    <w:p w14:paraId="762BDFA4" w14:textId="59C83965" w:rsidR="00207955" w:rsidRPr="00041B55" w:rsidRDefault="00207955">
      <w:pPr>
        <w:numPr>
          <w:ilvl w:val="0"/>
          <w:numId w:val="34"/>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consultation</w:t>
      </w:r>
      <w:proofErr w:type="gramEnd"/>
      <w:r w:rsidRPr="00207955">
        <w:rPr>
          <w:rFonts w:asciiTheme="minorHAnsi" w:hAnsiTheme="minorHAnsi" w:cstheme="minorHAnsi"/>
        </w:rPr>
        <w:t xml:space="preserve"> de la documentation. </w:t>
      </w:r>
    </w:p>
    <w:p w14:paraId="0C2F8733" w14:textId="77777777" w:rsidR="00207955" w:rsidRPr="00041B55" w:rsidRDefault="00207955" w:rsidP="00207955">
      <w:pPr>
        <w:pStyle w:val="Titre2"/>
        <w:jc w:val="both"/>
        <w:rPr>
          <w:rFonts w:asciiTheme="minorHAnsi" w:hAnsiTheme="minorHAnsi" w:cstheme="minorHAnsi"/>
          <w:color w:val="0070C0"/>
        </w:rPr>
      </w:pPr>
      <w:r w:rsidRPr="00041B55">
        <w:rPr>
          <w:rFonts w:asciiTheme="minorHAnsi" w:hAnsiTheme="minorHAnsi" w:cstheme="minorHAnsi"/>
          <w:color w:val="0070C0"/>
        </w:rPr>
        <w:lastRenderedPageBreak/>
        <w:t>11.6. « J'approfondis Base de Connaissance »</w:t>
      </w:r>
    </w:p>
    <w:p w14:paraId="1662634E" w14:textId="7777777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Cette rubrique permet d'approfondir les connaissances sur Sage.</w:t>
      </w:r>
    </w:p>
    <w:p w14:paraId="57886E84" w14:textId="77777777" w:rsidR="00207955" w:rsidRPr="00041B55" w:rsidRDefault="00207955" w:rsidP="00207955">
      <w:pPr>
        <w:pStyle w:val="Titre3"/>
        <w:jc w:val="both"/>
        <w:rPr>
          <w:rFonts w:asciiTheme="minorHAnsi" w:hAnsiTheme="minorHAnsi" w:cstheme="minorHAnsi"/>
          <w:b/>
          <w:bCs/>
        </w:rPr>
      </w:pPr>
      <w:r w:rsidRPr="00041B55">
        <w:rPr>
          <w:rFonts w:asciiTheme="minorHAnsi" w:hAnsiTheme="minorHAnsi" w:cstheme="minorHAnsi"/>
          <w:b/>
          <w:bCs/>
          <w:color w:val="0070C0"/>
        </w:rPr>
        <w:t>Traitements</w:t>
      </w:r>
    </w:p>
    <w:p w14:paraId="2804AD39" w14:textId="77777777" w:rsidR="00207955" w:rsidRPr="00207955" w:rsidRDefault="00207955">
      <w:pPr>
        <w:numPr>
          <w:ilvl w:val="0"/>
          <w:numId w:val="35"/>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recherche</w:t>
      </w:r>
      <w:proofErr w:type="gramEnd"/>
      <w:r w:rsidRPr="00207955">
        <w:rPr>
          <w:rFonts w:asciiTheme="minorHAnsi" w:hAnsiTheme="minorHAnsi" w:cstheme="minorHAnsi"/>
        </w:rPr>
        <w:t xml:space="preserve"> de solutions ; </w:t>
      </w:r>
    </w:p>
    <w:p w14:paraId="5676336E" w14:textId="77777777" w:rsidR="00207955" w:rsidRPr="00207955" w:rsidRDefault="00207955">
      <w:pPr>
        <w:numPr>
          <w:ilvl w:val="0"/>
          <w:numId w:val="35"/>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consultation</w:t>
      </w:r>
      <w:proofErr w:type="gramEnd"/>
      <w:r w:rsidRPr="00207955">
        <w:rPr>
          <w:rFonts w:asciiTheme="minorHAnsi" w:hAnsiTheme="minorHAnsi" w:cstheme="minorHAnsi"/>
        </w:rPr>
        <w:t xml:space="preserve"> des procédures ; </w:t>
      </w:r>
    </w:p>
    <w:p w14:paraId="0F9FE6FE" w14:textId="77777777" w:rsidR="00207955" w:rsidRPr="00207955" w:rsidRDefault="00207955">
      <w:pPr>
        <w:numPr>
          <w:ilvl w:val="0"/>
          <w:numId w:val="35"/>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recherche</w:t>
      </w:r>
      <w:proofErr w:type="gramEnd"/>
      <w:r w:rsidRPr="00207955">
        <w:rPr>
          <w:rFonts w:asciiTheme="minorHAnsi" w:hAnsiTheme="minorHAnsi" w:cstheme="minorHAnsi"/>
        </w:rPr>
        <w:t xml:space="preserve"> des problèmes connus ; </w:t>
      </w:r>
    </w:p>
    <w:p w14:paraId="73B783F5" w14:textId="09D4CFE1" w:rsidR="00207955" w:rsidRPr="00041B55" w:rsidRDefault="00207955">
      <w:pPr>
        <w:numPr>
          <w:ilvl w:val="0"/>
          <w:numId w:val="35"/>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consultation</w:t>
      </w:r>
      <w:proofErr w:type="gramEnd"/>
      <w:r w:rsidRPr="00207955">
        <w:rPr>
          <w:rFonts w:asciiTheme="minorHAnsi" w:hAnsiTheme="minorHAnsi" w:cstheme="minorHAnsi"/>
        </w:rPr>
        <w:t xml:space="preserve"> des recommandations. </w:t>
      </w:r>
    </w:p>
    <w:p w14:paraId="624E4F2E" w14:textId="77777777" w:rsidR="00207955" w:rsidRPr="00041B55" w:rsidRDefault="00207955" w:rsidP="00207955">
      <w:pPr>
        <w:pStyle w:val="Titre2"/>
        <w:jc w:val="both"/>
        <w:rPr>
          <w:rFonts w:asciiTheme="minorHAnsi" w:hAnsiTheme="minorHAnsi" w:cstheme="minorHAnsi"/>
          <w:color w:val="0070C0"/>
        </w:rPr>
      </w:pPr>
      <w:r w:rsidRPr="00041B55">
        <w:rPr>
          <w:rFonts w:asciiTheme="minorHAnsi" w:hAnsiTheme="minorHAnsi" w:cstheme="minorHAnsi"/>
          <w:color w:val="0070C0"/>
        </w:rPr>
        <w:t>11.7. « Je suis guidé Didacticiel »</w:t>
      </w:r>
    </w:p>
    <w:p w14:paraId="7140773E" w14:textId="7777777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Cette fonctionnalité permet de suivre des procédures guidées.</w:t>
      </w:r>
    </w:p>
    <w:p w14:paraId="512B7611" w14:textId="77777777" w:rsidR="00207955" w:rsidRPr="00041B55" w:rsidRDefault="00207955" w:rsidP="00207955">
      <w:pPr>
        <w:pStyle w:val="Titre3"/>
        <w:jc w:val="both"/>
        <w:rPr>
          <w:rFonts w:asciiTheme="minorHAnsi" w:hAnsiTheme="minorHAnsi" w:cstheme="minorHAnsi"/>
          <w:b/>
          <w:bCs/>
          <w:color w:val="0070C0"/>
        </w:rPr>
      </w:pPr>
      <w:r w:rsidRPr="00041B55">
        <w:rPr>
          <w:rFonts w:asciiTheme="minorHAnsi" w:hAnsiTheme="minorHAnsi" w:cstheme="minorHAnsi"/>
          <w:b/>
          <w:bCs/>
          <w:color w:val="0070C0"/>
        </w:rPr>
        <w:t>Traitements</w:t>
      </w:r>
    </w:p>
    <w:p w14:paraId="0B5D3D6D" w14:textId="77777777" w:rsidR="00207955" w:rsidRPr="00207955" w:rsidRDefault="00207955">
      <w:pPr>
        <w:numPr>
          <w:ilvl w:val="0"/>
          <w:numId w:val="36"/>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apprentissage</w:t>
      </w:r>
      <w:proofErr w:type="gramEnd"/>
      <w:r w:rsidRPr="00207955">
        <w:rPr>
          <w:rFonts w:asciiTheme="minorHAnsi" w:hAnsiTheme="minorHAnsi" w:cstheme="minorHAnsi"/>
        </w:rPr>
        <w:t xml:space="preserve"> étape par étape ; </w:t>
      </w:r>
    </w:p>
    <w:p w14:paraId="130A2A82" w14:textId="77777777" w:rsidR="00207955" w:rsidRPr="00207955" w:rsidRDefault="00207955">
      <w:pPr>
        <w:numPr>
          <w:ilvl w:val="0"/>
          <w:numId w:val="36"/>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découverte</w:t>
      </w:r>
      <w:proofErr w:type="gramEnd"/>
      <w:r w:rsidRPr="00207955">
        <w:rPr>
          <w:rFonts w:asciiTheme="minorHAnsi" w:hAnsiTheme="minorHAnsi" w:cstheme="minorHAnsi"/>
        </w:rPr>
        <w:t xml:space="preserve"> d'une fonctionnalité ; </w:t>
      </w:r>
    </w:p>
    <w:p w14:paraId="09331DD7" w14:textId="33F2326A" w:rsidR="00207955" w:rsidRPr="00041B55" w:rsidRDefault="00207955">
      <w:pPr>
        <w:numPr>
          <w:ilvl w:val="0"/>
          <w:numId w:val="36"/>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réalisation</w:t>
      </w:r>
      <w:proofErr w:type="gramEnd"/>
      <w:r w:rsidRPr="00207955">
        <w:rPr>
          <w:rFonts w:asciiTheme="minorHAnsi" w:hAnsiTheme="minorHAnsi" w:cstheme="minorHAnsi"/>
        </w:rPr>
        <w:t xml:space="preserve"> d'un traitement guidé. </w:t>
      </w:r>
    </w:p>
    <w:p w14:paraId="090C697F" w14:textId="77777777" w:rsidR="00207955" w:rsidRPr="00041B55" w:rsidRDefault="00207955" w:rsidP="00207955">
      <w:pPr>
        <w:pStyle w:val="Titre2"/>
        <w:jc w:val="both"/>
        <w:rPr>
          <w:rFonts w:asciiTheme="minorHAnsi" w:hAnsiTheme="minorHAnsi" w:cstheme="minorHAnsi"/>
          <w:color w:val="0070C0"/>
        </w:rPr>
      </w:pPr>
      <w:r w:rsidRPr="00041B55">
        <w:rPr>
          <w:rFonts w:asciiTheme="minorHAnsi" w:hAnsiTheme="minorHAnsi" w:cstheme="minorHAnsi"/>
          <w:color w:val="0070C0"/>
        </w:rPr>
        <w:t>11.8. « Je m'informe Support Live »</w:t>
      </w:r>
    </w:p>
    <w:p w14:paraId="3C37DCF1" w14:textId="7777777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Cette rubrique permet d'accéder aux ressources d'assistance.</w:t>
      </w:r>
    </w:p>
    <w:p w14:paraId="4623DF0B" w14:textId="77777777" w:rsidR="00207955" w:rsidRPr="00041B55" w:rsidRDefault="00207955" w:rsidP="00207955">
      <w:pPr>
        <w:pStyle w:val="Titre3"/>
        <w:jc w:val="both"/>
        <w:rPr>
          <w:rFonts w:asciiTheme="minorHAnsi" w:hAnsiTheme="minorHAnsi" w:cstheme="minorHAnsi"/>
          <w:b/>
          <w:bCs/>
          <w:color w:val="0070C0"/>
        </w:rPr>
      </w:pPr>
      <w:r w:rsidRPr="00041B55">
        <w:rPr>
          <w:rFonts w:asciiTheme="minorHAnsi" w:hAnsiTheme="minorHAnsi" w:cstheme="minorHAnsi"/>
          <w:b/>
          <w:bCs/>
          <w:color w:val="0070C0"/>
        </w:rPr>
        <w:t>Traitements</w:t>
      </w:r>
    </w:p>
    <w:p w14:paraId="69308C80" w14:textId="77777777" w:rsidR="00207955" w:rsidRPr="00207955" w:rsidRDefault="00207955">
      <w:pPr>
        <w:numPr>
          <w:ilvl w:val="0"/>
          <w:numId w:val="37"/>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recherche</w:t>
      </w:r>
      <w:proofErr w:type="gramEnd"/>
      <w:r w:rsidRPr="00207955">
        <w:rPr>
          <w:rFonts w:asciiTheme="minorHAnsi" w:hAnsiTheme="minorHAnsi" w:cstheme="minorHAnsi"/>
        </w:rPr>
        <w:t xml:space="preserve"> d'assistance ; </w:t>
      </w:r>
    </w:p>
    <w:p w14:paraId="068AECBC" w14:textId="77777777" w:rsidR="00207955" w:rsidRPr="00207955" w:rsidRDefault="00207955">
      <w:pPr>
        <w:numPr>
          <w:ilvl w:val="0"/>
          <w:numId w:val="37"/>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consultation</w:t>
      </w:r>
      <w:proofErr w:type="gramEnd"/>
      <w:r w:rsidRPr="00207955">
        <w:rPr>
          <w:rFonts w:asciiTheme="minorHAnsi" w:hAnsiTheme="minorHAnsi" w:cstheme="minorHAnsi"/>
        </w:rPr>
        <w:t xml:space="preserve"> du support ; </w:t>
      </w:r>
    </w:p>
    <w:p w14:paraId="522D63F0" w14:textId="40F753E5" w:rsidR="00207955" w:rsidRPr="00041B55" w:rsidRDefault="00207955">
      <w:pPr>
        <w:numPr>
          <w:ilvl w:val="0"/>
          <w:numId w:val="37"/>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résolution</w:t>
      </w:r>
      <w:proofErr w:type="gramEnd"/>
      <w:r w:rsidRPr="00207955">
        <w:rPr>
          <w:rFonts w:asciiTheme="minorHAnsi" w:hAnsiTheme="minorHAnsi" w:cstheme="minorHAnsi"/>
        </w:rPr>
        <w:t xml:space="preserve"> des difficultés rencontrées. </w:t>
      </w:r>
    </w:p>
    <w:p w14:paraId="325FC003" w14:textId="77777777" w:rsidR="00207955" w:rsidRPr="00041B55" w:rsidRDefault="00207955" w:rsidP="00207955">
      <w:pPr>
        <w:pStyle w:val="Titre2"/>
        <w:jc w:val="both"/>
        <w:rPr>
          <w:rFonts w:asciiTheme="minorHAnsi" w:hAnsiTheme="minorHAnsi" w:cstheme="minorHAnsi"/>
          <w:color w:val="0070C0"/>
        </w:rPr>
      </w:pPr>
      <w:r w:rsidRPr="00041B55">
        <w:rPr>
          <w:rFonts w:asciiTheme="minorHAnsi" w:hAnsiTheme="minorHAnsi" w:cstheme="minorHAnsi"/>
          <w:color w:val="0070C0"/>
        </w:rPr>
        <w:t>11.9. « Je me forme Sage University »</w:t>
      </w:r>
    </w:p>
    <w:p w14:paraId="1E55F40E" w14:textId="7777777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Cette rubrique est destinée à la formation.</w:t>
      </w:r>
    </w:p>
    <w:p w14:paraId="62808311" w14:textId="77777777" w:rsidR="00207955" w:rsidRPr="00041B55" w:rsidRDefault="00207955" w:rsidP="00207955">
      <w:pPr>
        <w:pStyle w:val="Titre3"/>
        <w:jc w:val="both"/>
        <w:rPr>
          <w:rFonts w:asciiTheme="minorHAnsi" w:hAnsiTheme="minorHAnsi" w:cstheme="minorHAnsi"/>
          <w:b/>
          <w:bCs/>
          <w:color w:val="0070C0"/>
        </w:rPr>
      </w:pPr>
      <w:r w:rsidRPr="00041B55">
        <w:rPr>
          <w:rFonts w:asciiTheme="minorHAnsi" w:hAnsiTheme="minorHAnsi" w:cstheme="minorHAnsi"/>
          <w:b/>
          <w:bCs/>
          <w:color w:val="0070C0"/>
        </w:rPr>
        <w:t>Traitements</w:t>
      </w:r>
    </w:p>
    <w:p w14:paraId="7731160A" w14:textId="77777777" w:rsidR="00207955" w:rsidRPr="00207955" w:rsidRDefault="00207955">
      <w:pPr>
        <w:numPr>
          <w:ilvl w:val="0"/>
          <w:numId w:val="38"/>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suivre</w:t>
      </w:r>
      <w:proofErr w:type="gramEnd"/>
      <w:r w:rsidRPr="00207955">
        <w:rPr>
          <w:rFonts w:asciiTheme="minorHAnsi" w:hAnsiTheme="minorHAnsi" w:cstheme="minorHAnsi"/>
        </w:rPr>
        <w:t xml:space="preserve"> des formations ; </w:t>
      </w:r>
    </w:p>
    <w:p w14:paraId="312768EE" w14:textId="77777777" w:rsidR="00207955" w:rsidRPr="00207955" w:rsidRDefault="00207955">
      <w:pPr>
        <w:numPr>
          <w:ilvl w:val="0"/>
          <w:numId w:val="38"/>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approfondir</w:t>
      </w:r>
      <w:proofErr w:type="gramEnd"/>
      <w:r w:rsidRPr="00207955">
        <w:rPr>
          <w:rFonts w:asciiTheme="minorHAnsi" w:hAnsiTheme="minorHAnsi" w:cstheme="minorHAnsi"/>
        </w:rPr>
        <w:t xml:space="preserve"> ses connaissances ; </w:t>
      </w:r>
    </w:p>
    <w:p w14:paraId="4FF1507F" w14:textId="77777777" w:rsidR="00207955" w:rsidRPr="00207955" w:rsidRDefault="00207955">
      <w:pPr>
        <w:numPr>
          <w:ilvl w:val="0"/>
          <w:numId w:val="38"/>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découvrir</w:t>
      </w:r>
      <w:proofErr w:type="gramEnd"/>
      <w:r w:rsidRPr="00207955">
        <w:rPr>
          <w:rFonts w:asciiTheme="minorHAnsi" w:hAnsiTheme="minorHAnsi" w:cstheme="minorHAnsi"/>
        </w:rPr>
        <w:t xml:space="preserve"> de nouvelles fonctionnalités ; </w:t>
      </w:r>
    </w:p>
    <w:p w14:paraId="4D787835" w14:textId="2AA88FD9" w:rsidR="00207955" w:rsidRPr="00041B55" w:rsidRDefault="00207955">
      <w:pPr>
        <w:numPr>
          <w:ilvl w:val="0"/>
          <w:numId w:val="38"/>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consulter</w:t>
      </w:r>
      <w:proofErr w:type="gramEnd"/>
      <w:r w:rsidRPr="00207955">
        <w:rPr>
          <w:rFonts w:asciiTheme="minorHAnsi" w:hAnsiTheme="minorHAnsi" w:cstheme="minorHAnsi"/>
        </w:rPr>
        <w:t xml:space="preserve"> des ressources pédagogiques. </w:t>
      </w:r>
    </w:p>
    <w:p w14:paraId="21A86C89" w14:textId="77777777" w:rsidR="00207955" w:rsidRPr="00041B55" w:rsidRDefault="00207955" w:rsidP="00207955">
      <w:pPr>
        <w:pStyle w:val="Titre2"/>
        <w:jc w:val="both"/>
        <w:rPr>
          <w:rFonts w:asciiTheme="minorHAnsi" w:hAnsiTheme="minorHAnsi" w:cstheme="minorHAnsi"/>
          <w:color w:val="0070C0"/>
        </w:rPr>
      </w:pPr>
      <w:r w:rsidRPr="00041B55">
        <w:rPr>
          <w:rFonts w:asciiTheme="minorHAnsi" w:hAnsiTheme="minorHAnsi" w:cstheme="minorHAnsi"/>
          <w:color w:val="0070C0"/>
        </w:rPr>
        <w:lastRenderedPageBreak/>
        <w:t>11.10. « Je m'informe Sage le blog »</w:t>
      </w:r>
    </w:p>
    <w:p w14:paraId="55589118" w14:textId="7777777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Cette fonctionnalité permet de réaliser une veille sur l'environnement Sage.</w:t>
      </w:r>
    </w:p>
    <w:p w14:paraId="41C330F1" w14:textId="77777777" w:rsidR="00207955" w:rsidRPr="00041B55" w:rsidRDefault="00207955" w:rsidP="00207955">
      <w:pPr>
        <w:pStyle w:val="Titre3"/>
        <w:jc w:val="both"/>
        <w:rPr>
          <w:rFonts w:asciiTheme="minorHAnsi" w:hAnsiTheme="minorHAnsi" w:cstheme="minorHAnsi"/>
          <w:b/>
          <w:bCs/>
        </w:rPr>
      </w:pPr>
      <w:r w:rsidRPr="00041B55">
        <w:rPr>
          <w:rFonts w:asciiTheme="minorHAnsi" w:hAnsiTheme="minorHAnsi" w:cstheme="minorHAnsi"/>
          <w:b/>
          <w:bCs/>
          <w:color w:val="0070C0"/>
        </w:rPr>
        <w:t>Traitements</w:t>
      </w:r>
    </w:p>
    <w:p w14:paraId="7839649D" w14:textId="77777777" w:rsidR="00207955" w:rsidRPr="00207955" w:rsidRDefault="00207955">
      <w:pPr>
        <w:numPr>
          <w:ilvl w:val="0"/>
          <w:numId w:val="39"/>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consultation</w:t>
      </w:r>
      <w:proofErr w:type="gramEnd"/>
      <w:r w:rsidRPr="00207955">
        <w:rPr>
          <w:rFonts w:asciiTheme="minorHAnsi" w:hAnsiTheme="minorHAnsi" w:cstheme="minorHAnsi"/>
        </w:rPr>
        <w:t xml:space="preserve"> des nouveautés ; </w:t>
      </w:r>
    </w:p>
    <w:p w14:paraId="4CD5DDC9" w14:textId="77777777" w:rsidR="00207955" w:rsidRPr="00207955" w:rsidRDefault="00207955">
      <w:pPr>
        <w:numPr>
          <w:ilvl w:val="0"/>
          <w:numId w:val="39"/>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suivi</w:t>
      </w:r>
      <w:proofErr w:type="gramEnd"/>
      <w:r w:rsidRPr="00207955">
        <w:rPr>
          <w:rFonts w:asciiTheme="minorHAnsi" w:hAnsiTheme="minorHAnsi" w:cstheme="minorHAnsi"/>
        </w:rPr>
        <w:t xml:space="preserve"> des évolutions ; </w:t>
      </w:r>
    </w:p>
    <w:p w14:paraId="43AA4083" w14:textId="77777777" w:rsidR="00207955" w:rsidRPr="00207955" w:rsidRDefault="00207955">
      <w:pPr>
        <w:numPr>
          <w:ilvl w:val="0"/>
          <w:numId w:val="39"/>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veille</w:t>
      </w:r>
      <w:proofErr w:type="gramEnd"/>
      <w:r w:rsidRPr="00207955">
        <w:rPr>
          <w:rFonts w:asciiTheme="minorHAnsi" w:hAnsiTheme="minorHAnsi" w:cstheme="minorHAnsi"/>
        </w:rPr>
        <w:t xml:space="preserve"> réglementaire ; </w:t>
      </w:r>
    </w:p>
    <w:p w14:paraId="57523C93" w14:textId="7D01B5AF" w:rsidR="00207955" w:rsidRPr="00041B55" w:rsidRDefault="00207955">
      <w:pPr>
        <w:numPr>
          <w:ilvl w:val="0"/>
          <w:numId w:val="39"/>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information</w:t>
      </w:r>
      <w:proofErr w:type="gramEnd"/>
      <w:r w:rsidRPr="00207955">
        <w:rPr>
          <w:rFonts w:asciiTheme="minorHAnsi" w:hAnsiTheme="minorHAnsi" w:cstheme="minorHAnsi"/>
        </w:rPr>
        <w:t xml:space="preserve"> sur les nouvelles versions. </w:t>
      </w:r>
    </w:p>
    <w:p w14:paraId="08EAC153" w14:textId="77777777" w:rsidR="00207955" w:rsidRPr="00041B55" w:rsidRDefault="00207955" w:rsidP="00207955">
      <w:pPr>
        <w:pStyle w:val="Titre1"/>
        <w:jc w:val="both"/>
        <w:rPr>
          <w:rFonts w:asciiTheme="minorHAnsi" w:hAnsiTheme="minorHAnsi" w:cstheme="minorHAnsi"/>
          <w:color w:val="0070C0"/>
        </w:rPr>
      </w:pPr>
      <w:r w:rsidRPr="00041B55">
        <w:rPr>
          <w:rFonts w:asciiTheme="minorHAnsi" w:hAnsiTheme="minorHAnsi" w:cstheme="minorHAnsi"/>
          <w:color w:val="0070C0"/>
        </w:rPr>
        <w:t>XII. LES INFORMATIONS LÉGALES</w:t>
      </w:r>
    </w:p>
    <w:p w14:paraId="00F63341" w14:textId="3C6E71C5" w:rsidR="00207955" w:rsidRPr="00207955" w:rsidRDefault="00207955" w:rsidP="00041B55">
      <w:pPr>
        <w:pStyle w:val="NormalWeb"/>
        <w:jc w:val="both"/>
        <w:rPr>
          <w:rFonts w:asciiTheme="minorHAnsi" w:hAnsiTheme="minorHAnsi" w:cstheme="minorHAnsi"/>
        </w:rPr>
      </w:pPr>
      <w:r w:rsidRPr="00207955">
        <w:rPr>
          <w:rFonts w:asciiTheme="minorHAnsi" w:hAnsiTheme="minorHAnsi" w:cstheme="minorHAnsi"/>
        </w:rPr>
        <w:t xml:space="preserve">La rubrique </w:t>
      </w:r>
      <w:r w:rsidRPr="00207955">
        <w:rPr>
          <w:rStyle w:val="lev"/>
          <w:rFonts w:asciiTheme="minorHAnsi" w:hAnsiTheme="minorHAnsi" w:cstheme="minorHAnsi"/>
        </w:rPr>
        <w:t>Informations légales</w:t>
      </w:r>
      <w:r w:rsidRPr="00207955">
        <w:rPr>
          <w:rFonts w:asciiTheme="minorHAnsi" w:hAnsiTheme="minorHAnsi" w:cstheme="minorHAnsi"/>
        </w:rPr>
        <w:t xml:space="preserve"> permet d'accéder à différents portails officiels liés aux obligations fiscales, sociales et professionnelles.</w:t>
      </w:r>
    </w:p>
    <w:p w14:paraId="00190428" w14:textId="77777777" w:rsidR="00207955" w:rsidRPr="00D36668" w:rsidRDefault="00207955" w:rsidP="00207955">
      <w:pPr>
        <w:pStyle w:val="Titre2"/>
        <w:jc w:val="both"/>
        <w:rPr>
          <w:rFonts w:asciiTheme="minorHAnsi" w:hAnsiTheme="minorHAnsi" w:cstheme="minorHAnsi"/>
          <w:color w:val="0070C0"/>
        </w:rPr>
      </w:pPr>
      <w:r w:rsidRPr="00D36668">
        <w:rPr>
          <w:rFonts w:asciiTheme="minorHAnsi" w:hAnsiTheme="minorHAnsi" w:cstheme="minorHAnsi"/>
          <w:color w:val="0070C0"/>
        </w:rPr>
        <w:t>12.1. Portail DGFiP</w:t>
      </w:r>
    </w:p>
    <w:p w14:paraId="5AC12735" w14:textId="7777777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Il permet de consulter les informations fiscales.</w:t>
      </w:r>
    </w:p>
    <w:p w14:paraId="3F09F5D4" w14:textId="77777777" w:rsidR="00207955" w:rsidRPr="00D36668" w:rsidRDefault="00207955" w:rsidP="00207955">
      <w:pPr>
        <w:pStyle w:val="Titre3"/>
        <w:jc w:val="both"/>
        <w:rPr>
          <w:rFonts w:asciiTheme="minorHAnsi" w:hAnsiTheme="minorHAnsi" w:cstheme="minorHAnsi"/>
          <w:b/>
          <w:bCs/>
          <w:color w:val="0070C0"/>
        </w:rPr>
      </w:pPr>
      <w:r w:rsidRPr="00D36668">
        <w:rPr>
          <w:rFonts w:asciiTheme="minorHAnsi" w:hAnsiTheme="minorHAnsi" w:cstheme="minorHAnsi"/>
          <w:b/>
          <w:bCs/>
          <w:color w:val="0070C0"/>
        </w:rPr>
        <w:t>Traitements</w:t>
      </w:r>
    </w:p>
    <w:p w14:paraId="7C28A3F9" w14:textId="77777777" w:rsidR="00207955" w:rsidRPr="00207955" w:rsidRDefault="00207955">
      <w:pPr>
        <w:numPr>
          <w:ilvl w:val="0"/>
          <w:numId w:val="40"/>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recherche</w:t>
      </w:r>
      <w:proofErr w:type="gramEnd"/>
      <w:r w:rsidRPr="00207955">
        <w:rPr>
          <w:rFonts w:asciiTheme="minorHAnsi" w:hAnsiTheme="minorHAnsi" w:cstheme="minorHAnsi"/>
        </w:rPr>
        <w:t xml:space="preserve"> d'informations fiscales ; </w:t>
      </w:r>
    </w:p>
    <w:p w14:paraId="3E277F1E" w14:textId="77777777" w:rsidR="00207955" w:rsidRPr="00207955" w:rsidRDefault="00207955">
      <w:pPr>
        <w:numPr>
          <w:ilvl w:val="0"/>
          <w:numId w:val="40"/>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consultation</w:t>
      </w:r>
      <w:proofErr w:type="gramEnd"/>
      <w:r w:rsidRPr="00207955">
        <w:rPr>
          <w:rFonts w:asciiTheme="minorHAnsi" w:hAnsiTheme="minorHAnsi" w:cstheme="minorHAnsi"/>
        </w:rPr>
        <w:t xml:space="preserve"> de la réglementation ; </w:t>
      </w:r>
    </w:p>
    <w:p w14:paraId="3AC48DE7" w14:textId="5CD3CA4D" w:rsidR="00207955" w:rsidRPr="00D36668" w:rsidRDefault="00207955">
      <w:pPr>
        <w:numPr>
          <w:ilvl w:val="0"/>
          <w:numId w:val="40"/>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vérification</w:t>
      </w:r>
      <w:proofErr w:type="gramEnd"/>
      <w:r w:rsidRPr="00207955">
        <w:rPr>
          <w:rFonts w:asciiTheme="minorHAnsi" w:hAnsiTheme="minorHAnsi" w:cstheme="minorHAnsi"/>
        </w:rPr>
        <w:t xml:space="preserve"> d'informations. </w:t>
      </w:r>
    </w:p>
    <w:p w14:paraId="21849CAE" w14:textId="77777777" w:rsidR="00207955" w:rsidRPr="00D36668" w:rsidRDefault="00207955" w:rsidP="00207955">
      <w:pPr>
        <w:pStyle w:val="Titre2"/>
        <w:jc w:val="both"/>
        <w:rPr>
          <w:rFonts w:asciiTheme="minorHAnsi" w:hAnsiTheme="minorHAnsi" w:cstheme="minorHAnsi"/>
          <w:color w:val="0070C0"/>
        </w:rPr>
      </w:pPr>
      <w:r w:rsidRPr="00D36668">
        <w:rPr>
          <w:rFonts w:asciiTheme="minorHAnsi" w:hAnsiTheme="minorHAnsi" w:cstheme="minorHAnsi"/>
          <w:color w:val="0070C0"/>
        </w:rPr>
        <w:t>12.2. Portail Urssaf</w:t>
      </w:r>
    </w:p>
    <w:p w14:paraId="777B76CE" w14:textId="7777777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Il permet d'accéder aux informations relatives aux cotisations et obligations sociales.</w:t>
      </w:r>
    </w:p>
    <w:p w14:paraId="5689B47F" w14:textId="77777777" w:rsidR="00207955" w:rsidRPr="00D36668" w:rsidRDefault="00207955" w:rsidP="00207955">
      <w:pPr>
        <w:pStyle w:val="Titre3"/>
        <w:jc w:val="both"/>
        <w:rPr>
          <w:rFonts w:asciiTheme="minorHAnsi" w:hAnsiTheme="minorHAnsi" w:cstheme="minorHAnsi"/>
          <w:b/>
          <w:bCs/>
          <w:color w:val="0070C0"/>
        </w:rPr>
      </w:pPr>
      <w:r w:rsidRPr="00D36668">
        <w:rPr>
          <w:rFonts w:asciiTheme="minorHAnsi" w:hAnsiTheme="minorHAnsi" w:cstheme="minorHAnsi"/>
          <w:b/>
          <w:bCs/>
          <w:color w:val="0070C0"/>
        </w:rPr>
        <w:t>Traitements</w:t>
      </w:r>
    </w:p>
    <w:p w14:paraId="7BDE491F" w14:textId="77777777" w:rsidR="00207955" w:rsidRPr="00207955" w:rsidRDefault="00207955">
      <w:pPr>
        <w:numPr>
          <w:ilvl w:val="0"/>
          <w:numId w:val="41"/>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consultation</w:t>
      </w:r>
      <w:proofErr w:type="gramEnd"/>
      <w:r w:rsidRPr="00207955">
        <w:rPr>
          <w:rFonts w:asciiTheme="minorHAnsi" w:hAnsiTheme="minorHAnsi" w:cstheme="minorHAnsi"/>
        </w:rPr>
        <w:t xml:space="preserve"> des cotisations ; </w:t>
      </w:r>
    </w:p>
    <w:p w14:paraId="19A81410" w14:textId="77777777" w:rsidR="00207955" w:rsidRPr="00207955" w:rsidRDefault="00207955">
      <w:pPr>
        <w:numPr>
          <w:ilvl w:val="0"/>
          <w:numId w:val="41"/>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vérification</w:t>
      </w:r>
      <w:proofErr w:type="gramEnd"/>
      <w:r w:rsidRPr="00207955">
        <w:rPr>
          <w:rFonts w:asciiTheme="minorHAnsi" w:hAnsiTheme="minorHAnsi" w:cstheme="minorHAnsi"/>
        </w:rPr>
        <w:t xml:space="preserve"> des taux ; </w:t>
      </w:r>
    </w:p>
    <w:p w14:paraId="60166F92" w14:textId="77777777" w:rsidR="00207955" w:rsidRPr="00207955" w:rsidRDefault="00207955">
      <w:pPr>
        <w:numPr>
          <w:ilvl w:val="0"/>
          <w:numId w:val="41"/>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recherche</w:t>
      </w:r>
      <w:proofErr w:type="gramEnd"/>
      <w:r w:rsidRPr="00207955">
        <w:rPr>
          <w:rFonts w:asciiTheme="minorHAnsi" w:hAnsiTheme="minorHAnsi" w:cstheme="minorHAnsi"/>
        </w:rPr>
        <w:t xml:space="preserve"> d'informations sociales ; </w:t>
      </w:r>
    </w:p>
    <w:p w14:paraId="71965B4B" w14:textId="64C36DB4" w:rsidR="00207955" w:rsidRDefault="00207955">
      <w:pPr>
        <w:numPr>
          <w:ilvl w:val="0"/>
          <w:numId w:val="41"/>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consultation</w:t>
      </w:r>
      <w:proofErr w:type="gramEnd"/>
      <w:r w:rsidRPr="00207955">
        <w:rPr>
          <w:rFonts w:asciiTheme="minorHAnsi" w:hAnsiTheme="minorHAnsi" w:cstheme="minorHAnsi"/>
        </w:rPr>
        <w:t xml:space="preserve"> des obligations de l'employeur. </w:t>
      </w:r>
    </w:p>
    <w:p w14:paraId="38547AB1" w14:textId="1BF3AC26" w:rsidR="00D36668" w:rsidRDefault="00D36668" w:rsidP="00D36668">
      <w:pPr>
        <w:spacing w:before="100" w:beforeAutospacing="1" w:after="100" w:afterAutospacing="1"/>
        <w:jc w:val="both"/>
        <w:rPr>
          <w:rFonts w:asciiTheme="minorHAnsi" w:hAnsiTheme="minorHAnsi" w:cstheme="minorHAnsi"/>
        </w:rPr>
      </w:pPr>
    </w:p>
    <w:p w14:paraId="6E1FEB18" w14:textId="77777777" w:rsidR="00D36668" w:rsidRPr="00D36668" w:rsidRDefault="00D36668" w:rsidP="00D36668">
      <w:pPr>
        <w:spacing w:before="100" w:beforeAutospacing="1" w:after="100" w:afterAutospacing="1"/>
        <w:jc w:val="both"/>
        <w:rPr>
          <w:rFonts w:asciiTheme="minorHAnsi" w:hAnsiTheme="minorHAnsi" w:cstheme="minorHAnsi"/>
        </w:rPr>
      </w:pPr>
    </w:p>
    <w:p w14:paraId="30394F86" w14:textId="77777777" w:rsidR="00207955" w:rsidRPr="00D36668" w:rsidRDefault="00207955" w:rsidP="00207955">
      <w:pPr>
        <w:pStyle w:val="Titre2"/>
        <w:jc w:val="both"/>
        <w:rPr>
          <w:rFonts w:asciiTheme="minorHAnsi" w:hAnsiTheme="minorHAnsi" w:cstheme="minorHAnsi"/>
          <w:color w:val="0070C0"/>
        </w:rPr>
      </w:pPr>
      <w:r w:rsidRPr="00D36668">
        <w:rPr>
          <w:rFonts w:asciiTheme="minorHAnsi" w:hAnsiTheme="minorHAnsi" w:cstheme="minorHAnsi"/>
          <w:color w:val="0070C0"/>
        </w:rPr>
        <w:lastRenderedPageBreak/>
        <w:t>12.3. Portail Net-Entreprises</w:t>
      </w:r>
    </w:p>
    <w:p w14:paraId="21AC8426" w14:textId="7777777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Ce portail est notamment utilisé pour les déclarations sociales dématérialisées.</w:t>
      </w:r>
    </w:p>
    <w:p w14:paraId="72566FAE" w14:textId="77777777" w:rsidR="00207955" w:rsidRPr="00D36668" w:rsidRDefault="00207955" w:rsidP="00207955">
      <w:pPr>
        <w:pStyle w:val="Titre3"/>
        <w:jc w:val="both"/>
        <w:rPr>
          <w:rFonts w:asciiTheme="minorHAnsi" w:hAnsiTheme="minorHAnsi" w:cstheme="minorHAnsi"/>
          <w:b/>
          <w:bCs/>
          <w:color w:val="0070C0"/>
        </w:rPr>
      </w:pPr>
      <w:r w:rsidRPr="00D36668">
        <w:rPr>
          <w:rFonts w:asciiTheme="minorHAnsi" w:hAnsiTheme="minorHAnsi" w:cstheme="minorHAnsi"/>
          <w:b/>
          <w:bCs/>
          <w:color w:val="0070C0"/>
        </w:rPr>
        <w:t>Traitements</w:t>
      </w:r>
    </w:p>
    <w:p w14:paraId="79076A28" w14:textId="77777777" w:rsidR="00207955" w:rsidRPr="00207955" w:rsidRDefault="00207955">
      <w:pPr>
        <w:numPr>
          <w:ilvl w:val="0"/>
          <w:numId w:val="42"/>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transmission</w:t>
      </w:r>
      <w:proofErr w:type="gramEnd"/>
      <w:r w:rsidRPr="00207955">
        <w:rPr>
          <w:rFonts w:asciiTheme="minorHAnsi" w:hAnsiTheme="minorHAnsi" w:cstheme="minorHAnsi"/>
        </w:rPr>
        <w:t xml:space="preserve"> de déclarations ; </w:t>
      </w:r>
    </w:p>
    <w:p w14:paraId="2C807BCA" w14:textId="77777777" w:rsidR="00207955" w:rsidRPr="00207955" w:rsidRDefault="00207955">
      <w:pPr>
        <w:numPr>
          <w:ilvl w:val="0"/>
          <w:numId w:val="42"/>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consultation</w:t>
      </w:r>
      <w:proofErr w:type="gramEnd"/>
      <w:r w:rsidRPr="00207955">
        <w:rPr>
          <w:rFonts w:asciiTheme="minorHAnsi" w:hAnsiTheme="minorHAnsi" w:cstheme="minorHAnsi"/>
        </w:rPr>
        <w:t xml:space="preserve"> ; </w:t>
      </w:r>
    </w:p>
    <w:p w14:paraId="5819C694" w14:textId="77777777" w:rsidR="00207955" w:rsidRPr="00207955" w:rsidRDefault="00207955">
      <w:pPr>
        <w:numPr>
          <w:ilvl w:val="0"/>
          <w:numId w:val="42"/>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suivi</w:t>
      </w:r>
      <w:proofErr w:type="gramEnd"/>
      <w:r w:rsidRPr="00207955">
        <w:rPr>
          <w:rFonts w:asciiTheme="minorHAnsi" w:hAnsiTheme="minorHAnsi" w:cstheme="minorHAnsi"/>
        </w:rPr>
        <w:t xml:space="preserve"> des déclarations ; </w:t>
      </w:r>
    </w:p>
    <w:p w14:paraId="18D05BC8" w14:textId="167EA026" w:rsidR="00207955" w:rsidRPr="00D36668" w:rsidRDefault="00207955">
      <w:pPr>
        <w:numPr>
          <w:ilvl w:val="0"/>
          <w:numId w:val="42"/>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récupération</w:t>
      </w:r>
      <w:proofErr w:type="gramEnd"/>
      <w:r w:rsidRPr="00207955">
        <w:rPr>
          <w:rFonts w:asciiTheme="minorHAnsi" w:hAnsiTheme="minorHAnsi" w:cstheme="minorHAnsi"/>
        </w:rPr>
        <w:t xml:space="preserve"> des retours. </w:t>
      </w:r>
    </w:p>
    <w:p w14:paraId="0C5DD61C" w14:textId="77777777" w:rsidR="00207955" w:rsidRPr="00D36668" w:rsidRDefault="00207955" w:rsidP="00207955">
      <w:pPr>
        <w:pStyle w:val="Titre2"/>
        <w:jc w:val="both"/>
        <w:rPr>
          <w:rFonts w:asciiTheme="minorHAnsi" w:hAnsiTheme="minorHAnsi" w:cstheme="minorHAnsi"/>
          <w:color w:val="0070C0"/>
        </w:rPr>
      </w:pPr>
      <w:r w:rsidRPr="00D36668">
        <w:rPr>
          <w:rFonts w:asciiTheme="minorHAnsi" w:hAnsiTheme="minorHAnsi" w:cstheme="minorHAnsi"/>
          <w:color w:val="0070C0"/>
        </w:rPr>
        <w:t>12.4. Portail Travail-Emploi</w:t>
      </w:r>
    </w:p>
    <w:p w14:paraId="06EBAA78" w14:textId="7777777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Il permet d'accéder aux informations relatives au droit du travail.</w:t>
      </w:r>
    </w:p>
    <w:p w14:paraId="19F77D36" w14:textId="77777777" w:rsidR="00207955" w:rsidRPr="00D36668" w:rsidRDefault="00207955" w:rsidP="00207955">
      <w:pPr>
        <w:pStyle w:val="Titre3"/>
        <w:jc w:val="both"/>
        <w:rPr>
          <w:rFonts w:asciiTheme="minorHAnsi" w:hAnsiTheme="minorHAnsi" w:cstheme="minorHAnsi"/>
          <w:b/>
          <w:bCs/>
          <w:color w:val="0070C0"/>
        </w:rPr>
      </w:pPr>
      <w:r w:rsidRPr="00D36668">
        <w:rPr>
          <w:rFonts w:asciiTheme="minorHAnsi" w:hAnsiTheme="minorHAnsi" w:cstheme="minorHAnsi"/>
          <w:b/>
          <w:bCs/>
          <w:color w:val="0070C0"/>
        </w:rPr>
        <w:t>Traitements</w:t>
      </w:r>
    </w:p>
    <w:p w14:paraId="468B3C43" w14:textId="77777777" w:rsidR="00207955" w:rsidRPr="00207955" w:rsidRDefault="00207955">
      <w:pPr>
        <w:numPr>
          <w:ilvl w:val="0"/>
          <w:numId w:val="43"/>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recherche</w:t>
      </w:r>
      <w:proofErr w:type="gramEnd"/>
      <w:r w:rsidRPr="00207955">
        <w:rPr>
          <w:rFonts w:asciiTheme="minorHAnsi" w:hAnsiTheme="minorHAnsi" w:cstheme="minorHAnsi"/>
        </w:rPr>
        <w:t xml:space="preserve"> réglementaire ; </w:t>
      </w:r>
    </w:p>
    <w:p w14:paraId="6693A04B" w14:textId="77777777" w:rsidR="00207955" w:rsidRPr="00207955" w:rsidRDefault="00207955">
      <w:pPr>
        <w:numPr>
          <w:ilvl w:val="0"/>
          <w:numId w:val="43"/>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consultation</w:t>
      </w:r>
      <w:proofErr w:type="gramEnd"/>
      <w:r w:rsidRPr="00207955">
        <w:rPr>
          <w:rFonts w:asciiTheme="minorHAnsi" w:hAnsiTheme="minorHAnsi" w:cstheme="minorHAnsi"/>
        </w:rPr>
        <w:t xml:space="preserve"> des obligations ; </w:t>
      </w:r>
    </w:p>
    <w:p w14:paraId="6EDE262B" w14:textId="5E9796C8" w:rsidR="00207955" w:rsidRPr="00D36668" w:rsidRDefault="00207955">
      <w:pPr>
        <w:numPr>
          <w:ilvl w:val="0"/>
          <w:numId w:val="43"/>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vérification</w:t>
      </w:r>
      <w:proofErr w:type="gramEnd"/>
      <w:r w:rsidRPr="00207955">
        <w:rPr>
          <w:rFonts w:asciiTheme="minorHAnsi" w:hAnsiTheme="minorHAnsi" w:cstheme="minorHAnsi"/>
        </w:rPr>
        <w:t xml:space="preserve"> des règles relatives au travail. </w:t>
      </w:r>
    </w:p>
    <w:p w14:paraId="5B6B3183" w14:textId="77777777" w:rsidR="00207955" w:rsidRPr="00D36668" w:rsidRDefault="00207955" w:rsidP="00207955">
      <w:pPr>
        <w:pStyle w:val="Titre2"/>
        <w:jc w:val="both"/>
        <w:rPr>
          <w:rFonts w:asciiTheme="minorHAnsi" w:hAnsiTheme="minorHAnsi" w:cstheme="minorHAnsi"/>
          <w:color w:val="0070C0"/>
        </w:rPr>
      </w:pPr>
      <w:r w:rsidRPr="00D36668">
        <w:rPr>
          <w:rFonts w:asciiTheme="minorHAnsi" w:hAnsiTheme="minorHAnsi" w:cstheme="minorHAnsi"/>
          <w:color w:val="0070C0"/>
        </w:rPr>
        <w:t>12.5. Agenda Social</w:t>
      </w:r>
    </w:p>
    <w:p w14:paraId="3A574C07" w14:textId="7777777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L'Agenda Social permet de suivre les principales échéances sociales.</w:t>
      </w:r>
    </w:p>
    <w:p w14:paraId="420C6F6D" w14:textId="77777777" w:rsidR="00207955" w:rsidRPr="00D36668" w:rsidRDefault="00207955" w:rsidP="00207955">
      <w:pPr>
        <w:pStyle w:val="Titre3"/>
        <w:jc w:val="both"/>
        <w:rPr>
          <w:rFonts w:asciiTheme="minorHAnsi" w:hAnsiTheme="minorHAnsi" w:cstheme="minorHAnsi"/>
          <w:b/>
          <w:bCs/>
          <w:color w:val="0070C0"/>
        </w:rPr>
      </w:pPr>
      <w:r w:rsidRPr="00D36668">
        <w:rPr>
          <w:rFonts w:asciiTheme="minorHAnsi" w:hAnsiTheme="minorHAnsi" w:cstheme="minorHAnsi"/>
          <w:b/>
          <w:bCs/>
          <w:color w:val="0070C0"/>
        </w:rPr>
        <w:t>Traitements</w:t>
      </w:r>
    </w:p>
    <w:p w14:paraId="721B7BFD" w14:textId="77777777" w:rsidR="00207955" w:rsidRPr="00207955" w:rsidRDefault="00207955">
      <w:pPr>
        <w:numPr>
          <w:ilvl w:val="0"/>
          <w:numId w:val="44"/>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consultation</w:t>
      </w:r>
      <w:proofErr w:type="gramEnd"/>
      <w:r w:rsidRPr="00207955">
        <w:rPr>
          <w:rFonts w:asciiTheme="minorHAnsi" w:hAnsiTheme="minorHAnsi" w:cstheme="minorHAnsi"/>
        </w:rPr>
        <w:t xml:space="preserve"> des dates importantes ; </w:t>
      </w:r>
    </w:p>
    <w:p w14:paraId="23709F7C" w14:textId="77777777" w:rsidR="00207955" w:rsidRPr="00207955" w:rsidRDefault="00207955">
      <w:pPr>
        <w:numPr>
          <w:ilvl w:val="0"/>
          <w:numId w:val="44"/>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suivi</w:t>
      </w:r>
      <w:proofErr w:type="gramEnd"/>
      <w:r w:rsidRPr="00207955">
        <w:rPr>
          <w:rFonts w:asciiTheme="minorHAnsi" w:hAnsiTheme="minorHAnsi" w:cstheme="minorHAnsi"/>
        </w:rPr>
        <w:t xml:space="preserve"> des échéances ; </w:t>
      </w:r>
    </w:p>
    <w:p w14:paraId="32A31437" w14:textId="77777777" w:rsidR="00207955" w:rsidRPr="00207955" w:rsidRDefault="00207955">
      <w:pPr>
        <w:numPr>
          <w:ilvl w:val="0"/>
          <w:numId w:val="44"/>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anticipation</w:t>
      </w:r>
      <w:proofErr w:type="gramEnd"/>
      <w:r w:rsidRPr="00207955">
        <w:rPr>
          <w:rFonts w:asciiTheme="minorHAnsi" w:hAnsiTheme="minorHAnsi" w:cstheme="minorHAnsi"/>
        </w:rPr>
        <w:t xml:space="preserve"> des déclarations ; </w:t>
      </w:r>
    </w:p>
    <w:p w14:paraId="263C8267" w14:textId="3E5ECFA0" w:rsidR="00207955" w:rsidRPr="00D36668" w:rsidRDefault="00207955">
      <w:pPr>
        <w:numPr>
          <w:ilvl w:val="0"/>
          <w:numId w:val="44"/>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organisation</w:t>
      </w:r>
      <w:proofErr w:type="gramEnd"/>
      <w:r w:rsidRPr="00207955">
        <w:rPr>
          <w:rFonts w:asciiTheme="minorHAnsi" w:hAnsiTheme="minorHAnsi" w:cstheme="minorHAnsi"/>
        </w:rPr>
        <w:t xml:space="preserve"> des travaux de paie. </w:t>
      </w:r>
    </w:p>
    <w:p w14:paraId="7A637CBC" w14:textId="77777777" w:rsidR="00207955" w:rsidRPr="00D36668" w:rsidRDefault="00207955" w:rsidP="00207955">
      <w:pPr>
        <w:pStyle w:val="Titre1"/>
        <w:jc w:val="both"/>
        <w:rPr>
          <w:rFonts w:asciiTheme="minorHAnsi" w:hAnsiTheme="minorHAnsi" w:cstheme="minorHAnsi"/>
          <w:color w:val="0070C0"/>
        </w:rPr>
      </w:pPr>
      <w:r w:rsidRPr="00D36668">
        <w:rPr>
          <w:rFonts w:asciiTheme="minorHAnsi" w:hAnsiTheme="minorHAnsi" w:cstheme="minorHAnsi"/>
          <w:color w:val="0070C0"/>
        </w:rPr>
        <w:t>XIII. LE FIL D'ACTUALITÉS</w:t>
      </w:r>
    </w:p>
    <w:p w14:paraId="55B537E6" w14:textId="7777777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 xml:space="preserve">Le </w:t>
      </w:r>
      <w:r w:rsidRPr="00207955">
        <w:rPr>
          <w:rStyle w:val="lev"/>
          <w:rFonts w:asciiTheme="minorHAnsi" w:hAnsiTheme="minorHAnsi" w:cstheme="minorHAnsi"/>
        </w:rPr>
        <w:t>fil d'actualités</w:t>
      </w:r>
      <w:r w:rsidRPr="00207955">
        <w:rPr>
          <w:rFonts w:asciiTheme="minorHAnsi" w:hAnsiTheme="minorHAnsi" w:cstheme="minorHAnsi"/>
        </w:rPr>
        <w:t>, situé généralement sur la partie droite de l'écran, permet de suivre les informations communiquées par Sage.</w:t>
      </w:r>
    </w:p>
    <w:p w14:paraId="242E5949" w14:textId="7777777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Il peut contenir des informations relatives :</w:t>
      </w:r>
    </w:p>
    <w:p w14:paraId="2123FA1F" w14:textId="77777777" w:rsidR="00207955" w:rsidRPr="00207955" w:rsidRDefault="00207955">
      <w:pPr>
        <w:numPr>
          <w:ilvl w:val="0"/>
          <w:numId w:val="45"/>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aux</w:t>
      </w:r>
      <w:proofErr w:type="gramEnd"/>
      <w:r w:rsidRPr="00207955">
        <w:rPr>
          <w:rFonts w:asciiTheme="minorHAnsi" w:hAnsiTheme="minorHAnsi" w:cstheme="minorHAnsi"/>
        </w:rPr>
        <w:t xml:space="preserve"> nouvelles versions ; </w:t>
      </w:r>
    </w:p>
    <w:p w14:paraId="7C3F3E5E" w14:textId="77777777" w:rsidR="00207955" w:rsidRPr="00207955" w:rsidRDefault="00207955">
      <w:pPr>
        <w:numPr>
          <w:ilvl w:val="0"/>
          <w:numId w:val="45"/>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aux</w:t>
      </w:r>
      <w:proofErr w:type="gramEnd"/>
      <w:r w:rsidRPr="00207955">
        <w:rPr>
          <w:rFonts w:asciiTheme="minorHAnsi" w:hAnsiTheme="minorHAnsi" w:cstheme="minorHAnsi"/>
        </w:rPr>
        <w:t xml:space="preserve"> évolutions réglementaires ; </w:t>
      </w:r>
    </w:p>
    <w:p w14:paraId="21488473" w14:textId="77777777" w:rsidR="00207955" w:rsidRPr="00207955" w:rsidRDefault="00207955">
      <w:pPr>
        <w:numPr>
          <w:ilvl w:val="0"/>
          <w:numId w:val="45"/>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lastRenderedPageBreak/>
        <w:t>aux</w:t>
      </w:r>
      <w:proofErr w:type="gramEnd"/>
      <w:r w:rsidRPr="00207955">
        <w:rPr>
          <w:rFonts w:asciiTheme="minorHAnsi" w:hAnsiTheme="minorHAnsi" w:cstheme="minorHAnsi"/>
        </w:rPr>
        <w:t xml:space="preserve"> déclarations sociales ; </w:t>
      </w:r>
    </w:p>
    <w:p w14:paraId="760E039E" w14:textId="77777777" w:rsidR="00207955" w:rsidRPr="00207955" w:rsidRDefault="00207955">
      <w:pPr>
        <w:numPr>
          <w:ilvl w:val="0"/>
          <w:numId w:val="45"/>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aux</w:t>
      </w:r>
      <w:proofErr w:type="gramEnd"/>
      <w:r w:rsidRPr="00207955">
        <w:rPr>
          <w:rFonts w:asciiTheme="minorHAnsi" w:hAnsiTheme="minorHAnsi" w:cstheme="minorHAnsi"/>
        </w:rPr>
        <w:t xml:space="preserve"> modifications de taux ; </w:t>
      </w:r>
    </w:p>
    <w:p w14:paraId="12ADCE6B" w14:textId="77777777" w:rsidR="00207955" w:rsidRPr="00207955" w:rsidRDefault="00207955">
      <w:pPr>
        <w:numPr>
          <w:ilvl w:val="0"/>
          <w:numId w:val="45"/>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aux</w:t>
      </w:r>
      <w:proofErr w:type="gramEnd"/>
      <w:r w:rsidRPr="00207955">
        <w:rPr>
          <w:rFonts w:asciiTheme="minorHAnsi" w:hAnsiTheme="minorHAnsi" w:cstheme="minorHAnsi"/>
        </w:rPr>
        <w:t xml:space="preserve"> nouvelles fonctionnalités ; </w:t>
      </w:r>
    </w:p>
    <w:p w14:paraId="30D4A8D4" w14:textId="77777777" w:rsidR="00207955" w:rsidRPr="00207955" w:rsidRDefault="00207955">
      <w:pPr>
        <w:numPr>
          <w:ilvl w:val="0"/>
          <w:numId w:val="45"/>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aux</w:t>
      </w:r>
      <w:proofErr w:type="gramEnd"/>
      <w:r w:rsidRPr="00207955">
        <w:rPr>
          <w:rFonts w:asciiTheme="minorHAnsi" w:hAnsiTheme="minorHAnsi" w:cstheme="minorHAnsi"/>
        </w:rPr>
        <w:t xml:space="preserve"> opérations de maintenance. </w:t>
      </w:r>
    </w:p>
    <w:p w14:paraId="695D8B34" w14:textId="77777777" w:rsidR="00207955" w:rsidRPr="00D36668" w:rsidRDefault="00207955" w:rsidP="00207955">
      <w:pPr>
        <w:pStyle w:val="Titre3"/>
        <w:jc w:val="both"/>
        <w:rPr>
          <w:rFonts w:asciiTheme="minorHAnsi" w:hAnsiTheme="minorHAnsi" w:cstheme="minorHAnsi"/>
          <w:b/>
          <w:bCs/>
          <w:color w:val="0070C0"/>
        </w:rPr>
      </w:pPr>
      <w:r w:rsidRPr="00D36668">
        <w:rPr>
          <w:rFonts w:asciiTheme="minorHAnsi" w:hAnsiTheme="minorHAnsi" w:cstheme="minorHAnsi"/>
          <w:b/>
          <w:bCs/>
          <w:color w:val="0070C0"/>
        </w:rPr>
        <w:t>Traitements</w:t>
      </w:r>
    </w:p>
    <w:p w14:paraId="44B240F4" w14:textId="7777777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Même s'il ne s'agit pas directement d'un module de paie, cette rubrique permet au gestionnaire de :</w:t>
      </w:r>
    </w:p>
    <w:p w14:paraId="05729C2C" w14:textId="77777777" w:rsidR="00207955" w:rsidRPr="00207955" w:rsidRDefault="00207955">
      <w:pPr>
        <w:numPr>
          <w:ilvl w:val="0"/>
          <w:numId w:val="46"/>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réaliser</w:t>
      </w:r>
      <w:proofErr w:type="gramEnd"/>
      <w:r w:rsidRPr="00207955">
        <w:rPr>
          <w:rFonts w:asciiTheme="minorHAnsi" w:hAnsiTheme="minorHAnsi" w:cstheme="minorHAnsi"/>
        </w:rPr>
        <w:t xml:space="preserve"> une veille ; </w:t>
      </w:r>
    </w:p>
    <w:p w14:paraId="18DDFB0F" w14:textId="77777777" w:rsidR="00207955" w:rsidRPr="00207955" w:rsidRDefault="00207955">
      <w:pPr>
        <w:numPr>
          <w:ilvl w:val="0"/>
          <w:numId w:val="46"/>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identifier</w:t>
      </w:r>
      <w:proofErr w:type="gramEnd"/>
      <w:r w:rsidRPr="00207955">
        <w:rPr>
          <w:rFonts w:asciiTheme="minorHAnsi" w:hAnsiTheme="minorHAnsi" w:cstheme="minorHAnsi"/>
        </w:rPr>
        <w:t xml:space="preserve"> les changements réglementaires ; </w:t>
      </w:r>
    </w:p>
    <w:p w14:paraId="16F53556" w14:textId="77777777" w:rsidR="00207955" w:rsidRPr="00207955" w:rsidRDefault="00207955">
      <w:pPr>
        <w:numPr>
          <w:ilvl w:val="0"/>
          <w:numId w:val="46"/>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anticiper</w:t>
      </w:r>
      <w:proofErr w:type="gramEnd"/>
      <w:r w:rsidRPr="00207955">
        <w:rPr>
          <w:rFonts w:asciiTheme="minorHAnsi" w:hAnsiTheme="minorHAnsi" w:cstheme="minorHAnsi"/>
        </w:rPr>
        <w:t xml:space="preserve"> les modifications de paramétrage ; </w:t>
      </w:r>
    </w:p>
    <w:p w14:paraId="580BD146" w14:textId="77777777" w:rsidR="00207955" w:rsidRPr="00207955" w:rsidRDefault="00207955">
      <w:pPr>
        <w:numPr>
          <w:ilvl w:val="0"/>
          <w:numId w:val="46"/>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prendre</w:t>
      </w:r>
      <w:proofErr w:type="gramEnd"/>
      <w:r w:rsidRPr="00207955">
        <w:rPr>
          <w:rFonts w:asciiTheme="minorHAnsi" w:hAnsiTheme="minorHAnsi" w:cstheme="minorHAnsi"/>
        </w:rPr>
        <w:t xml:space="preserve"> connaissance des nouvelles versions ; </w:t>
      </w:r>
    </w:p>
    <w:p w14:paraId="340431BF" w14:textId="06B5BE85" w:rsidR="00207955" w:rsidRPr="00D36668" w:rsidRDefault="00207955">
      <w:pPr>
        <w:numPr>
          <w:ilvl w:val="0"/>
          <w:numId w:val="46"/>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adapter</w:t>
      </w:r>
      <w:proofErr w:type="gramEnd"/>
      <w:r w:rsidRPr="00207955">
        <w:rPr>
          <w:rFonts w:asciiTheme="minorHAnsi" w:hAnsiTheme="minorHAnsi" w:cstheme="minorHAnsi"/>
        </w:rPr>
        <w:t xml:space="preserve"> les traitements lorsque cela est nécessaire. </w:t>
      </w:r>
    </w:p>
    <w:p w14:paraId="1FF540C2" w14:textId="77777777" w:rsidR="00207955" w:rsidRPr="00D36668" w:rsidRDefault="00207955" w:rsidP="00207955">
      <w:pPr>
        <w:pStyle w:val="Titre1"/>
        <w:jc w:val="both"/>
        <w:rPr>
          <w:rFonts w:asciiTheme="minorHAnsi" w:hAnsiTheme="minorHAnsi" w:cstheme="minorHAnsi"/>
          <w:color w:val="0070C0"/>
        </w:rPr>
      </w:pPr>
      <w:r w:rsidRPr="00D36668">
        <w:rPr>
          <w:rFonts w:asciiTheme="minorHAnsi" w:hAnsiTheme="minorHAnsi" w:cstheme="minorHAnsi"/>
          <w:color w:val="0070C0"/>
        </w:rPr>
        <w:t>XIV. LA BARRE D'ÉTAT</w:t>
      </w:r>
    </w:p>
    <w:p w14:paraId="1EC21A2F" w14:textId="7777777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La partie inférieure de l'écran présente différentes informations relatives à l'environnement de travail.</w:t>
      </w:r>
    </w:p>
    <w:p w14:paraId="17735066" w14:textId="7777777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On peut notamment y retrouver :</w:t>
      </w:r>
    </w:p>
    <w:p w14:paraId="3DE00BEE" w14:textId="77777777" w:rsidR="00207955" w:rsidRPr="00207955" w:rsidRDefault="00207955">
      <w:pPr>
        <w:numPr>
          <w:ilvl w:val="0"/>
          <w:numId w:val="47"/>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le</w:t>
      </w:r>
      <w:proofErr w:type="gramEnd"/>
      <w:r w:rsidRPr="00207955">
        <w:rPr>
          <w:rFonts w:asciiTheme="minorHAnsi" w:hAnsiTheme="minorHAnsi" w:cstheme="minorHAnsi"/>
        </w:rPr>
        <w:t xml:space="preserve"> dossier utilisé ; </w:t>
      </w:r>
    </w:p>
    <w:p w14:paraId="5736901D" w14:textId="77777777" w:rsidR="00207955" w:rsidRPr="00207955" w:rsidRDefault="00207955">
      <w:pPr>
        <w:numPr>
          <w:ilvl w:val="0"/>
          <w:numId w:val="47"/>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le</w:t>
      </w:r>
      <w:proofErr w:type="gramEnd"/>
      <w:r w:rsidRPr="00207955">
        <w:rPr>
          <w:rFonts w:asciiTheme="minorHAnsi" w:hAnsiTheme="minorHAnsi" w:cstheme="minorHAnsi"/>
        </w:rPr>
        <w:t xml:space="preserve"> mois en cours ; </w:t>
      </w:r>
    </w:p>
    <w:p w14:paraId="63437C87" w14:textId="77777777" w:rsidR="00207955" w:rsidRPr="00207955" w:rsidRDefault="00207955">
      <w:pPr>
        <w:numPr>
          <w:ilvl w:val="0"/>
          <w:numId w:val="47"/>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la</w:t>
      </w:r>
      <w:proofErr w:type="gramEnd"/>
      <w:r w:rsidRPr="00207955">
        <w:rPr>
          <w:rFonts w:asciiTheme="minorHAnsi" w:hAnsiTheme="minorHAnsi" w:cstheme="minorHAnsi"/>
        </w:rPr>
        <w:t xml:space="preserve"> date ; </w:t>
      </w:r>
    </w:p>
    <w:p w14:paraId="2F0D38A3" w14:textId="77777777" w:rsidR="00207955" w:rsidRPr="00207955" w:rsidRDefault="00207955">
      <w:pPr>
        <w:numPr>
          <w:ilvl w:val="0"/>
          <w:numId w:val="47"/>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les</w:t>
      </w:r>
      <w:proofErr w:type="gramEnd"/>
      <w:r w:rsidRPr="00207955">
        <w:rPr>
          <w:rFonts w:asciiTheme="minorHAnsi" w:hAnsiTheme="minorHAnsi" w:cstheme="minorHAnsi"/>
        </w:rPr>
        <w:t xml:space="preserve"> droits de l'utilisateur ; </w:t>
      </w:r>
    </w:p>
    <w:p w14:paraId="294286C7" w14:textId="77777777" w:rsidR="00207955" w:rsidRPr="00207955" w:rsidRDefault="00207955">
      <w:pPr>
        <w:numPr>
          <w:ilvl w:val="0"/>
          <w:numId w:val="47"/>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la</w:t>
      </w:r>
      <w:proofErr w:type="gramEnd"/>
      <w:r w:rsidRPr="00207955">
        <w:rPr>
          <w:rFonts w:asciiTheme="minorHAnsi" w:hAnsiTheme="minorHAnsi" w:cstheme="minorHAnsi"/>
        </w:rPr>
        <w:t xml:space="preserve"> version du logiciel ; </w:t>
      </w:r>
    </w:p>
    <w:p w14:paraId="783957A8" w14:textId="77777777" w:rsidR="00207955" w:rsidRPr="00207955" w:rsidRDefault="00207955">
      <w:pPr>
        <w:numPr>
          <w:ilvl w:val="0"/>
          <w:numId w:val="47"/>
        </w:numPr>
        <w:spacing w:before="100" w:beforeAutospacing="1" w:after="100" w:afterAutospacing="1"/>
        <w:jc w:val="both"/>
        <w:rPr>
          <w:rFonts w:asciiTheme="minorHAnsi" w:hAnsiTheme="minorHAnsi" w:cstheme="minorHAnsi"/>
        </w:rPr>
      </w:pPr>
      <w:proofErr w:type="gramStart"/>
      <w:r w:rsidRPr="00207955">
        <w:rPr>
          <w:rFonts w:asciiTheme="minorHAnsi" w:hAnsiTheme="minorHAnsi" w:cstheme="minorHAnsi"/>
        </w:rPr>
        <w:t>le</w:t>
      </w:r>
      <w:proofErr w:type="gramEnd"/>
      <w:r w:rsidRPr="00207955">
        <w:rPr>
          <w:rFonts w:asciiTheme="minorHAnsi" w:hAnsiTheme="minorHAnsi" w:cstheme="minorHAnsi"/>
        </w:rPr>
        <w:t xml:space="preserve"> type d'environnement utilisé, notamment SQL. </w:t>
      </w:r>
    </w:p>
    <w:p w14:paraId="4AE4C04A" w14:textId="77777777" w:rsidR="00207955" w:rsidRPr="00D36668" w:rsidRDefault="00207955" w:rsidP="00207955">
      <w:pPr>
        <w:pStyle w:val="Titre3"/>
        <w:jc w:val="both"/>
        <w:rPr>
          <w:rFonts w:asciiTheme="minorHAnsi" w:hAnsiTheme="minorHAnsi" w:cstheme="minorHAnsi"/>
          <w:b/>
          <w:bCs/>
          <w:color w:val="0070C0"/>
        </w:rPr>
      </w:pPr>
      <w:r w:rsidRPr="00D36668">
        <w:rPr>
          <w:rFonts w:asciiTheme="minorHAnsi" w:hAnsiTheme="minorHAnsi" w:cstheme="minorHAnsi"/>
          <w:b/>
          <w:bCs/>
          <w:color w:val="0070C0"/>
        </w:rPr>
        <w:t>Utilisation</w:t>
      </w:r>
    </w:p>
    <w:p w14:paraId="44B1C541" w14:textId="7777777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Elle permet de vérifier rapidement le contexte dans lequel on travaille.</w:t>
      </w:r>
    </w:p>
    <w:p w14:paraId="72E91771" w14:textId="77777777" w:rsidR="00207955" w:rsidRPr="00D36668" w:rsidRDefault="00207955" w:rsidP="00207955">
      <w:pPr>
        <w:pStyle w:val="Titre3"/>
        <w:jc w:val="both"/>
        <w:rPr>
          <w:rFonts w:asciiTheme="minorHAnsi" w:hAnsiTheme="minorHAnsi" w:cstheme="minorHAnsi"/>
          <w:b/>
          <w:bCs/>
          <w:color w:val="0070C0"/>
        </w:rPr>
      </w:pPr>
      <w:r w:rsidRPr="00D36668">
        <w:rPr>
          <w:rFonts w:asciiTheme="minorHAnsi" w:hAnsiTheme="minorHAnsi" w:cstheme="minorHAnsi"/>
          <w:b/>
          <w:bCs/>
          <w:color w:val="0070C0"/>
        </w:rPr>
        <w:t>Exemple</w:t>
      </w:r>
    </w:p>
    <w:p w14:paraId="7335392B" w14:textId="7777777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Avant d'effectuer un traitement, il est important de vérifier :</w:t>
      </w:r>
    </w:p>
    <w:p w14:paraId="5BDF0ED8" w14:textId="77777777" w:rsidR="00207955" w:rsidRPr="00207955" w:rsidRDefault="00207955" w:rsidP="00207955">
      <w:pPr>
        <w:pStyle w:val="NormalWeb"/>
        <w:jc w:val="both"/>
        <w:rPr>
          <w:rFonts w:asciiTheme="minorHAnsi" w:hAnsiTheme="minorHAnsi" w:cstheme="minorHAnsi"/>
        </w:rPr>
      </w:pPr>
      <w:r w:rsidRPr="00207955">
        <w:rPr>
          <w:rStyle w:val="lev"/>
          <w:rFonts w:asciiTheme="minorHAnsi" w:hAnsiTheme="minorHAnsi" w:cstheme="minorHAnsi"/>
        </w:rPr>
        <w:t>Dossier → Mois en cours → Date → Droits utilisateur → Version</w:t>
      </w:r>
    </w:p>
    <w:p w14:paraId="174967C9" w14:textId="7777777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lastRenderedPageBreak/>
        <w:t>Cela permet notamment d'éviter de réaliser une opération dans le mauvais dossier ou dans une mauvaise période.</w:t>
      </w:r>
    </w:p>
    <w:p w14:paraId="761F5266" w14:textId="77777777" w:rsidR="00207955" w:rsidRPr="00207955" w:rsidRDefault="00000000" w:rsidP="00207955">
      <w:pPr>
        <w:jc w:val="both"/>
        <w:rPr>
          <w:rFonts w:asciiTheme="minorHAnsi" w:hAnsiTheme="minorHAnsi" w:cstheme="minorHAnsi"/>
        </w:rPr>
      </w:pPr>
      <w:r>
        <w:rPr>
          <w:rFonts w:asciiTheme="minorHAnsi" w:hAnsiTheme="minorHAnsi" w:cstheme="minorHAnsi"/>
        </w:rPr>
        <w:pict w14:anchorId="752717D0">
          <v:rect id="_x0000_i1026" style="width:0;height:1.5pt" o:hralign="center" o:hrstd="t" o:hr="t" fillcolor="#a0a0a0" stroked="f"/>
        </w:pict>
      </w:r>
    </w:p>
    <w:p w14:paraId="2AA8FEBA" w14:textId="77777777" w:rsidR="00207955" w:rsidRPr="00D36668" w:rsidRDefault="00207955" w:rsidP="00207955">
      <w:pPr>
        <w:pStyle w:val="Titre1"/>
        <w:jc w:val="both"/>
        <w:rPr>
          <w:rFonts w:asciiTheme="minorHAnsi" w:hAnsiTheme="minorHAnsi" w:cstheme="minorHAnsi"/>
          <w:color w:val="0070C0"/>
        </w:rPr>
      </w:pPr>
      <w:r w:rsidRPr="00D36668">
        <w:rPr>
          <w:rFonts w:asciiTheme="minorHAnsi" w:hAnsiTheme="minorHAnsi" w:cstheme="minorHAnsi"/>
          <w:color w:val="0070C0"/>
        </w:rPr>
        <w:t>XV. SYNTHÈSE DES PRINCIPAUX TRAITEMENTS</w:t>
      </w:r>
    </w:p>
    <w:tbl>
      <w:tblPr>
        <w:tblStyle w:val="Grilledetableauclaire"/>
        <w:tblW w:w="0" w:type="auto"/>
        <w:tblLook w:val="04A0" w:firstRow="1" w:lastRow="0" w:firstColumn="1" w:lastColumn="0" w:noHBand="0" w:noVBand="1"/>
      </w:tblPr>
      <w:tblGrid>
        <w:gridCol w:w="2022"/>
        <w:gridCol w:w="6331"/>
      </w:tblGrid>
      <w:tr w:rsidR="00207955" w:rsidRPr="00207955" w14:paraId="2084BE39" w14:textId="77777777" w:rsidTr="00D36668">
        <w:tc>
          <w:tcPr>
            <w:tcW w:w="0" w:type="auto"/>
            <w:hideMark/>
          </w:tcPr>
          <w:p w14:paraId="30410029" w14:textId="77777777" w:rsidR="00207955" w:rsidRPr="00207955" w:rsidRDefault="00207955" w:rsidP="00207955">
            <w:pPr>
              <w:jc w:val="both"/>
              <w:rPr>
                <w:rFonts w:asciiTheme="minorHAnsi" w:hAnsiTheme="minorHAnsi" w:cstheme="minorHAnsi"/>
                <w:b/>
                <w:bCs/>
              </w:rPr>
            </w:pPr>
            <w:r w:rsidRPr="00207955">
              <w:rPr>
                <w:rFonts w:asciiTheme="minorHAnsi" w:hAnsiTheme="minorHAnsi" w:cstheme="minorHAnsi"/>
                <w:b/>
                <w:bCs/>
              </w:rPr>
              <w:t>Domaine</w:t>
            </w:r>
          </w:p>
        </w:tc>
        <w:tc>
          <w:tcPr>
            <w:tcW w:w="0" w:type="auto"/>
            <w:hideMark/>
          </w:tcPr>
          <w:p w14:paraId="48AFEF86" w14:textId="77777777" w:rsidR="00207955" w:rsidRPr="00207955" w:rsidRDefault="00207955" w:rsidP="00207955">
            <w:pPr>
              <w:jc w:val="both"/>
              <w:rPr>
                <w:rFonts w:asciiTheme="minorHAnsi" w:hAnsiTheme="minorHAnsi" w:cstheme="minorHAnsi"/>
                <w:b/>
                <w:bCs/>
              </w:rPr>
            </w:pPr>
            <w:r w:rsidRPr="00207955">
              <w:rPr>
                <w:rFonts w:asciiTheme="minorHAnsi" w:hAnsiTheme="minorHAnsi" w:cstheme="minorHAnsi"/>
                <w:b/>
                <w:bCs/>
              </w:rPr>
              <w:t>Principaux traitements</w:t>
            </w:r>
          </w:p>
        </w:tc>
      </w:tr>
      <w:tr w:rsidR="00207955" w:rsidRPr="00207955" w14:paraId="5B762246" w14:textId="77777777" w:rsidTr="00D36668">
        <w:tc>
          <w:tcPr>
            <w:tcW w:w="0" w:type="auto"/>
            <w:hideMark/>
          </w:tcPr>
          <w:p w14:paraId="1F8262AE" w14:textId="77777777" w:rsidR="00207955" w:rsidRPr="00207955" w:rsidRDefault="00207955" w:rsidP="00207955">
            <w:pPr>
              <w:jc w:val="both"/>
              <w:rPr>
                <w:rFonts w:asciiTheme="minorHAnsi" w:hAnsiTheme="minorHAnsi" w:cstheme="minorHAnsi"/>
              </w:rPr>
            </w:pPr>
            <w:r w:rsidRPr="00207955">
              <w:rPr>
                <w:rStyle w:val="lev"/>
                <w:rFonts w:asciiTheme="minorHAnsi" w:hAnsiTheme="minorHAnsi" w:cstheme="minorHAnsi"/>
              </w:rPr>
              <w:t>Administration</w:t>
            </w:r>
          </w:p>
        </w:tc>
        <w:tc>
          <w:tcPr>
            <w:tcW w:w="0" w:type="auto"/>
            <w:hideMark/>
          </w:tcPr>
          <w:p w14:paraId="68107C1C" w14:textId="77777777" w:rsidR="00207955" w:rsidRPr="00207955" w:rsidRDefault="00207955" w:rsidP="00207955">
            <w:pPr>
              <w:jc w:val="both"/>
              <w:rPr>
                <w:rFonts w:asciiTheme="minorHAnsi" w:hAnsiTheme="minorHAnsi" w:cstheme="minorHAnsi"/>
              </w:rPr>
            </w:pPr>
            <w:r w:rsidRPr="00207955">
              <w:rPr>
                <w:rFonts w:asciiTheme="minorHAnsi" w:hAnsiTheme="minorHAnsi" w:cstheme="minorHAnsi"/>
              </w:rPr>
              <w:t>Gestion des salariés, informations administratives, entrées et sorties</w:t>
            </w:r>
          </w:p>
        </w:tc>
      </w:tr>
      <w:tr w:rsidR="00207955" w:rsidRPr="00207955" w14:paraId="148DF771" w14:textId="77777777" w:rsidTr="00D36668">
        <w:tc>
          <w:tcPr>
            <w:tcW w:w="0" w:type="auto"/>
            <w:hideMark/>
          </w:tcPr>
          <w:p w14:paraId="5E0DCB0B" w14:textId="77777777" w:rsidR="00207955" w:rsidRPr="00207955" w:rsidRDefault="00207955" w:rsidP="00207955">
            <w:pPr>
              <w:jc w:val="both"/>
              <w:rPr>
                <w:rFonts w:asciiTheme="minorHAnsi" w:hAnsiTheme="minorHAnsi" w:cstheme="minorHAnsi"/>
              </w:rPr>
            </w:pPr>
            <w:r w:rsidRPr="00207955">
              <w:rPr>
                <w:rStyle w:val="lev"/>
                <w:rFonts w:asciiTheme="minorHAnsi" w:hAnsiTheme="minorHAnsi" w:cstheme="minorHAnsi"/>
              </w:rPr>
              <w:t>Paramétrage</w:t>
            </w:r>
          </w:p>
        </w:tc>
        <w:tc>
          <w:tcPr>
            <w:tcW w:w="0" w:type="auto"/>
            <w:hideMark/>
          </w:tcPr>
          <w:p w14:paraId="52334940" w14:textId="77777777" w:rsidR="00207955" w:rsidRPr="00207955" w:rsidRDefault="00207955" w:rsidP="00207955">
            <w:pPr>
              <w:jc w:val="both"/>
              <w:rPr>
                <w:rFonts w:asciiTheme="minorHAnsi" w:hAnsiTheme="minorHAnsi" w:cstheme="minorHAnsi"/>
              </w:rPr>
            </w:pPr>
            <w:r w:rsidRPr="00207955">
              <w:rPr>
                <w:rFonts w:asciiTheme="minorHAnsi" w:hAnsiTheme="minorHAnsi" w:cstheme="minorHAnsi"/>
              </w:rPr>
              <w:t>Rubriques, constantes, cotisations, paramètres</w:t>
            </w:r>
          </w:p>
        </w:tc>
      </w:tr>
      <w:tr w:rsidR="00207955" w:rsidRPr="00207955" w14:paraId="4987A5B3" w14:textId="77777777" w:rsidTr="00D36668">
        <w:tc>
          <w:tcPr>
            <w:tcW w:w="0" w:type="auto"/>
            <w:hideMark/>
          </w:tcPr>
          <w:p w14:paraId="255A5FB4" w14:textId="77777777" w:rsidR="00207955" w:rsidRPr="00207955" w:rsidRDefault="00207955" w:rsidP="00207955">
            <w:pPr>
              <w:jc w:val="both"/>
              <w:rPr>
                <w:rFonts w:asciiTheme="minorHAnsi" w:hAnsiTheme="minorHAnsi" w:cstheme="minorHAnsi"/>
              </w:rPr>
            </w:pPr>
            <w:r w:rsidRPr="00207955">
              <w:rPr>
                <w:rStyle w:val="lev"/>
                <w:rFonts w:asciiTheme="minorHAnsi" w:hAnsiTheme="minorHAnsi" w:cstheme="minorHAnsi"/>
              </w:rPr>
              <w:t>Préparation de paie</w:t>
            </w:r>
          </w:p>
        </w:tc>
        <w:tc>
          <w:tcPr>
            <w:tcW w:w="0" w:type="auto"/>
            <w:hideMark/>
          </w:tcPr>
          <w:p w14:paraId="171631F8" w14:textId="77777777" w:rsidR="00207955" w:rsidRPr="00207955" w:rsidRDefault="00207955" w:rsidP="00207955">
            <w:pPr>
              <w:jc w:val="both"/>
              <w:rPr>
                <w:rFonts w:asciiTheme="minorHAnsi" w:hAnsiTheme="minorHAnsi" w:cstheme="minorHAnsi"/>
              </w:rPr>
            </w:pPr>
            <w:r w:rsidRPr="00207955">
              <w:rPr>
                <w:rFonts w:asciiTheme="minorHAnsi" w:hAnsiTheme="minorHAnsi" w:cstheme="minorHAnsi"/>
              </w:rPr>
              <w:t>Variables, absences, primes, heures supplémentaires, acomptes</w:t>
            </w:r>
          </w:p>
        </w:tc>
      </w:tr>
      <w:tr w:rsidR="00207955" w:rsidRPr="00207955" w14:paraId="5B0B4345" w14:textId="77777777" w:rsidTr="00D36668">
        <w:tc>
          <w:tcPr>
            <w:tcW w:w="0" w:type="auto"/>
            <w:hideMark/>
          </w:tcPr>
          <w:p w14:paraId="73EC9D1D" w14:textId="77777777" w:rsidR="00207955" w:rsidRPr="00207955" w:rsidRDefault="00207955" w:rsidP="00207955">
            <w:pPr>
              <w:jc w:val="both"/>
              <w:rPr>
                <w:rFonts w:asciiTheme="minorHAnsi" w:hAnsiTheme="minorHAnsi" w:cstheme="minorHAnsi"/>
              </w:rPr>
            </w:pPr>
            <w:r w:rsidRPr="00207955">
              <w:rPr>
                <w:rStyle w:val="lev"/>
                <w:rFonts w:asciiTheme="minorHAnsi" w:hAnsiTheme="minorHAnsi" w:cstheme="minorHAnsi"/>
              </w:rPr>
              <w:t>Calcul de paie</w:t>
            </w:r>
          </w:p>
        </w:tc>
        <w:tc>
          <w:tcPr>
            <w:tcW w:w="0" w:type="auto"/>
            <w:hideMark/>
          </w:tcPr>
          <w:p w14:paraId="5754609D" w14:textId="77777777" w:rsidR="00207955" w:rsidRPr="00207955" w:rsidRDefault="00207955" w:rsidP="00207955">
            <w:pPr>
              <w:jc w:val="both"/>
              <w:rPr>
                <w:rFonts w:asciiTheme="minorHAnsi" w:hAnsiTheme="minorHAnsi" w:cstheme="minorHAnsi"/>
              </w:rPr>
            </w:pPr>
            <w:r w:rsidRPr="00207955">
              <w:rPr>
                <w:rFonts w:asciiTheme="minorHAnsi" w:hAnsiTheme="minorHAnsi" w:cstheme="minorHAnsi"/>
              </w:rPr>
              <w:t>Calcul et contrôle des bulletins</w:t>
            </w:r>
          </w:p>
        </w:tc>
      </w:tr>
      <w:tr w:rsidR="00207955" w:rsidRPr="00207955" w14:paraId="4A3E8677" w14:textId="77777777" w:rsidTr="00D36668">
        <w:tc>
          <w:tcPr>
            <w:tcW w:w="0" w:type="auto"/>
            <w:hideMark/>
          </w:tcPr>
          <w:p w14:paraId="5A209EE8" w14:textId="77777777" w:rsidR="00207955" w:rsidRPr="00207955" w:rsidRDefault="00207955" w:rsidP="00207955">
            <w:pPr>
              <w:jc w:val="both"/>
              <w:rPr>
                <w:rFonts w:asciiTheme="minorHAnsi" w:hAnsiTheme="minorHAnsi" w:cstheme="minorHAnsi"/>
              </w:rPr>
            </w:pPr>
            <w:r w:rsidRPr="00207955">
              <w:rPr>
                <w:rStyle w:val="lev"/>
                <w:rFonts w:asciiTheme="minorHAnsi" w:hAnsiTheme="minorHAnsi" w:cstheme="minorHAnsi"/>
              </w:rPr>
              <w:t>Édition</w:t>
            </w:r>
          </w:p>
        </w:tc>
        <w:tc>
          <w:tcPr>
            <w:tcW w:w="0" w:type="auto"/>
            <w:hideMark/>
          </w:tcPr>
          <w:p w14:paraId="307D1940" w14:textId="77777777" w:rsidR="00207955" w:rsidRPr="00207955" w:rsidRDefault="00207955" w:rsidP="00207955">
            <w:pPr>
              <w:jc w:val="both"/>
              <w:rPr>
                <w:rFonts w:asciiTheme="minorHAnsi" w:hAnsiTheme="minorHAnsi" w:cstheme="minorHAnsi"/>
              </w:rPr>
            </w:pPr>
            <w:r w:rsidRPr="00207955">
              <w:rPr>
                <w:rFonts w:asciiTheme="minorHAnsi" w:hAnsiTheme="minorHAnsi" w:cstheme="minorHAnsi"/>
              </w:rPr>
              <w:t>Bulletins, duplicatas, états</w:t>
            </w:r>
          </w:p>
        </w:tc>
      </w:tr>
      <w:tr w:rsidR="00207955" w:rsidRPr="00207955" w14:paraId="4B9A6310" w14:textId="77777777" w:rsidTr="00D36668">
        <w:tc>
          <w:tcPr>
            <w:tcW w:w="0" w:type="auto"/>
            <w:hideMark/>
          </w:tcPr>
          <w:p w14:paraId="5BB95161" w14:textId="77777777" w:rsidR="00207955" w:rsidRPr="00207955" w:rsidRDefault="00207955" w:rsidP="00207955">
            <w:pPr>
              <w:jc w:val="both"/>
              <w:rPr>
                <w:rFonts w:asciiTheme="minorHAnsi" w:hAnsiTheme="minorHAnsi" w:cstheme="minorHAnsi"/>
              </w:rPr>
            </w:pPr>
            <w:r w:rsidRPr="00207955">
              <w:rPr>
                <w:rStyle w:val="lev"/>
                <w:rFonts w:asciiTheme="minorHAnsi" w:hAnsiTheme="minorHAnsi" w:cstheme="minorHAnsi"/>
              </w:rPr>
              <w:t>Paiement</w:t>
            </w:r>
          </w:p>
        </w:tc>
        <w:tc>
          <w:tcPr>
            <w:tcW w:w="0" w:type="auto"/>
            <w:hideMark/>
          </w:tcPr>
          <w:p w14:paraId="6F73E162" w14:textId="77777777" w:rsidR="00207955" w:rsidRPr="00207955" w:rsidRDefault="00207955" w:rsidP="00207955">
            <w:pPr>
              <w:jc w:val="both"/>
              <w:rPr>
                <w:rFonts w:asciiTheme="minorHAnsi" w:hAnsiTheme="minorHAnsi" w:cstheme="minorHAnsi"/>
              </w:rPr>
            </w:pPr>
            <w:r w:rsidRPr="00207955">
              <w:rPr>
                <w:rFonts w:asciiTheme="minorHAnsi" w:hAnsiTheme="minorHAnsi" w:cstheme="minorHAnsi"/>
              </w:rPr>
              <w:t>Préparation et traitement des paiements</w:t>
            </w:r>
          </w:p>
        </w:tc>
      </w:tr>
      <w:tr w:rsidR="00207955" w:rsidRPr="00207955" w14:paraId="0C81FB28" w14:textId="77777777" w:rsidTr="00D36668">
        <w:tc>
          <w:tcPr>
            <w:tcW w:w="0" w:type="auto"/>
            <w:hideMark/>
          </w:tcPr>
          <w:p w14:paraId="7CD73D64" w14:textId="77777777" w:rsidR="00207955" w:rsidRPr="00207955" w:rsidRDefault="00207955" w:rsidP="00207955">
            <w:pPr>
              <w:jc w:val="both"/>
              <w:rPr>
                <w:rFonts w:asciiTheme="minorHAnsi" w:hAnsiTheme="minorHAnsi" w:cstheme="minorHAnsi"/>
              </w:rPr>
            </w:pPr>
            <w:r w:rsidRPr="00207955">
              <w:rPr>
                <w:rStyle w:val="lev"/>
                <w:rFonts w:asciiTheme="minorHAnsi" w:hAnsiTheme="minorHAnsi" w:cstheme="minorHAnsi"/>
              </w:rPr>
              <w:t>Déclarations</w:t>
            </w:r>
          </w:p>
        </w:tc>
        <w:tc>
          <w:tcPr>
            <w:tcW w:w="0" w:type="auto"/>
            <w:hideMark/>
          </w:tcPr>
          <w:p w14:paraId="685B2AB3" w14:textId="77777777" w:rsidR="00207955" w:rsidRPr="00207955" w:rsidRDefault="00207955" w:rsidP="00207955">
            <w:pPr>
              <w:jc w:val="both"/>
              <w:rPr>
                <w:rFonts w:asciiTheme="minorHAnsi" w:hAnsiTheme="minorHAnsi" w:cstheme="minorHAnsi"/>
              </w:rPr>
            </w:pPr>
            <w:r w:rsidRPr="00207955">
              <w:rPr>
                <w:rFonts w:asciiTheme="minorHAnsi" w:hAnsiTheme="minorHAnsi" w:cstheme="minorHAnsi"/>
              </w:rPr>
              <w:t>DSN et autres déclarations</w:t>
            </w:r>
          </w:p>
        </w:tc>
      </w:tr>
      <w:tr w:rsidR="00207955" w:rsidRPr="00207955" w14:paraId="7D31B743" w14:textId="77777777" w:rsidTr="00D36668">
        <w:tc>
          <w:tcPr>
            <w:tcW w:w="0" w:type="auto"/>
            <w:hideMark/>
          </w:tcPr>
          <w:p w14:paraId="718CF71C" w14:textId="77777777" w:rsidR="00207955" w:rsidRPr="00207955" w:rsidRDefault="00207955" w:rsidP="00207955">
            <w:pPr>
              <w:jc w:val="both"/>
              <w:rPr>
                <w:rFonts w:asciiTheme="minorHAnsi" w:hAnsiTheme="minorHAnsi" w:cstheme="minorHAnsi"/>
              </w:rPr>
            </w:pPr>
            <w:r w:rsidRPr="00207955">
              <w:rPr>
                <w:rStyle w:val="lev"/>
                <w:rFonts w:asciiTheme="minorHAnsi" w:hAnsiTheme="minorHAnsi" w:cstheme="minorHAnsi"/>
              </w:rPr>
              <w:t>Comptabilité</w:t>
            </w:r>
          </w:p>
        </w:tc>
        <w:tc>
          <w:tcPr>
            <w:tcW w:w="0" w:type="auto"/>
            <w:hideMark/>
          </w:tcPr>
          <w:p w14:paraId="47F0D53F" w14:textId="77777777" w:rsidR="00207955" w:rsidRPr="00207955" w:rsidRDefault="00207955" w:rsidP="00207955">
            <w:pPr>
              <w:jc w:val="both"/>
              <w:rPr>
                <w:rFonts w:asciiTheme="minorHAnsi" w:hAnsiTheme="minorHAnsi" w:cstheme="minorHAnsi"/>
              </w:rPr>
            </w:pPr>
            <w:r w:rsidRPr="00207955">
              <w:rPr>
                <w:rFonts w:asciiTheme="minorHAnsi" w:hAnsiTheme="minorHAnsi" w:cstheme="minorHAnsi"/>
              </w:rPr>
              <w:t>Passation comptable</w:t>
            </w:r>
          </w:p>
        </w:tc>
      </w:tr>
      <w:tr w:rsidR="00207955" w:rsidRPr="00207955" w14:paraId="54852588" w14:textId="77777777" w:rsidTr="00D36668">
        <w:tc>
          <w:tcPr>
            <w:tcW w:w="0" w:type="auto"/>
            <w:hideMark/>
          </w:tcPr>
          <w:p w14:paraId="77507C53" w14:textId="77777777" w:rsidR="00207955" w:rsidRPr="00207955" w:rsidRDefault="00207955" w:rsidP="00207955">
            <w:pPr>
              <w:jc w:val="both"/>
              <w:rPr>
                <w:rFonts w:asciiTheme="minorHAnsi" w:hAnsiTheme="minorHAnsi" w:cstheme="minorHAnsi"/>
              </w:rPr>
            </w:pPr>
            <w:r w:rsidRPr="00207955">
              <w:rPr>
                <w:rStyle w:val="lev"/>
                <w:rFonts w:asciiTheme="minorHAnsi" w:hAnsiTheme="minorHAnsi" w:cstheme="minorHAnsi"/>
              </w:rPr>
              <w:t>Reporting</w:t>
            </w:r>
          </w:p>
        </w:tc>
        <w:tc>
          <w:tcPr>
            <w:tcW w:w="0" w:type="auto"/>
            <w:hideMark/>
          </w:tcPr>
          <w:p w14:paraId="65BE6713" w14:textId="77777777" w:rsidR="00207955" w:rsidRPr="00207955" w:rsidRDefault="00207955" w:rsidP="00207955">
            <w:pPr>
              <w:jc w:val="both"/>
              <w:rPr>
                <w:rFonts w:asciiTheme="minorHAnsi" w:hAnsiTheme="minorHAnsi" w:cstheme="minorHAnsi"/>
              </w:rPr>
            </w:pPr>
            <w:r w:rsidRPr="00207955">
              <w:rPr>
                <w:rFonts w:asciiTheme="minorHAnsi" w:hAnsiTheme="minorHAnsi" w:cstheme="minorHAnsi"/>
              </w:rPr>
              <w:t>Extraction, analyse et tableaux de bord</w:t>
            </w:r>
          </w:p>
        </w:tc>
      </w:tr>
      <w:tr w:rsidR="00207955" w:rsidRPr="00207955" w14:paraId="3E9DD566" w14:textId="77777777" w:rsidTr="00D36668">
        <w:tc>
          <w:tcPr>
            <w:tcW w:w="0" w:type="auto"/>
            <w:hideMark/>
          </w:tcPr>
          <w:p w14:paraId="12FDC640" w14:textId="77777777" w:rsidR="00207955" w:rsidRPr="00207955" w:rsidRDefault="00207955" w:rsidP="00207955">
            <w:pPr>
              <w:jc w:val="both"/>
              <w:rPr>
                <w:rFonts w:asciiTheme="minorHAnsi" w:hAnsiTheme="minorHAnsi" w:cstheme="minorHAnsi"/>
              </w:rPr>
            </w:pPr>
            <w:r w:rsidRPr="00207955">
              <w:rPr>
                <w:rStyle w:val="lev"/>
                <w:rFonts w:asciiTheme="minorHAnsi" w:hAnsiTheme="minorHAnsi" w:cstheme="minorHAnsi"/>
              </w:rPr>
              <w:t>Prêts</w:t>
            </w:r>
          </w:p>
        </w:tc>
        <w:tc>
          <w:tcPr>
            <w:tcW w:w="0" w:type="auto"/>
            <w:hideMark/>
          </w:tcPr>
          <w:p w14:paraId="2CAB31AF" w14:textId="77777777" w:rsidR="00207955" w:rsidRPr="00207955" w:rsidRDefault="00207955" w:rsidP="00207955">
            <w:pPr>
              <w:jc w:val="both"/>
              <w:rPr>
                <w:rFonts w:asciiTheme="minorHAnsi" w:hAnsiTheme="minorHAnsi" w:cstheme="minorHAnsi"/>
              </w:rPr>
            </w:pPr>
            <w:r w:rsidRPr="00207955">
              <w:rPr>
                <w:rFonts w:asciiTheme="minorHAnsi" w:hAnsiTheme="minorHAnsi" w:cstheme="minorHAnsi"/>
              </w:rPr>
              <w:t>Création, remboursement et suivi</w:t>
            </w:r>
          </w:p>
        </w:tc>
      </w:tr>
      <w:tr w:rsidR="00207955" w:rsidRPr="00207955" w14:paraId="71215FDC" w14:textId="77777777" w:rsidTr="00D36668">
        <w:tc>
          <w:tcPr>
            <w:tcW w:w="0" w:type="auto"/>
            <w:hideMark/>
          </w:tcPr>
          <w:p w14:paraId="48108731" w14:textId="77777777" w:rsidR="00207955" w:rsidRPr="00207955" w:rsidRDefault="00207955" w:rsidP="00207955">
            <w:pPr>
              <w:jc w:val="both"/>
              <w:rPr>
                <w:rFonts w:asciiTheme="minorHAnsi" w:hAnsiTheme="minorHAnsi" w:cstheme="minorHAnsi"/>
              </w:rPr>
            </w:pPr>
            <w:r w:rsidRPr="00207955">
              <w:rPr>
                <w:rStyle w:val="lev"/>
                <w:rFonts w:asciiTheme="minorHAnsi" w:hAnsiTheme="minorHAnsi" w:cstheme="minorHAnsi"/>
              </w:rPr>
              <w:t>Dématérialisation</w:t>
            </w:r>
          </w:p>
        </w:tc>
        <w:tc>
          <w:tcPr>
            <w:tcW w:w="0" w:type="auto"/>
            <w:hideMark/>
          </w:tcPr>
          <w:p w14:paraId="3D1F342C" w14:textId="77777777" w:rsidR="00207955" w:rsidRPr="00207955" w:rsidRDefault="00207955" w:rsidP="00207955">
            <w:pPr>
              <w:jc w:val="both"/>
              <w:rPr>
                <w:rFonts w:asciiTheme="minorHAnsi" w:hAnsiTheme="minorHAnsi" w:cstheme="minorHAnsi"/>
              </w:rPr>
            </w:pPr>
            <w:r w:rsidRPr="00207955">
              <w:rPr>
                <w:rFonts w:asciiTheme="minorHAnsi" w:hAnsiTheme="minorHAnsi" w:cstheme="minorHAnsi"/>
              </w:rPr>
              <w:t>Documents électroniques</w:t>
            </w:r>
          </w:p>
        </w:tc>
      </w:tr>
      <w:tr w:rsidR="00207955" w:rsidRPr="00207955" w14:paraId="71BBBBE4" w14:textId="77777777" w:rsidTr="00D36668">
        <w:tc>
          <w:tcPr>
            <w:tcW w:w="0" w:type="auto"/>
            <w:hideMark/>
          </w:tcPr>
          <w:p w14:paraId="28677FFF" w14:textId="77777777" w:rsidR="00207955" w:rsidRPr="00207955" w:rsidRDefault="00207955" w:rsidP="00207955">
            <w:pPr>
              <w:jc w:val="both"/>
              <w:rPr>
                <w:rFonts w:asciiTheme="minorHAnsi" w:hAnsiTheme="minorHAnsi" w:cstheme="minorHAnsi"/>
              </w:rPr>
            </w:pPr>
            <w:r w:rsidRPr="00207955">
              <w:rPr>
                <w:rStyle w:val="lev"/>
                <w:rFonts w:asciiTheme="minorHAnsi" w:hAnsiTheme="minorHAnsi" w:cstheme="minorHAnsi"/>
              </w:rPr>
              <w:t>Sécurité</w:t>
            </w:r>
          </w:p>
        </w:tc>
        <w:tc>
          <w:tcPr>
            <w:tcW w:w="0" w:type="auto"/>
            <w:hideMark/>
          </w:tcPr>
          <w:p w14:paraId="25A623E5" w14:textId="77777777" w:rsidR="00207955" w:rsidRPr="00207955" w:rsidRDefault="00207955" w:rsidP="00207955">
            <w:pPr>
              <w:jc w:val="both"/>
              <w:rPr>
                <w:rFonts w:asciiTheme="minorHAnsi" w:hAnsiTheme="minorHAnsi" w:cstheme="minorHAnsi"/>
              </w:rPr>
            </w:pPr>
            <w:r w:rsidRPr="00207955">
              <w:rPr>
                <w:rFonts w:asciiTheme="minorHAnsi" w:hAnsiTheme="minorHAnsi" w:cstheme="minorHAnsi"/>
              </w:rPr>
              <w:t>Utilisateurs, droits et sauvegardes</w:t>
            </w:r>
          </w:p>
        </w:tc>
      </w:tr>
      <w:tr w:rsidR="00207955" w:rsidRPr="00207955" w14:paraId="754E4E6B" w14:textId="77777777" w:rsidTr="00D36668">
        <w:tc>
          <w:tcPr>
            <w:tcW w:w="0" w:type="auto"/>
            <w:hideMark/>
          </w:tcPr>
          <w:p w14:paraId="4A240068" w14:textId="77777777" w:rsidR="00207955" w:rsidRPr="00207955" w:rsidRDefault="00207955" w:rsidP="00207955">
            <w:pPr>
              <w:jc w:val="both"/>
              <w:rPr>
                <w:rFonts w:asciiTheme="minorHAnsi" w:hAnsiTheme="minorHAnsi" w:cstheme="minorHAnsi"/>
              </w:rPr>
            </w:pPr>
            <w:r w:rsidRPr="00207955">
              <w:rPr>
                <w:rStyle w:val="lev"/>
                <w:rFonts w:asciiTheme="minorHAnsi" w:hAnsiTheme="minorHAnsi" w:cstheme="minorHAnsi"/>
              </w:rPr>
              <w:t>Veille</w:t>
            </w:r>
          </w:p>
        </w:tc>
        <w:tc>
          <w:tcPr>
            <w:tcW w:w="0" w:type="auto"/>
            <w:hideMark/>
          </w:tcPr>
          <w:p w14:paraId="623062E1" w14:textId="77777777" w:rsidR="00207955" w:rsidRPr="00207955" w:rsidRDefault="00207955" w:rsidP="00207955">
            <w:pPr>
              <w:jc w:val="both"/>
              <w:rPr>
                <w:rFonts w:asciiTheme="minorHAnsi" w:hAnsiTheme="minorHAnsi" w:cstheme="minorHAnsi"/>
              </w:rPr>
            </w:pPr>
            <w:r w:rsidRPr="00207955">
              <w:rPr>
                <w:rFonts w:asciiTheme="minorHAnsi" w:hAnsiTheme="minorHAnsi" w:cstheme="minorHAnsi"/>
              </w:rPr>
              <w:t>Actualités et informations réglementaires</w:t>
            </w:r>
          </w:p>
        </w:tc>
      </w:tr>
      <w:tr w:rsidR="00207955" w:rsidRPr="00207955" w14:paraId="0B5C43A7" w14:textId="77777777" w:rsidTr="00D36668">
        <w:tc>
          <w:tcPr>
            <w:tcW w:w="0" w:type="auto"/>
            <w:hideMark/>
          </w:tcPr>
          <w:p w14:paraId="5823424D" w14:textId="77777777" w:rsidR="00207955" w:rsidRPr="00207955" w:rsidRDefault="00207955" w:rsidP="00207955">
            <w:pPr>
              <w:jc w:val="both"/>
              <w:rPr>
                <w:rFonts w:asciiTheme="minorHAnsi" w:hAnsiTheme="minorHAnsi" w:cstheme="minorHAnsi"/>
              </w:rPr>
            </w:pPr>
            <w:r w:rsidRPr="00207955">
              <w:rPr>
                <w:rStyle w:val="lev"/>
                <w:rFonts w:asciiTheme="minorHAnsi" w:hAnsiTheme="minorHAnsi" w:cstheme="minorHAnsi"/>
              </w:rPr>
              <w:t>Formation</w:t>
            </w:r>
          </w:p>
        </w:tc>
        <w:tc>
          <w:tcPr>
            <w:tcW w:w="0" w:type="auto"/>
            <w:hideMark/>
          </w:tcPr>
          <w:p w14:paraId="5BB35F4F" w14:textId="77777777" w:rsidR="00207955" w:rsidRPr="00207955" w:rsidRDefault="00207955" w:rsidP="00207955">
            <w:pPr>
              <w:jc w:val="both"/>
              <w:rPr>
                <w:rFonts w:asciiTheme="minorHAnsi" w:hAnsiTheme="minorHAnsi" w:cstheme="minorHAnsi"/>
              </w:rPr>
            </w:pPr>
            <w:r w:rsidRPr="00207955">
              <w:rPr>
                <w:rFonts w:asciiTheme="minorHAnsi" w:hAnsiTheme="minorHAnsi" w:cstheme="minorHAnsi"/>
              </w:rPr>
              <w:t>Didacticiels, aide et Sage University</w:t>
            </w:r>
          </w:p>
        </w:tc>
      </w:tr>
    </w:tbl>
    <w:p w14:paraId="6D9C0AFF" w14:textId="5B55542F" w:rsidR="00207955" w:rsidRPr="00207955" w:rsidRDefault="00207955" w:rsidP="00207955">
      <w:pPr>
        <w:jc w:val="both"/>
        <w:rPr>
          <w:rFonts w:asciiTheme="minorHAnsi" w:hAnsiTheme="minorHAnsi" w:cstheme="minorHAnsi"/>
        </w:rPr>
      </w:pPr>
    </w:p>
    <w:p w14:paraId="165ED4B9" w14:textId="77777777" w:rsidR="00207955" w:rsidRPr="00D36668" w:rsidRDefault="00207955" w:rsidP="00207955">
      <w:pPr>
        <w:pStyle w:val="Titre1"/>
        <w:jc w:val="both"/>
        <w:rPr>
          <w:rFonts w:asciiTheme="minorHAnsi" w:hAnsiTheme="minorHAnsi" w:cstheme="minorHAnsi"/>
          <w:color w:val="0070C0"/>
        </w:rPr>
      </w:pPr>
      <w:r w:rsidRPr="00D36668">
        <w:rPr>
          <w:rFonts w:asciiTheme="minorHAnsi" w:hAnsiTheme="minorHAnsi" w:cstheme="minorHAnsi"/>
          <w:color w:val="0070C0"/>
        </w:rPr>
        <w:t>XVI. CYCLE GLOBAL D'UTILISATION DE SAGE PAIE &amp; RH</w:t>
      </w:r>
    </w:p>
    <w:p w14:paraId="4F1368E4" w14:textId="7777777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L'utilisation du logiciel peut être représentée selon le cycle suivant :</w:t>
      </w:r>
    </w:p>
    <w:p w14:paraId="36ABC8B2" w14:textId="77777777" w:rsidR="00207955" w:rsidRPr="00D36668" w:rsidRDefault="00207955" w:rsidP="00207955">
      <w:pPr>
        <w:pStyle w:val="Titre3"/>
        <w:jc w:val="both"/>
        <w:rPr>
          <w:rFonts w:asciiTheme="minorHAnsi" w:hAnsiTheme="minorHAnsi" w:cstheme="minorHAnsi"/>
          <w:b/>
          <w:bCs/>
          <w:color w:val="0070C0"/>
        </w:rPr>
      </w:pPr>
      <w:r w:rsidRPr="00D36668">
        <w:rPr>
          <w:rFonts w:asciiTheme="minorHAnsi" w:hAnsiTheme="minorHAnsi" w:cstheme="minorHAnsi"/>
          <w:b/>
          <w:bCs/>
          <w:color w:val="0070C0"/>
        </w:rPr>
        <w:t>1. Paramétrage</w:t>
      </w:r>
    </w:p>
    <w:p w14:paraId="773F34A5" w14:textId="77777777" w:rsidR="00207955" w:rsidRPr="00207955" w:rsidRDefault="00207955" w:rsidP="00207955">
      <w:pPr>
        <w:pStyle w:val="NormalWeb"/>
        <w:jc w:val="both"/>
        <w:rPr>
          <w:rFonts w:asciiTheme="minorHAnsi" w:hAnsiTheme="minorHAnsi" w:cstheme="minorHAnsi"/>
        </w:rPr>
      </w:pPr>
      <w:r w:rsidRPr="00207955">
        <w:rPr>
          <w:rStyle w:val="lev"/>
          <w:rFonts w:asciiTheme="minorHAnsi" w:hAnsiTheme="minorHAnsi" w:cstheme="minorHAnsi"/>
        </w:rPr>
        <w:t>PPS → Rubriques → Constantes → Cotisations → Paramètres</w:t>
      </w:r>
    </w:p>
    <w:p w14:paraId="4ED391EE" w14:textId="7777777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w:t>
      </w:r>
    </w:p>
    <w:p w14:paraId="25923832" w14:textId="77777777" w:rsidR="00207955" w:rsidRPr="00D36668" w:rsidRDefault="00207955" w:rsidP="00207955">
      <w:pPr>
        <w:pStyle w:val="Titre3"/>
        <w:jc w:val="both"/>
        <w:rPr>
          <w:rFonts w:asciiTheme="minorHAnsi" w:hAnsiTheme="minorHAnsi" w:cstheme="minorHAnsi"/>
          <w:b/>
          <w:bCs/>
          <w:color w:val="0070C0"/>
        </w:rPr>
      </w:pPr>
      <w:r w:rsidRPr="00D36668">
        <w:rPr>
          <w:rFonts w:asciiTheme="minorHAnsi" w:hAnsiTheme="minorHAnsi" w:cstheme="minorHAnsi"/>
          <w:b/>
          <w:bCs/>
          <w:color w:val="0070C0"/>
        </w:rPr>
        <w:t>2. Gestion administrative</w:t>
      </w:r>
    </w:p>
    <w:p w14:paraId="75829CBE" w14:textId="77777777" w:rsidR="00207955" w:rsidRPr="00207955" w:rsidRDefault="00207955" w:rsidP="00207955">
      <w:pPr>
        <w:pStyle w:val="NormalWeb"/>
        <w:jc w:val="both"/>
        <w:rPr>
          <w:rFonts w:asciiTheme="minorHAnsi" w:hAnsiTheme="minorHAnsi" w:cstheme="minorHAnsi"/>
        </w:rPr>
      </w:pPr>
      <w:r w:rsidRPr="00207955">
        <w:rPr>
          <w:rStyle w:val="lev"/>
          <w:rFonts w:asciiTheme="minorHAnsi" w:hAnsiTheme="minorHAnsi" w:cstheme="minorHAnsi"/>
        </w:rPr>
        <w:t>Salariés → Informations → Contrats → Entrées / Sorties</w:t>
      </w:r>
    </w:p>
    <w:p w14:paraId="2EC42946" w14:textId="0313BFC4" w:rsidR="00207955" w:rsidRDefault="00207955" w:rsidP="00207955">
      <w:pPr>
        <w:pStyle w:val="NormalWeb"/>
        <w:jc w:val="both"/>
        <w:rPr>
          <w:rFonts w:asciiTheme="minorHAnsi" w:hAnsiTheme="minorHAnsi" w:cstheme="minorHAnsi"/>
        </w:rPr>
      </w:pPr>
      <w:r w:rsidRPr="00207955">
        <w:rPr>
          <w:rFonts w:asciiTheme="minorHAnsi" w:hAnsiTheme="minorHAnsi" w:cstheme="minorHAnsi"/>
        </w:rPr>
        <w:t>↓</w:t>
      </w:r>
    </w:p>
    <w:p w14:paraId="27B06891" w14:textId="77777777" w:rsidR="00D36668" w:rsidRPr="00207955" w:rsidRDefault="00D36668" w:rsidP="00207955">
      <w:pPr>
        <w:pStyle w:val="NormalWeb"/>
        <w:jc w:val="both"/>
        <w:rPr>
          <w:rFonts w:asciiTheme="minorHAnsi" w:hAnsiTheme="minorHAnsi" w:cstheme="minorHAnsi"/>
        </w:rPr>
      </w:pPr>
    </w:p>
    <w:p w14:paraId="36702CD6" w14:textId="77777777" w:rsidR="00207955" w:rsidRPr="00D36668" w:rsidRDefault="00207955" w:rsidP="00207955">
      <w:pPr>
        <w:pStyle w:val="Titre3"/>
        <w:jc w:val="both"/>
        <w:rPr>
          <w:rFonts w:asciiTheme="minorHAnsi" w:hAnsiTheme="minorHAnsi" w:cstheme="minorHAnsi"/>
          <w:b/>
          <w:bCs/>
          <w:color w:val="0070C0"/>
        </w:rPr>
      </w:pPr>
      <w:r w:rsidRPr="00D36668">
        <w:rPr>
          <w:rFonts w:asciiTheme="minorHAnsi" w:hAnsiTheme="minorHAnsi" w:cstheme="minorHAnsi"/>
          <w:b/>
          <w:bCs/>
          <w:color w:val="0070C0"/>
        </w:rPr>
        <w:lastRenderedPageBreak/>
        <w:t>3. Préparation de la paie</w:t>
      </w:r>
    </w:p>
    <w:p w14:paraId="0874CF62" w14:textId="77777777" w:rsidR="00207955" w:rsidRPr="00207955" w:rsidRDefault="00207955" w:rsidP="00207955">
      <w:pPr>
        <w:pStyle w:val="NormalWeb"/>
        <w:jc w:val="both"/>
        <w:rPr>
          <w:rFonts w:asciiTheme="minorHAnsi" w:hAnsiTheme="minorHAnsi" w:cstheme="minorHAnsi"/>
        </w:rPr>
      </w:pPr>
      <w:r w:rsidRPr="00207955">
        <w:rPr>
          <w:rStyle w:val="lev"/>
          <w:rFonts w:asciiTheme="minorHAnsi" w:hAnsiTheme="minorHAnsi" w:cstheme="minorHAnsi"/>
        </w:rPr>
        <w:t>Variables → Absences → Primes → Heures supplémentaires → Acomptes</w:t>
      </w:r>
    </w:p>
    <w:p w14:paraId="04449A94" w14:textId="7777777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w:t>
      </w:r>
    </w:p>
    <w:p w14:paraId="56EAC72D" w14:textId="77777777" w:rsidR="00207955" w:rsidRPr="00D36668" w:rsidRDefault="00207955" w:rsidP="00207955">
      <w:pPr>
        <w:pStyle w:val="Titre3"/>
        <w:jc w:val="both"/>
        <w:rPr>
          <w:rFonts w:asciiTheme="minorHAnsi" w:hAnsiTheme="minorHAnsi" w:cstheme="minorHAnsi"/>
          <w:b/>
          <w:bCs/>
          <w:color w:val="0070C0"/>
        </w:rPr>
      </w:pPr>
      <w:r w:rsidRPr="00D36668">
        <w:rPr>
          <w:rFonts w:asciiTheme="minorHAnsi" w:hAnsiTheme="minorHAnsi" w:cstheme="minorHAnsi"/>
          <w:b/>
          <w:bCs/>
          <w:color w:val="0070C0"/>
        </w:rPr>
        <w:t>4. Calcul</w:t>
      </w:r>
    </w:p>
    <w:p w14:paraId="07E7F805" w14:textId="77777777" w:rsidR="00207955" w:rsidRPr="00207955" w:rsidRDefault="00207955" w:rsidP="00207955">
      <w:pPr>
        <w:pStyle w:val="NormalWeb"/>
        <w:jc w:val="both"/>
        <w:rPr>
          <w:rFonts w:asciiTheme="minorHAnsi" w:hAnsiTheme="minorHAnsi" w:cstheme="minorHAnsi"/>
        </w:rPr>
      </w:pPr>
      <w:r w:rsidRPr="00207955">
        <w:rPr>
          <w:rStyle w:val="lev"/>
          <w:rFonts w:asciiTheme="minorHAnsi" w:hAnsiTheme="minorHAnsi" w:cstheme="minorHAnsi"/>
        </w:rPr>
        <w:t>Calcul des bulletins</w:t>
      </w:r>
    </w:p>
    <w:p w14:paraId="69229628" w14:textId="7777777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w:t>
      </w:r>
    </w:p>
    <w:p w14:paraId="6EE75B2A" w14:textId="77777777" w:rsidR="00207955" w:rsidRPr="00D36668" w:rsidRDefault="00207955" w:rsidP="00207955">
      <w:pPr>
        <w:pStyle w:val="Titre3"/>
        <w:jc w:val="both"/>
        <w:rPr>
          <w:rFonts w:asciiTheme="minorHAnsi" w:hAnsiTheme="minorHAnsi" w:cstheme="minorHAnsi"/>
          <w:b/>
          <w:bCs/>
          <w:color w:val="0070C0"/>
        </w:rPr>
      </w:pPr>
      <w:r w:rsidRPr="00D36668">
        <w:rPr>
          <w:rFonts w:asciiTheme="minorHAnsi" w:hAnsiTheme="minorHAnsi" w:cstheme="minorHAnsi"/>
          <w:b/>
          <w:bCs/>
          <w:color w:val="0070C0"/>
        </w:rPr>
        <w:t>5. Contrôle</w:t>
      </w:r>
    </w:p>
    <w:p w14:paraId="3CA143E8" w14:textId="77777777" w:rsidR="00207955" w:rsidRPr="00207955" w:rsidRDefault="00207955" w:rsidP="00207955">
      <w:pPr>
        <w:pStyle w:val="NormalWeb"/>
        <w:jc w:val="both"/>
        <w:rPr>
          <w:rFonts w:asciiTheme="minorHAnsi" w:hAnsiTheme="minorHAnsi" w:cstheme="minorHAnsi"/>
        </w:rPr>
      </w:pPr>
      <w:r w:rsidRPr="00207955">
        <w:rPr>
          <w:rStyle w:val="lev"/>
          <w:rFonts w:asciiTheme="minorHAnsi" w:hAnsiTheme="minorHAnsi" w:cstheme="minorHAnsi"/>
        </w:rPr>
        <w:t>Vérification des bulletins et des états</w:t>
      </w:r>
    </w:p>
    <w:p w14:paraId="11B6F99E" w14:textId="7777777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w:t>
      </w:r>
    </w:p>
    <w:p w14:paraId="3392F02D" w14:textId="77777777" w:rsidR="00207955" w:rsidRPr="00D36668" w:rsidRDefault="00207955" w:rsidP="00207955">
      <w:pPr>
        <w:pStyle w:val="Titre3"/>
        <w:jc w:val="both"/>
        <w:rPr>
          <w:rFonts w:asciiTheme="minorHAnsi" w:hAnsiTheme="minorHAnsi" w:cstheme="minorHAnsi"/>
          <w:b/>
          <w:bCs/>
        </w:rPr>
      </w:pPr>
      <w:r w:rsidRPr="00D36668">
        <w:rPr>
          <w:rFonts w:asciiTheme="minorHAnsi" w:hAnsiTheme="minorHAnsi" w:cstheme="minorHAnsi"/>
          <w:b/>
          <w:bCs/>
          <w:color w:val="0070C0"/>
        </w:rPr>
        <w:t>6. Édition</w:t>
      </w:r>
    </w:p>
    <w:p w14:paraId="2714B6A8" w14:textId="77777777" w:rsidR="00207955" w:rsidRPr="00207955" w:rsidRDefault="00207955" w:rsidP="00207955">
      <w:pPr>
        <w:pStyle w:val="NormalWeb"/>
        <w:jc w:val="both"/>
        <w:rPr>
          <w:rFonts w:asciiTheme="minorHAnsi" w:hAnsiTheme="minorHAnsi" w:cstheme="minorHAnsi"/>
        </w:rPr>
      </w:pPr>
      <w:r w:rsidRPr="00207955">
        <w:rPr>
          <w:rStyle w:val="lev"/>
          <w:rFonts w:asciiTheme="minorHAnsi" w:hAnsiTheme="minorHAnsi" w:cstheme="minorHAnsi"/>
        </w:rPr>
        <w:t>Bulletins → États de paie → Livre de paie</w:t>
      </w:r>
    </w:p>
    <w:p w14:paraId="60B0095F" w14:textId="7777777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w:t>
      </w:r>
    </w:p>
    <w:p w14:paraId="5C646025" w14:textId="77777777" w:rsidR="00207955" w:rsidRPr="00D36668" w:rsidRDefault="00207955" w:rsidP="00207955">
      <w:pPr>
        <w:pStyle w:val="Titre3"/>
        <w:jc w:val="both"/>
        <w:rPr>
          <w:rFonts w:asciiTheme="minorHAnsi" w:hAnsiTheme="minorHAnsi" w:cstheme="minorHAnsi"/>
          <w:b/>
          <w:bCs/>
          <w:color w:val="0070C0"/>
        </w:rPr>
      </w:pPr>
      <w:r w:rsidRPr="00D36668">
        <w:rPr>
          <w:rFonts w:asciiTheme="minorHAnsi" w:hAnsiTheme="minorHAnsi" w:cstheme="minorHAnsi"/>
          <w:b/>
          <w:bCs/>
          <w:color w:val="0070C0"/>
        </w:rPr>
        <w:t>7. Paiement</w:t>
      </w:r>
    </w:p>
    <w:p w14:paraId="11C95518" w14:textId="77777777" w:rsidR="00207955" w:rsidRPr="00207955" w:rsidRDefault="00207955" w:rsidP="00207955">
      <w:pPr>
        <w:pStyle w:val="NormalWeb"/>
        <w:jc w:val="both"/>
        <w:rPr>
          <w:rFonts w:asciiTheme="minorHAnsi" w:hAnsiTheme="minorHAnsi" w:cstheme="minorHAnsi"/>
        </w:rPr>
      </w:pPr>
      <w:r w:rsidRPr="00207955">
        <w:rPr>
          <w:rStyle w:val="lev"/>
          <w:rFonts w:asciiTheme="minorHAnsi" w:hAnsiTheme="minorHAnsi" w:cstheme="minorHAnsi"/>
        </w:rPr>
        <w:t>Préparation du paiement des salaires</w:t>
      </w:r>
    </w:p>
    <w:p w14:paraId="73D2318A" w14:textId="7777777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w:t>
      </w:r>
    </w:p>
    <w:p w14:paraId="61C36155" w14:textId="77777777" w:rsidR="00207955" w:rsidRPr="00D36668" w:rsidRDefault="00207955" w:rsidP="00207955">
      <w:pPr>
        <w:pStyle w:val="Titre3"/>
        <w:jc w:val="both"/>
        <w:rPr>
          <w:rFonts w:asciiTheme="minorHAnsi" w:hAnsiTheme="minorHAnsi" w:cstheme="minorHAnsi"/>
          <w:b/>
          <w:bCs/>
          <w:color w:val="0070C0"/>
        </w:rPr>
      </w:pPr>
      <w:r w:rsidRPr="00D36668">
        <w:rPr>
          <w:rFonts w:asciiTheme="minorHAnsi" w:hAnsiTheme="minorHAnsi" w:cstheme="minorHAnsi"/>
          <w:b/>
          <w:bCs/>
          <w:color w:val="0070C0"/>
        </w:rPr>
        <w:t>8. Déclarations</w:t>
      </w:r>
    </w:p>
    <w:p w14:paraId="1F79F0CB" w14:textId="77777777" w:rsidR="00207955" w:rsidRPr="00207955" w:rsidRDefault="00207955" w:rsidP="00207955">
      <w:pPr>
        <w:pStyle w:val="NormalWeb"/>
        <w:jc w:val="both"/>
        <w:rPr>
          <w:rFonts w:asciiTheme="minorHAnsi" w:hAnsiTheme="minorHAnsi" w:cstheme="minorHAnsi"/>
        </w:rPr>
      </w:pPr>
      <w:r w:rsidRPr="00207955">
        <w:rPr>
          <w:rStyle w:val="lev"/>
          <w:rFonts w:asciiTheme="minorHAnsi" w:hAnsiTheme="minorHAnsi" w:cstheme="minorHAnsi"/>
        </w:rPr>
        <w:t>DSN → Contrôle → Transmission → Retour</w:t>
      </w:r>
    </w:p>
    <w:p w14:paraId="24175957" w14:textId="7777777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w:t>
      </w:r>
    </w:p>
    <w:p w14:paraId="2ECB1DEC" w14:textId="77777777" w:rsidR="00207955" w:rsidRPr="00D36668" w:rsidRDefault="00207955" w:rsidP="00207955">
      <w:pPr>
        <w:pStyle w:val="Titre3"/>
        <w:jc w:val="both"/>
        <w:rPr>
          <w:rFonts w:asciiTheme="minorHAnsi" w:hAnsiTheme="minorHAnsi" w:cstheme="minorHAnsi"/>
          <w:b/>
          <w:bCs/>
          <w:color w:val="0070C0"/>
        </w:rPr>
      </w:pPr>
      <w:r w:rsidRPr="00D36668">
        <w:rPr>
          <w:rFonts w:asciiTheme="minorHAnsi" w:hAnsiTheme="minorHAnsi" w:cstheme="minorHAnsi"/>
          <w:b/>
          <w:bCs/>
          <w:color w:val="0070C0"/>
        </w:rPr>
        <w:t>9. Comptabilité</w:t>
      </w:r>
    </w:p>
    <w:p w14:paraId="4147ACDE" w14:textId="77777777" w:rsidR="00207955" w:rsidRPr="00207955" w:rsidRDefault="00207955" w:rsidP="00207955">
      <w:pPr>
        <w:pStyle w:val="NormalWeb"/>
        <w:jc w:val="both"/>
        <w:rPr>
          <w:rFonts w:asciiTheme="minorHAnsi" w:hAnsiTheme="minorHAnsi" w:cstheme="minorHAnsi"/>
        </w:rPr>
      </w:pPr>
      <w:r w:rsidRPr="00207955">
        <w:rPr>
          <w:rStyle w:val="lev"/>
          <w:rFonts w:asciiTheme="minorHAnsi" w:hAnsiTheme="minorHAnsi" w:cstheme="minorHAnsi"/>
        </w:rPr>
        <w:t>Passation comptable</w:t>
      </w:r>
    </w:p>
    <w:p w14:paraId="75BF9B15" w14:textId="77777777" w:rsidR="00207955" w:rsidRPr="00207955" w:rsidRDefault="00207955" w:rsidP="00207955">
      <w:pPr>
        <w:pStyle w:val="NormalWeb"/>
        <w:jc w:val="both"/>
        <w:rPr>
          <w:rFonts w:asciiTheme="minorHAnsi" w:hAnsiTheme="minorHAnsi" w:cstheme="minorHAnsi"/>
        </w:rPr>
      </w:pPr>
      <w:r w:rsidRPr="00207955">
        <w:rPr>
          <w:rFonts w:asciiTheme="minorHAnsi" w:hAnsiTheme="minorHAnsi" w:cstheme="minorHAnsi"/>
        </w:rPr>
        <w:t>↓</w:t>
      </w:r>
    </w:p>
    <w:p w14:paraId="52AD7E0C" w14:textId="77777777" w:rsidR="00207955" w:rsidRPr="00D36668" w:rsidRDefault="00207955" w:rsidP="00207955">
      <w:pPr>
        <w:pStyle w:val="Titre3"/>
        <w:jc w:val="both"/>
        <w:rPr>
          <w:rFonts w:asciiTheme="minorHAnsi" w:hAnsiTheme="minorHAnsi" w:cstheme="minorHAnsi"/>
          <w:b/>
          <w:bCs/>
          <w:color w:val="0070C0"/>
        </w:rPr>
      </w:pPr>
      <w:r w:rsidRPr="00D36668">
        <w:rPr>
          <w:rFonts w:asciiTheme="minorHAnsi" w:hAnsiTheme="minorHAnsi" w:cstheme="minorHAnsi"/>
          <w:b/>
          <w:bCs/>
          <w:color w:val="0070C0"/>
        </w:rPr>
        <w:lastRenderedPageBreak/>
        <w:t>10. Clôture</w:t>
      </w:r>
    </w:p>
    <w:p w14:paraId="1F0C2968" w14:textId="16F21CA1" w:rsidR="00207955" w:rsidRPr="00207955" w:rsidRDefault="00207955" w:rsidP="00D36668">
      <w:pPr>
        <w:pStyle w:val="NormalWeb"/>
        <w:jc w:val="both"/>
        <w:rPr>
          <w:rFonts w:asciiTheme="minorHAnsi" w:hAnsiTheme="minorHAnsi" w:cstheme="minorHAnsi"/>
        </w:rPr>
      </w:pPr>
      <w:r w:rsidRPr="00207955">
        <w:rPr>
          <w:rStyle w:val="lev"/>
          <w:rFonts w:asciiTheme="minorHAnsi" w:hAnsiTheme="minorHAnsi" w:cstheme="minorHAnsi"/>
        </w:rPr>
        <w:t>Contrôle final → Sauvegarde → Clôture de la période</w:t>
      </w:r>
    </w:p>
    <w:p w14:paraId="309D487C" w14:textId="77777777" w:rsidR="00207955" w:rsidRPr="00D36668" w:rsidRDefault="00207955" w:rsidP="00207955">
      <w:pPr>
        <w:pStyle w:val="Titre1"/>
        <w:jc w:val="both"/>
        <w:rPr>
          <w:rFonts w:asciiTheme="minorHAnsi" w:hAnsiTheme="minorHAnsi" w:cstheme="minorHAnsi"/>
          <w:color w:val="0070C0"/>
        </w:rPr>
      </w:pPr>
      <w:r w:rsidRPr="00D36668">
        <w:rPr>
          <w:rFonts w:asciiTheme="minorHAnsi" w:hAnsiTheme="minorHAnsi" w:cstheme="minorHAnsi"/>
          <w:color w:val="0070C0"/>
        </w:rPr>
        <w:t>CONCLUSION</w:t>
      </w:r>
    </w:p>
    <w:p w14:paraId="1CF27E63" w14:textId="77777777" w:rsidR="00207955" w:rsidRPr="00D36668" w:rsidRDefault="00207955" w:rsidP="00207955">
      <w:pPr>
        <w:pStyle w:val="NormalWeb"/>
        <w:jc w:val="both"/>
        <w:rPr>
          <w:rFonts w:asciiTheme="minorHAnsi" w:hAnsiTheme="minorHAnsi" w:cstheme="minorHAnsi"/>
        </w:rPr>
      </w:pPr>
      <w:r w:rsidRPr="00D36668">
        <w:rPr>
          <w:rFonts w:asciiTheme="minorHAnsi" w:hAnsiTheme="minorHAnsi" w:cstheme="minorHAnsi"/>
        </w:rPr>
        <w:t xml:space="preserve">Le tableau de bord de </w:t>
      </w:r>
      <w:r w:rsidRPr="00D36668">
        <w:rPr>
          <w:rStyle w:val="lev"/>
          <w:rFonts w:asciiTheme="minorHAnsi" w:hAnsiTheme="minorHAnsi" w:cstheme="minorHAnsi"/>
          <w:b w:val="0"/>
          <w:bCs w:val="0"/>
        </w:rPr>
        <w:t>Sage Paie &amp; RH version 8</w:t>
      </w:r>
      <w:r w:rsidRPr="00D36668">
        <w:rPr>
          <w:rFonts w:asciiTheme="minorHAnsi" w:hAnsiTheme="minorHAnsi" w:cstheme="minorHAnsi"/>
        </w:rPr>
        <w:t xml:space="preserve"> constitue une interface centralisée permettant d'accéder aux différents outils nécessaires à la gestion de la paie et des ressources humaines.</w:t>
      </w:r>
    </w:p>
    <w:p w14:paraId="1DE75E6E" w14:textId="77777777" w:rsidR="00207955" w:rsidRPr="00D36668" w:rsidRDefault="00207955" w:rsidP="00207955">
      <w:pPr>
        <w:pStyle w:val="NormalWeb"/>
        <w:jc w:val="both"/>
        <w:rPr>
          <w:rFonts w:asciiTheme="minorHAnsi" w:hAnsiTheme="minorHAnsi" w:cstheme="minorHAnsi"/>
        </w:rPr>
      </w:pPr>
      <w:r w:rsidRPr="00D36668">
        <w:rPr>
          <w:rFonts w:asciiTheme="minorHAnsi" w:hAnsiTheme="minorHAnsi" w:cstheme="minorHAnsi"/>
        </w:rPr>
        <w:t xml:space="preserve">Les fonctionnalités peuvent être regroupées en plusieurs grandes catégories : </w:t>
      </w:r>
      <w:r w:rsidRPr="00D36668">
        <w:rPr>
          <w:rStyle w:val="lev"/>
          <w:rFonts w:asciiTheme="minorHAnsi" w:hAnsiTheme="minorHAnsi" w:cstheme="minorHAnsi"/>
          <w:b w:val="0"/>
          <w:bCs w:val="0"/>
        </w:rPr>
        <w:t>gestion</w:t>
      </w:r>
      <w:r w:rsidRPr="00D36668">
        <w:rPr>
          <w:rStyle w:val="lev"/>
          <w:rFonts w:asciiTheme="minorHAnsi" w:hAnsiTheme="minorHAnsi" w:cstheme="minorHAnsi"/>
        </w:rPr>
        <w:t xml:space="preserve"> </w:t>
      </w:r>
      <w:r w:rsidRPr="00D36668">
        <w:rPr>
          <w:rStyle w:val="lev"/>
          <w:rFonts w:asciiTheme="minorHAnsi" w:hAnsiTheme="minorHAnsi" w:cstheme="minorHAnsi"/>
          <w:b w:val="0"/>
          <w:bCs w:val="0"/>
        </w:rPr>
        <w:t>administrative des salariés, paramétrage de la paie, traitement des bulletins, déclarations</w:t>
      </w:r>
      <w:r w:rsidRPr="00D36668">
        <w:rPr>
          <w:rStyle w:val="lev"/>
          <w:rFonts w:asciiTheme="minorHAnsi" w:hAnsiTheme="minorHAnsi" w:cstheme="minorHAnsi"/>
        </w:rPr>
        <w:t xml:space="preserve"> </w:t>
      </w:r>
      <w:r w:rsidRPr="00D36668">
        <w:rPr>
          <w:rStyle w:val="lev"/>
          <w:rFonts w:asciiTheme="minorHAnsi" w:hAnsiTheme="minorHAnsi" w:cstheme="minorHAnsi"/>
          <w:b w:val="0"/>
          <w:bCs w:val="0"/>
        </w:rPr>
        <w:t>sociales, paiement, comptabilité, reporting, gestion des prêts, dématérialisation, sécurité et accompagnement de l'utilisateur</w:t>
      </w:r>
      <w:r w:rsidRPr="00D36668">
        <w:rPr>
          <w:rFonts w:asciiTheme="minorHAnsi" w:hAnsiTheme="minorHAnsi" w:cstheme="minorHAnsi"/>
        </w:rPr>
        <w:t>.</w:t>
      </w:r>
    </w:p>
    <w:p w14:paraId="501E59DB" w14:textId="77777777" w:rsidR="00207955" w:rsidRPr="00D36668" w:rsidRDefault="00207955" w:rsidP="00207955">
      <w:pPr>
        <w:pStyle w:val="NormalWeb"/>
        <w:jc w:val="both"/>
        <w:rPr>
          <w:rFonts w:asciiTheme="minorHAnsi" w:hAnsiTheme="minorHAnsi" w:cstheme="minorHAnsi"/>
        </w:rPr>
      </w:pPr>
      <w:r w:rsidRPr="00D36668">
        <w:rPr>
          <w:rFonts w:asciiTheme="minorHAnsi" w:hAnsiTheme="minorHAnsi" w:cstheme="minorHAnsi"/>
        </w:rPr>
        <w:t xml:space="preserve">La compréhension de ces différentes fonctionnalités est essentielle pour utiliser correctement le logiciel. Toutefois, il est particulièrement important de distinguer les fonctions de </w:t>
      </w:r>
      <w:r w:rsidRPr="00D36668">
        <w:rPr>
          <w:rStyle w:val="lev"/>
          <w:rFonts w:asciiTheme="minorHAnsi" w:hAnsiTheme="minorHAnsi" w:cstheme="minorHAnsi"/>
          <w:b w:val="0"/>
          <w:bCs w:val="0"/>
        </w:rPr>
        <w:t>navigation</w:t>
      </w:r>
      <w:r w:rsidRPr="00D36668">
        <w:rPr>
          <w:rFonts w:asciiTheme="minorHAnsi" w:hAnsiTheme="minorHAnsi" w:cstheme="minorHAnsi"/>
          <w:b/>
          <w:bCs/>
        </w:rPr>
        <w:t>,</w:t>
      </w:r>
      <w:r w:rsidRPr="00D36668">
        <w:rPr>
          <w:rFonts w:asciiTheme="minorHAnsi" w:hAnsiTheme="minorHAnsi" w:cstheme="minorHAnsi"/>
        </w:rPr>
        <w:t xml:space="preserve"> les fonctions de </w:t>
      </w:r>
      <w:r w:rsidRPr="00D36668">
        <w:rPr>
          <w:rStyle w:val="lev"/>
          <w:rFonts w:asciiTheme="minorHAnsi" w:hAnsiTheme="minorHAnsi" w:cstheme="minorHAnsi"/>
          <w:b w:val="0"/>
          <w:bCs w:val="0"/>
        </w:rPr>
        <w:t>paramétrage</w:t>
      </w:r>
      <w:r w:rsidRPr="00D36668">
        <w:rPr>
          <w:rFonts w:asciiTheme="minorHAnsi" w:hAnsiTheme="minorHAnsi" w:cstheme="minorHAnsi"/>
        </w:rPr>
        <w:t xml:space="preserve"> et les fonctions de </w:t>
      </w:r>
      <w:r w:rsidRPr="00D36668">
        <w:rPr>
          <w:rStyle w:val="lev"/>
          <w:rFonts w:asciiTheme="minorHAnsi" w:hAnsiTheme="minorHAnsi" w:cstheme="minorHAnsi"/>
          <w:b w:val="0"/>
          <w:bCs w:val="0"/>
        </w:rPr>
        <w:t>traitement</w:t>
      </w:r>
      <w:r w:rsidRPr="00D36668">
        <w:rPr>
          <w:rStyle w:val="lev"/>
          <w:rFonts w:asciiTheme="minorHAnsi" w:hAnsiTheme="minorHAnsi" w:cstheme="minorHAnsi"/>
        </w:rPr>
        <w:t xml:space="preserve"> </w:t>
      </w:r>
      <w:r w:rsidRPr="00D36668">
        <w:rPr>
          <w:rStyle w:val="lev"/>
          <w:rFonts w:asciiTheme="minorHAnsi" w:hAnsiTheme="minorHAnsi" w:cstheme="minorHAnsi"/>
          <w:b w:val="0"/>
          <w:bCs w:val="0"/>
        </w:rPr>
        <w:t>de</w:t>
      </w:r>
      <w:r w:rsidRPr="00D36668">
        <w:rPr>
          <w:rStyle w:val="lev"/>
          <w:rFonts w:asciiTheme="minorHAnsi" w:hAnsiTheme="minorHAnsi" w:cstheme="minorHAnsi"/>
        </w:rPr>
        <w:t xml:space="preserve"> </w:t>
      </w:r>
      <w:r w:rsidRPr="00D36668">
        <w:rPr>
          <w:rStyle w:val="lev"/>
          <w:rFonts w:asciiTheme="minorHAnsi" w:hAnsiTheme="minorHAnsi" w:cstheme="minorHAnsi"/>
          <w:b w:val="0"/>
          <w:bCs w:val="0"/>
        </w:rPr>
        <w:t>la</w:t>
      </w:r>
      <w:r w:rsidRPr="00D36668">
        <w:rPr>
          <w:rStyle w:val="lev"/>
          <w:rFonts w:asciiTheme="minorHAnsi" w:hAnsiTheme="minorHAnsi" w:cstheme="minorHAnsi"/>
        </w:rPr>
        <w:t xml:space="preserve"> </w:t>
      </w:r>
      <w:r w:rsidRPr="00D36668">
        <w:rPr>
          <w:rStyle w:val="lev"/>
          <w:rFonts w:asciiTheme="minorHAnsi" w:hAnsiTheme="minorHAnsi" w:cstheme="minorHAnsi"/>
          <w:b w:val="0"/>
          <w:bCs w:val="0"/>
        </w:rPr>
        <w:t>paie</w:t>
      </w:r>
      <w:r w:rsidRPr="00D36668">
        <w:rPr>
          <w:rFonts w:asciiTheme="minorHAnsi" w:hAnsiTheme="minorHAnsi" w:cstheme="minorHAnsi"/>
        </w:rPr>
        <w:t>. En pratique, le gestionnaire de paie doit suivre un processus logique allant de la gestion des salariés jusqu'à la clôture de la période, en passant par la saisie des variables, le calcul, le contrôle, l'édition des bulletins, le paiement et les déclarations sociales.</w:t>
      </w:r>
    </w:p>
    <w:p w14:paraId="376A13BB" w14:textId="77777777" w:rsidR="00207955" w:rsidRPr="00D36668" w:rsidRDefault="00207955" w:rsidP="00207955">
      <w:pPr>
        <w:pStyle w:val="NormalWeb"/>
        <w:jc w:val="both"/>
        <w:rPr>
          <w:rFonts w:asciiTheme="minorHAnsi" w:hAnsiTheme="minorHAnsi" w:cstheme="minorHAnsi"/>
        </w:rPr>
      </w:pPr>
      <w:r w:rsidRPr="00D36668">
        <w:rPr>
          <w:rFonts w:asciiTheme="minorHAnsi" w:hAnsiTheme="minorHAnsi" w:cstheme="minorHAnsi"/>
        </w:rPr>
        <w:t xml:space="preserve">Ainsi, la maîtrise du tableau de bord constitue une </w:t>
      </w:r>
      <w:r w:rsidRPr="00D36668">
        <w:rPr>
          <w:rStyle w:val="lev"/>
          <w:rFonts w:asciiTheme="minorHAnsi" w:hAnsiTheme="minorHAnsi" w:cstheme="minorHAnsi"/>
          <w:b w:val="0"/>
          <w:bCs w:val="0"/>
        </w:rPr>
        <w:t>première étape indispensable avant</w:t>
      </w:r>
      <w:r w:rsidRPr="00D36668">
        <w:rPr>
          <w:rStyle w:val="lev"/>
          <w:rFonts w:asciiTheme="minorHAnsi" w:hAnsiTheme="minorHAnsi" w:cstheme="minorHAnsi"/>
        </w:rPr>
        <w:t xml:space="preserve"> </w:t>
      </w:r>
      <w:r w:rsidRPr="00D36668">
        <w:rPr>
          <w:rStyle w:val="lev"/>
          <w:rFonts w:asciiTheme="minorHAnsi" w:hAnsiTheme="minorHAnsi" w:cstheme="minorHAnsi"/>
          <w:b w:val="0"/>
          <w:bCs w:val="0"/>
        </w:rPr>
        <w:t>d'aborder les</w:t>
      </w:r>
      <w:r w:rsidRPr="00D36668">
        <w:rPr>
          <w:rStyle w:val="lev"/>
          <w:rFonts w:asciiTheme="minorHAnsi" w:hAnsiTheme="minorHAnsi" w:cstheme="minorHAnsi"/>
        </w:rPr>
        <w:t xml:space="preserve"> </w:t>
      </w:r>
      <w:r w:rsidRPr="00D36668">
        <w:rPr>
          <w:rStyle w:val="lev"/>
          <w:rFonts w:asciiTheme="minorHAnsi" w:hAnsiTheme="minorHAnsi" w:cstheme="minorHAnsi"/>
          <w:b w:val="0"/>
          <w:bCs w:val="0"/>
        </w:rPr>
        <w:t>traitements</w:t>
      </w:r>
      <w:r w:rsidRPr="00D36668">
        <w:rPr>
          <w:rStyle w:val="lev"/>
          <w:rFonts w:asciiTheme="minorHAnsi" w:hAnsiTheme="minorHAnsi" w:cstheme="minorHAnsi"/>
        </w:rPr>
        <w:t xml:space="preserve"> </w:t>
      </w:r>
      <w:r w:rsidRPr="00D36668">
        <w:rPr>
          <w:rStyle w:val="lev"/>
          <w:rFonts w:asciiTheme="minorHAnsi" w:hAnsiTheme="minorHAnsi" w:cstheme="minorHAnsi"/>
          <w:b w:val="0"/>
          <w:bCs w:val="0"/>
        </w:rPr>
        <w:t>pratiques</w:t>
      </w:r>
      <w:r w:rsidRPr="00D36668">
        <w:rPr>
          <w:rStyle w:val="lev"/>
          <w:rFonts w:asciiTheme="minorHAnsi" w:hAnsiTheme="minorHAnsi" w:cstheme="minorHAnsi"/>
        </w:rPr>
        <w:t xml:space="preserve"> </w:t>
      </w:r>
      <w:r w:rsidRPr="00D36668">
        <w:rPr>
          <w:rStyle w:val="lev"/>
          <w:rFonts w:asciiTheme="minorHAnsi" w:hAnsiTheme="minorHAnsi" w:cstheme="minorHAnsi"/>
          <w:b w:val="0"/>
          <w:bCs w:val="0"/>
        </w:rPr>
        <w:t>de</w:t>
      </w:r>
      <w:r w:rsidRPr="00D36668">
        <w:rPr>
          <w:rStyle w:val="lev"/>
          <w:rFonts w:asciiTheme="minorHAnsi" w:hAnsiTheme="minorHAnsi" w:cstheme="minorHAnsi"/>
        </w:rPr>
        <w:t xml:space="preserve"> </w:t>
      </w:r>
      <w:r w:rsidRPr="00D36668">
        <w:rPr>
          <w:rStyle w:val="lev"/>
          <w:rFonts w:asciiTheme="minorHAnsi" w:hAnsiTheme="minorHAnsi" w:cstheme="minorHAnsi"/>
          <w:b w:val="0"/>
          <w:bCs w:val="0"/>
        </w:rPr>
        <w:t>la</w:t>
      </w:r>
      <w:r w:rsidRPr="00D36668">
        <w:rPr>
          <w:rStyle w:val="lev"/>
          <w:rFonts w:asciiTheme="minorHAnsi" w:hAnsiTheme="minorHAnsi" w:cstheme="minorHAnsi"/>
        </w:rPr>
        <w:t xml:space="preserve"> </w:t>
      </w:r>
      <w:r w:rsidRPr="00D36668">
        <w:rPr>
          <w:rStyle w:val="lev"/>
          <w:rFonts w:asciiTheme="minorHAnsi" w:hAnsiTheme="minorHAnsi" w:cstheme="minorHAnsi"/>
          <w:b w:val="0"/>
          <w:bCs w:val="0"/>
        </w:rPr>
        <w:t>paie</w:t>
      </w:r>
      <w:r w:rsidRPr="00D36668">
        <w:rPr>
          <w:rStyle w:val="lev"/>
          <w:rFonts w:asciiTheme="minorHAnsi" w:hAnsiTheme="minorHAnsi" w:cstheme="minorHAnsi"/>
        </w:rPr>
        <w:t xml:space="preserve"> </w:t>
      </w:r>
      <w:r w:rsidRPr="00D36668">
        <w:rPr>
          <w:rStyle w:val="lev"/>
          <w:rFonts w:asciiTheme="minorHAnsi" w:hAnsiTheme="minorHAnsi" w:cstheme="minorHAnsi"/>
          <w:b w:val="0"/>
          <w:bCs w:val="0"/>
        </w:rPr>
        <w:t>sur</w:t>
      </w:r>
      <w:r w:rsidRPr="00D36668">
        <w:rPr>
          <w:rStyle w:val="lev"/>
          <w:rFonts w:asciiTheme="minorHAnsi" w:hAnsiTheme="minorHAnsi" w:cstheme="minorHAnsi"/>
        </w:rPr>
        <w:t xml:space="preserve"> </w:t>
      </w:r>
      <w:r w:rsidRPr="00D36668">
        <w:rPr>
          <w:rStyle w:val="lev"/>
          <w:rFonts w:asciiTheme="minorHAnsi" w:hAnsiTheme="minorHAnsi" w:cstheme="minorHAnsi"/>
          <w:b w:val="0"/>
          <w:bCs w:val="0"/>
        </w:rPr>
        <w:t>Sage</w:t>
      </w:r>
      <w:r w:rsidRPr="00D36668">
        <w:rPr>
          <w:rStyle w:val="lev"/>
          <w:rFonts w:asciiTheme="minorHAnsi" w:hAnsiTheme="minorHAnsi" w:cstheme="minorHAnsi"/>
        </w:rPr>
        <w:t xml:space="preserve"> </w:t>
      </w:r>
      <w:r w:rsidRPr="00D36668">
        <w:rPr>
          <w:rStyle w:val="lev"/>
          <w:rFonts w:asciiTheme="minorHAnsi" w:hAnsiTheme="minorHAnsi" w:cstheme="minorHAnsi"/>
          <w:b w:val="0"/>
          <w:bCs w:val="0"/>
        </w:rPr>
        <w:t>Paie</w:t>
      </w:r>
      <w:r w:rsidRPr="00D36668">
        <w:rPr>
          <w:rStyle w:val="lev"/>
          <w:rFonts w:asciiTheme="minorHAnsi" w:hAnsiTheme="minorHAnsi" w:cstheme="minorHAnsi"/>
        </w:rPr>
        <w:t xml:space="preserve"> </w:t>
      </w:r>
      <w:r w:rsidRPr="00D36668">
        <w:rPr>
          <w:rStyle w:val="lev"/>
          <w:rFonts w:asciiTheme="minorHAnsi" w:hAnsiTheme="minorHAnsi" w:cstheme="minorHAnsi"/>
          <w:b w:val="0"/>
          <w:bCs w:val="0"/>
        </w:rPr>
        <w:t>&amp; RH</w:t>
      </w:r>
      <w:r w:rsidRPr="00D36668">
        <w:rPr>
          <w:rFonts w:asciiTheme="minorHAnsi" w:hAnsiTheme="minorHAnsi" w:cstheme="minorHAnsi"/>
        </w:rPr>
        <w:t>.</w:t>
      </w:r>
    </w:p>
    <w:p w14:paraId="6661BA03" w14:textId="77777777" w:rsidR="00207955" w:rsidRPr="00207955" w:rsidRDefault="00207955" w:rsidP="00207955">
      <w:pPr>
        <w:pStyle w:val="NormalWeb"/>
        <w:jc w:val="both"/>
        <w:rPr>
          <w:rFonts w:asciiTheme="minorHAnsi" w:hAnsiTheme="minorHAnsi" w:cstheme="minorHAnsi"/>
        </w:rPr>
      </w:pPr>
    </w:p>
    <w:p w14:paraId="3EAAB2FF" w14:textId="77777777" w:rsidR="00301BBB" w:rsidRPr="00207955" w:rsidRDefault="00301BBB" w:rsidP="00207955">
      <w:pPr>
        <w:spacing w:before="100" w:beforeAutospacing="1" w:after="100" w:afterAutospacing="1"/>
        <w:jc w:val="both"/>
        <w:rPr>
          <w:rFonts w:asciiTheme="minorHAnsi" w:hAnsiTheme="minorHAnsi" w:cstheme="minorHAnsi"/>
          <w:sz w:val="24"/>
          <w:szCs w:val="24"/>
        </w:rPr>
      </w:pPr>
    </w:p>
    <w:p w14:paraId="79ECF4E4" w14:textId="77777777" w:rsidR="00301BBB" w:rsidRPr="00207955" w:rsidRDefault="00301BBB" w:rsidP="00207955">
      <w:pPr>
        <w:jc w:val="both"/>
        <w:rPr>
          <w:rFonts w:asciiTheme="minorHAnsi" w:hAnsiTheme="minorHAnsi" w:cstheme="minorHAnsi"/>
          <w:color w:val="000000" w:themeColor="text1"/>
          <w:sz w:val="24"/>
          <w:szCs w:val="24"/>
        </w:rPr>
      </w:pPr>
    </w:p>
    <w:sectPr w:rsidR="00301BBB" w:rsidRPr="00207955">
      <w:headerReference w:type="default" r:id="rId12"/>
      <w:footerReference w:type="default" r:id="rId13"/>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C17822" w14:textId="77777777" w:rsidR="0028329A" w:rsidRDefault="0028329A">
      <w:r>
        <w:separator/>
      </w:r>
    </w:p>
  </w:endnote>
  <w:endnote w:type="continuationSeparator" w:id="0">
    <w:p w14:paraId="4CD8AAE2" w14:textId="77777777" w:rsidR="0028329A" w:rsidRDefault="002832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547711" w14:textId="42FE7DB1" w:rsidR="00B179FA" w:rsidRDefault="00F83B9D" w:rsidP="00F83B9D">
    <w:pPr>
      <w:pBdr>
        <w:top w:val="single" w:sz="2" w:space="1" w:color="CCCCCC"/>
      </w:pBdr>
      <w:tabs>
        <w:tab w:val="center" w:pos="4693"/>
      </w:tabs>
      <w:spacing w:before="80"/>
    </w:pPr>
    <w:r w:rsidRPr="00F83B9D">
      <w:rPr>
        <w:noProof/>
      </w:rPr>
      <w:drawing>
        <wp:inline distT="0" distB="0" distL="0" distR="0" wp14:anchorId="2B0CD185" wp14:editId="1C62F89E">
          <wp:extent cx="5759450" cy="679450"/>
          <wp:effectExtent l="0" t="0" r="0" b="635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59450" cy="679450"/>
                  </a:xfrm>
                  <a:prstGeom prst="rect">
                    <a:avLst/>
                  </a:prstGeom>
                  <a:noFill/>
                  <a:ln>
                    <a:noFill/>
                  </a:ln>
                </pic:spPr>
              </pic:pic>
            </a:graphicData>
          </a:graphic>
        </wp:inline>
      </w:drawing>
    </w:r>
    <w:r>
      <w:rPr>
        <w:color w:val="666666"/>
        <w:sz w:val="18"/>
        <w:szCs w:val="18"/>
      </w:rPr>
      <w:tab/>
      <w:t xml:space="preserve"> Page </w:t>
    </w:r>
    <w:r>
      <w:rPr>
        <w:color w:val="666666"/>
        <w:sz w:val="18"/>
        <w:szCs w:val="18"/>
      </w:rPr>
      <w:fldChar w:fldCharType="begin"/>
    </w:r>
    <w:r>
      <w:rPr>
        <w:color w:val="666666"/>
        <w:sz w:val="18"/>
        <w:szCs w:val="18"/>
      </w:rPr>
      <w:instrText>PAGE</w:instrText>
    </w:r>
    <w:r>
      <w:rPr>
        <w:color w:val="666666"/>
        <w:sz w:val="18"/>
        <w:szCs w:val="18"/>
      </w:rPr>
      <w:fldChar w:fldCharType="separate"/>
    </w:r>
    <w:r>
      <w:rPr>
        <w:noProof/>
        <w:color w:val="666666"/>
        <w:sz w:val="18"/>
        <w:szCs w:val="18"/>
      </w:rPr>
      <w:t>1</w:t>
    </w:r>
    <w:r>
      <w:rPr>
        <w:color w:val="666666"/>
        <w:sz w:val="18"/>
        <w:szCs w:val="18"/>
      </w:rPr>
      <w:fldChar w:fldCharType="end"/>
    </w:r>
    <w:r>
      <w:rPr>
        <w:color w:val="666666"/>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88FF18" w14:textId="77777777" w:rsidR="0028329A" w:rsidRDefault="0028329A">
      <w:r>
        <w:separator/>
      </w:r>
    </w:p>
  </w:footnote>
  <w:footnote w:type="continuationSeparator" w:id="0">
    <w:p w14:paraId="018F4A96" w14:textId="77777777" w:rsidR="0028329A" w:rsidRDefault="002832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460F71" w14:textId="7FC57F45" w:rsidR="00B179FA" w:rsidRDefault="00F83B9D" w:rsidP="00F83B9D">
    <w:pPr>
      <w:pBdr>
        <w:bottom w:val="single" w:sz="4" w:space="2" w:color="1B4F72"/>
      </w:pBdr>
      <w:spacing w:after="100"/>
    </w:pPr>
    <w:r>
      <w:rPr>
        <w:noProof/>
      </w:rPr>
      <w:drawing>
        <wp:anchor distT="0" distB="0" distL="114300" distR="114300" simplePos="0" relativeHeight="251660288" behindDoc="0" locked="0" layoutInCell="1" allowOverlap="1" wp14:anchorId="0028BCFC" wp14:editId="16F7D41B">
          <wp:simplePos x="0" y="0"/>
          <wp:positionH relativeFrom="column">
            <wp:posOffset>-920750</wp:posOffset>
          </wp:positionH>
          <wp:positionV relativeFrom="paragraph">
            <wp:posOffset>401320</wp:posOffset>
          </wp:positionV>
          <wp:extent cx="2243455" cy="694690"/>
          <wp:effectExtent l="0" t="0" r="4445" b="0"/>
          <wp:wrapTopAndBottom/>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43455" cy="694690"/>
                  </a:xfrm>
                  <a:prstGeom prst="rect">
                    <a:avLst/>
                  </a:prstGeom>
                  <a:noFill/>
                </pic:spPr>
              </pic:pic>
            </a:graphicData>
          </a:graphic>
        </wp:anchor>
      </w:drawing>
    </w:r>
    <w:r>
      <w:rPr>
        <w:noProof/>
      </w:rPr>
      <w:drawing>
        <wp:anchor distT="0" distB="0" distL="114300" distR="114300" simplePos="0" relativeHeight="251659264" behindDoc="0" locked="0" layoutInCell="1" allowOverlap="1" wp14:anchorId="6569BC51" wp14:editId="0E30B1DD">
          <wp:simplePos x="0" y="0"/>
          <wp:positionH relativeFrom="margin">
            <wp:align>center</wp:align>
          </wp:positionH>
          <wp:positionV relativeFrom="paragraph">
            <wp:posOffset>-436880</wp:posOffset>
          </wp:positionV>
          <wp:extent cx="7114540" cy="1292225"/>
          <wp:effectExtent l="0" t="0" r="0" b="3175"/>
          <wp:wrapTopAndBottom/>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114540" cy="1292225"/>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24703"/>
    <w:multiLevelType w:val="multilevel"/>
    <w:tmpl w:val="F216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23CBD"/>
    <w:multiLevelType w:val="multilevel"/>
    <w:tmpl w:val="C23C3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63578"/>
    <w:multiLevelType w:val="multilevel"/>
    <w:tmpl w:val="0BA0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9153E7"/>
    <w:multiLevelType w:val="multilevel"/>
    <w:tmpl w:val="3A72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E6250"/>
    <w:multiLevelType w:val="multilevel"/>
    <w:tmpl w:val="A642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355075"/>
    <w:multiLevelType w:val="multilevel"/>
    <w:tmpl w:val="AE6A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2F0E0F"/>
    <w:multiLevelType w:val="multilevel"/>
    <w:tmpl w:val="EC84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2E365E"/>
    <w:multiLevelType w:val="multilevel"/>
    <w:tmpl w:val="C2E4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35277C"/>
    <w:multiLevelType w:val="multilevel"/>
    <w:tmpl w:val="D6DEA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277D2F"/>
    <w:multiLevelType w:val="multilevel"/>
    <w:tmpl w:val="A768E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681961"/>
    <w:multiLevelType w:val="multilevel"/>
    <w:tmpl w:val="BA40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16633F"/>
    <w:multiLevelType w:val="multilevel"/>
    <w:tmpl w:val="7B62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CD4A80"/>
    <w:multiLevelType w:val="multilevel"/>
    <w:tmpl w:val="C838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600C6A"/>
    <w:multiLevelType w:val="multilevel"/>
    <w:tmpl w:val="DD92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5C3EBF"/>
    <w:multiLevelType w:val="multilevel"/>
    <w:tmpl w:val="B562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AB3820"/>
    <w:multiLevelType w:val="multilevel"/>
    <w:tmpl w:val="CB4E0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F26F50"/>
    <w:multiLevelType w:val="multilevel"/>
    <w:tmpl w:val="217C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607915"/>
    <w:multiLevelType w:val="multilevel"/>
    <w:tmpl w:val="F54E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440E3E"/>
    <w:multiLevelType w:val="multilevel"/>
    <w:tmpl w:val="05C4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8A64BD"/>
    <w:multiLevelType w:val="multilevel"/>
    <w:tmpl w:val="EDEA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CB2407"/>
    <w:multiLevelType w:val="multilevel"/>
    <w:tmpl w:val="9404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FB62B7"/>
    <w:multiLevelType w:val="multilevel"/>
    <w:tmpl w:val="BB42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A96891"/>
    <w:multiLevelType w:val="multilevel"/>
    <w:tmpl w:val="ADDC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127099"/>
    <w:multiLevelType w:val="multilevel"/>
    <w:tmpl w:val="EA627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9D5493"/>
    <w:multiLevelType w:val="multilevel"/>
    <w:tmpl w:val="9408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A82B8A"/>
    <w:multiLevelType w:val="multilevel"/>
    <w:tmpl w:val="F8E8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7A341C"/>
    <w:multiLevelType w:val="multilevel"/>
    <w:tmpl w:val="AE60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7C69FE"/>
    <w:multiLevelType w:val="multilevel"/>
    <w:tmpl w:val="1D885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144BFA"/>
    <w:multiLevelType w:val="multilevel"/>
    <w:tmpl w:val="05C6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492D34"/>
    <w:multiLevelType w:val="multilevel"/>
    <w:tmpl w:val="9A4E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E97496"/>
    <w:multiLevelType w:val="multilevel"/>
    <w:tmpl w:val="F89C1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3316E6"/>
    <w:multiLevelType w:val="multilevel"/>
    <w:tmpl w:val="6232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C11F47"/>
    <w:multiLevelType w:val="multilevel"/>
    <w:tmpl w:val="41D0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E0289F"/>
    <w:multiLevelType w:val="multilevel"/>
    <w:tmpl w:val="0846D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160B0E"/>
    <w:multiLevelType w:val="multilevel"/>
    <w:tmpl w:val="86EC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6B7A3D"/>
    <w:multiLevelType w:val="multilevel"/>
    <w:tmpl w:val="7B00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F16126"/>
    <w:multiLevelType w:val="multilevel"/>
    <w:tmpl w:val="50E6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5C778D"/>
    <w:multiLevelType w:val="multilevel"/>
    <w:tmpl w:val="7E3E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8D3825"/>
    <w:multiLevelType w:val="multilevel"/>
    <w:tmpl w:val="5B5C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132DF3"/>
    <w:multiLevelType w:val="multilevel"/>
    <w:tmpl w:val="E27E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537860"/>
    <w:multiLevelType w:val="multilevel"/>
    <w:tmpl w:val="B88A2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232EF7"/>
    <w:multiLevelType w:val="multilevel"/>
    <w:tmpl w:val="0F12A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D215B0"/>
    <w:multiLevelType w:val="multilevel"/>
    <w:tmpl w:val="4E26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FB3FEA"/>
    <w:multiLevelType w:val="multilevel"/>
    <w:tmpl w:val="62AC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DE3365"/>
    <w:multiLevelType w:val="multilevel"/>
    <w:tmpl w:val="E678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8C709B"/>
    <w:multiLevelType w:val="multilevel"/>
    <w:tmpl w:val="865C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996C26"/>
    <w:multiLevelType w:val="multilevel"/>
    <w:tmpl w:val="8244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9682307">
    <w:abstractNumId w:val="10"/>
  </w:num>
  <w:num w:numId="2" w16cid:durableId="764227606">
    <w:abstractNumId w:val="20"/>
  </w:num>
  <w:num w:numId="3" w16cid:durableId="1788040316">
    <w:abstractNumId w:val="40"/>
  </w:num>
  <w:num w:numId="4" w16cid:durableId="1421214752">
    <w:abstractNumId w:val="21"/>
  </w:num>
  <w:num w:numId="5" w16cid:durableId="23871118">
    <w:abstractNumId w:val="28"/>
  </w:num>
  <w:num w:numId="6" w16cid:durableId="440342010">
    <w:abstractNumId w:val="16"/>
  </w:num>
  <w:num w:numId="7" w16cid:durableId="1535927175">
    <w:abstractNumId w:val="4"/>
  </w:num>
  <w:num w:numId="8" w16cid:durableId="276253168">
    <w:abstractNumId w:val="38"/>
  </w:num>
  <w:num w:numId="9" w16cid:durableId="1314682814">
    <w:abstractNumId w:val="35"/>
  </w:num>
  <w:num w:numId="10" w16cid:durableId="200018813">
    <w:abstractNumId w:val="34"/>
  </w:num>
  <w:num w:numId="11" w16cid:durableId="2011371919">
    <w:abstractNumId w:val="23"/>
  </w:num>
  <w:num w:numId="12" w16cid:durableId="956834296">
    <w:abstractNumId w:val="13"/>
  </w:num>
  <w:num w:numId="13" w16cid:durableId="1804692542">
    <w:abstractNumId w:val="12"/>
  </w:num>
  <w:num w:numId="14" w16cid:durableId="1310282307">
    <w:abstractNumId w:val="15"/>
  </w:num>
  <w:num w:numId="15" w16cid:durableId="482627210">
    <w:abstractNumId w:val="31"/>
  </w:num>
  <w:num w:numId="16" w16cid:durableId="1014653786">
    <w:abstractNumId w:val="18"/>
  </w:num>
  <w:num w:numId="17" w16cid:durableId="833186388">
    <w:abstractNumId w:val="8"/>
  </w:num>
  <w:num w:numId="18" w16cid:durableId="1626035702">
    <w:abstractNumId w:val="36"/>
  </w:num>
  <w:num w:numId="19" w16cid:durableId="371610984">
    <w:abstractNumId w:val="43"/>
  </w:num>
  <w:num w:numId="20" w16cid:durableId="1080368773">
    <w:abstractNumId w:val="11"/>
  </w:num>
  <w:num w:numId="21" w16cid:durableId="460345741">
    <w:abstractNumId w:val="14"/>
  </w:num>
  <w:num w:numId="22" w16cid:durableId="1446919676">
    <w:abstractNumId w:val="25"/>
  </w:num>
  <w:num w:numId="23" w16cid:durableId="862088208">
    <w:abstractNumId w:val="26"/>
  </w:num>
  <w:num w:numId="24" w16cid:durableId="1579747550">
    <w:abstractNumId w:val="42"/>
  </w:num>
  <w:num w:numId="25" w16cid:durableId="1545602144">
    <w:abstractNumId w:val="39"/>
  </w:num>
  <w:num w:numId="26" w16cid:durableId="260912799">
    <w:abstractNumId w:val="46"/>
  </w:num>
  <w:num w:numId="27" w16cid:durableId="671034948">
    <w:abstractNumId w:val="32"/>
  </w:num>
  <w:num w:numId="28" w16cid:durableId="869731106">
    <w:abstractNumId w:val="0"/>
  </w:num>
  <w:num w:numId="29" w16cid:durableId="1213927461">
    <w:abstractNumId w:val="24"/>
  </w:num>
  <w:num w:numId="30" w16cid:durableId="3288073">
    <w:abstractNumId w:val="2"/>
  </w:num>
  <w:num w:numId="31" w16cid:durableId="231626489">
    <w:abstractNumId w:val="5"/>
  </w:num>
  <w:num w:numId="32" w16cid:durableId="1570185889">
    <w:abstractNumId w:val="3"/>
  </w:num>
  <w:num w:numId="33" w16cid:durableId="654185804">
    <w:abstractNumId w:val="30"/>
  </w:num>
  <w:num w:numId="34" w16cid:durableId="680593482">
    <w:abstractNumId w:val="1"/>
  </w:num>
  <w:num w:numId="35" w16cid:durableId="952176719">
    <w:abstractNumId w:val="37"/>
  </w:num>
  <w:num w:numId="36" w16cid:durableId="1375738409">
    <w:abstractNumId w:val="17"/>
  </w:num>
  <w:num w:numId="37" w16cid:durableId="1454327180">
    <w:abstractNumId w:val="44"/>
  </w:num>
  <w:num w:numId="38" w16cid:durableId="1271157096">
    <w:abstractNumId w:val="7"/>
  </w:num>
  <w:num w:numId="39" w16cid:durableId="1231117336">
    <w:abstractNumId w:val="33"/>
  </w:num>
  <w:num w:numId="40" w16cid:durableId="1212764196">
    <w:abstractNumId w:val="6"/>
  </w:num>
  <w:num w:numId="41" w16cid:durableId="1029331358">
    <w:abstractNumId w:val="19"/>
  </w:num>
  <w:num w:numId="42" w16cid:durableId="1312053499">
    <w:abstractNumId w:val="29"/>
  </w:num>
  <w:num w:numId="43" w16cid:durableId="1796216374">
    <w:abstractNumId w:val="45"/>
  </w:num>
  <w:num w:numId="44" w16cid:durableId="1333408097">
    <w:abstractNumId w:val="22"/>
  </w:num>
  <w:num w:numId="45" w16cid:durableId="540047812">
    <w:abstractNumId w:val="9"/>
  </w:num>
  <w:num w:numId="46" w16cid:durableId="501360592">
    <w:abstractNumId w:val="41"/>
  </w:num>
  <w:num w:numId="47" w16cid:durableId="378164680">
    <w:abstractNumId w:val="27"/>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9FA"/>
    <w:rsid w:val="00003623"/>
    <w:rsid w:val="00041B55"/>
    <w:rsid w:val="00053B92"/>
    <w:rsid w:val="0007561C"/>
    <w:rsid w:val="00100804"/>
    <w:rsid w:val="00142D8F"/>
    <w:rsid w:val="00153783"/>
    <w:rsid w:val="001B3FAE"/>
    <w:rsid w:val="00207955"/>
    <w:rsid w:val="0024426A"/>
    <w:rsid w:val="0028329A"/>
    <w:rsid w:val="00301BBB"/>
    <w:rsid w:val="003067E0"/>
    <w:rsid w:val="00343140"/>
    <w:rsid w:val="003849FC"/>
    <w:rsid w:val="0043117D"/>
    <w:rsid w:val="004B12F4"/>
    <w:rsid w:val="00506EE2"/>
    <w:rsid w:val="00575178"/>
    <w:rsid w:val="006072C8"/>
    <w:rsid w:val="00645502"/>
    <w:rsid w:val="00773FDC"/>
    <w:rsid w:val="007D2EEF"/>
    <w:rsid w:val="00877F3A"/>
    <w:rsid w:val="009C5A93"/>
    <w:rsid w:val="00A52277"/>
    <w:rsid w:val="00AC1231"/>
    <w:rsid w:val="00B179FA"/>
    <w:rsid w:val="00B3234E"/>
    <w:rsid w:val="00B634F1"/>
    <w:rsid w:val="00B97925"/>
    <w:rsid w:val="00BE7528"/>
    <w:rsid w:val="00CB2E22"/>
    <w:rsid w:val="00D36668"/>
    <w:rsid w:val="00D900F3"/>
    <w:rsid w:val="00E2239C"/>
    <w:rsid w:val="00E544CF"/>
    <w:rsid w:val="00F83B9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44CA78"/>
  <w15:docId w15:val="{6603E542-0770-4771-BA50-4948F7119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color w:val="1B4F72"/>
      <w:sz w:val="32"/>
      <w:szCs w:val="32"/>
    </w:rPr>
  </w:style>
  <w:style w:type="paragraph" w:styleId="Titre2">
    <w:name w:val="heading 2"/>
    <w:uiPriority w:val="9"/>
    <w:unhideWhenUsed/>
    <w:qFormat/>
    <w:pPr>
      <w:spacing w:before="240" w:after="120"/>
      <w:outlineLvl w:val="1"/>
    </w:pPr>
    <w:rPr>
      <w:b/>
      <w:bCs/>
      <w:color w:val="2E86C1"/>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F83B9D"/>
    <w:pPr>
      <w:tabs>
        <w:tab w:val="center" w:pos="4536"/>
        <w:tab w:val="right" w:pos="9072"/>
      </w:tabs>
    </w:pPr>
  </w:style>
  <w:style w:type="character" w:customStyle="1" w:styleId="En-tteCar">
    <w:name w:val="En-tête Car"/>
    <w:basedOn w:val="Policepardfaut"/>
    <w:link w:val="En-tte"/>
    <w:uiPriority w:val="99"/>
    <w:rsid w:val="00F83B9D"/>
  </w:style>
  <w:style w:type="paragraph" w:styleId="Pieddepage">
    <w:name w:val="footer"/>
    <w:basedOn w:val="Normal"/>
    <w:link w:val="PieddepageCar"/>
    <w:uiPriority w:val="99"/>
    <w:unhideWhenUsed/>
    <w:rsid w:val="00F83B9D"/>
    <w:pPr>
      <w:tabs>
        <w:tab w:val="center" w:pos="4536"/>
        <w:tab w:val="right" w:pos="9072"/>
      </w:tabs>
    </w:pPr>
  </w:style>
  <w:style w:type="character" w:customStyle="1" w:styleId="PieddepageCar">
    <w:name w:val="Pied de page Car"/>
    <w:basedOn w:val="Policepardfaut"/>
    <w:link w:val="Pieddepage"/>
    <w:uiPriority w:val="99"/>
    <w:rsid w:val="00F83B9D"/>
  </w:style>
  <w:style w:type="table" w:styleId="Grilledutableau">
    <w:name w:val="Table Grid"/>
    <w:basedOn w:val="TableauNormal"/>
    <w:uiPriority w:val="59"/>
    <w:rsid w:val="00AC1231"/>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43140"/>
    <w:pPr>
      <w:spacing w:before="100" w:beforeAutospacing="1" w:after="100" w:afterAutospacing="1"/>
    </w:pPr>
    <w:rPr>
      <w:rFonts w:ascii="Times New Roman" w:eastAsia="Times New Roman" w:hAnsi="Times New Roman" w:cs="Times New Roman"/>
      <w:sz w:val="24"/>
      <w:szCs w:val="24"/>
    </w:rPr>
  </w:style>
  <w:style w:type="character" w:styleId="lev">
    <w:name w:val="Strong"/>
    <w:basedOn w:val="Policepardfaut"/>
    <w:uiPriority w:val="22"/>
    <w:qFormat/>
    <w:rsid w:val="00343140"/>
    <w:rPr>
      <w:b/>
      <w:bCs/>
    </w:rPr>
  </w:style>
  <w:style w:type="table" w:styleId="Grilledetableauclaire">
    <w:name w:val="Grid Table Light"/>
    <w:basedOn w:val="TableauNormal"/>
    <w:uiPriority w:val="40"/>
    <w:rsid w:val="00D366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510662">
      <w:bodyDiv w:val="1"/>
      <w:marLeft w:val="0"/>
      <w:marRight w:val="0"/>
      <w:marTop w:val="0"/>
      <w:marBottom w:val="0"/>
      <w:divBdr>
        <w:top w:val="none" w:sz="0" w:space="0" w:color="auto"/>
        <w:left w:val="none" w:sz="0" w:space="0" w:color="auto"/>
        <w:bottom w:val="none" w:sz="0" w:space="0" w:color="auto"/>
        <w:right w:val="none" w:sz="0" w:space="0" w:color="auto"/>
      </w:divBdr>
    </w:div>
    <w:div w:id="590624460">
      <w:bodyDiv w:val="1"/>
      <w:marLeft w:val="0"/>
      <w:marRight w:val="0"/>
      <w:marTop w:val="0"/>
      <w:marBottom w:val="0"/>
      <w:divBdr>
        <w:top w:val="none" w:sz="0" w:space="0" w:color="auto"/>
        <w:left w:val="none" w:sz="0" w:space="0" w:color="auto"/>
        <w:bottom w:val="none" w:sz="0" w:space="0" w:color="auto"/>
        <w:right w:val="none" w:sz="0" w:space="0" w:color="auto"/>
      </w:divBdr>
    </w:div>
    <w:div w:id="1193376584">
      <w:bodyDiv w:val="1"/>
      <w:marLeft w:val="0"/>
      <w:marRight w:val="0"/>
      <w:marTop w:val="0"/>
      <w:marBottom w:val="0"/>
      <w:divBdr>
        <w:top w:val="none" w:sz="0" w:space="0" w:color="auto"/>
        <w:left w:val="none" w:sz="0" w:space="0" w:color="auto"/>
        <w:bottom w:val="none" w:sz="0" w:space="0" w:color="auto"/>
        <w:right w:val="none" w:sz="0" w:space="0" w:color="auto"/>
      </w:divBdr>
      <w:divsChild>
        <w:div w:id="1117523278">
          <w:marLeft w:val="0"/>
          <w:marRight w:val="0"/>
          <w:marTop w:val="0"/>
          <w:marBottom w:val="0"/>
          <w:divBdr>
            <w:top w:val="none" w:sz="0" w:space="0" w:color="auto"/>
            <w:left w:val="none" w:sz="0" w:space="0" w:color="auto"/>
            <w:bottom w:val="none" w:sz="0" w:space="0" w:color="auto"/>
            <w:right w:val="none" w:sz="0" w:space="0" w:color="auto"/>
          </w:divBdr>
          <w:divsChild>
            <w:div w:id="1446576563">
              <w:marLeft w:val="0"/>
              <w:marRight w:val="0"/>
              <w:marTop w:val="0"/>
              <w:marBottom w:val="0"/>
              <w:divBdr>
                <w:top w:val="none" w:sz="0" w:space="0" w:color="auto"/>
                <w:left w:val="none" w:sz="0" w:space="0" w:color="auto"/>
                <w:bottom w:val="none" w:sz="0" w:space="0" w:color="auto"/>
                <w:right w:val="none" w:sz="0" w:space="0" w:color="auto"/>
              </w:divBdr>
            </w:div>
          </w:divsChild>
        </w:div>
        <w:div w:id="1253202595">
          <w:marLeft w:val="0"/>
          <w:marRight w:val="0"/>
          <w:marTop w:val="0"/>
          <w:marBottom w:val="0"/>
          <w:divBdr>
            <w:top w:val="none" w:sz="0" w:space="0" w:color="auto"/>
            <w:left w:val="none" w:sz="0" w:space="0" w:color="auto"/>
            <w:bottom w:val="none" w:sz="0" w:space="0" w:color="auto"/>
            <w:right w:val="none" w:sz="0" w:space="0" w:color="auto"/>
          </w:divBdr>
          <w:divsChild>
            <w:div w:id="2460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25058">
      <w:bodyDiv w:val="1"/>
      <w:marLeft w:val="0"/>
      <w:marRight w:val="0"/>
      <w:marTop w:val="0"/>
      <w:marBottom w:val="0"/>
      <w:divBdr>
        <w:top w:val="none" w:sz="0" w:space="0" w:color="auto"/>
        <w:left w:val="none" w:sz="0" w:space="0" w:color="auto"/>
        <w:bottom w:val="none" w:sz="0" w:space="0" w:color="auto"/>
        <w:right w:val="none" w:sz="0" w:space="0" w:color="auto"/>
      </w:divBdr>
      <w:divsChild>
        <w:div w:id="1667513884">
          <w:marLeft w:val="0"/>
          <w:marRight w:val="0"/>
          <w:marTop w:val="0"/>
          <w:marBottom w:val="0"/>
          <w:divBdr>
            <w:top w:val="none" w:sz="0" w:space="0" w:color="auto"/>
            <w:left w:val="none" w:sz="0" w:space="0" w:color="auto"/>
            <w:bottom w:val="none" w:sz="0" w:space="0" w:color="auto"/>
            <w:right w:val="none" w:sz="0" w:space="0" w:color="auto"/>
          </w:divBdr>
          <w:divsChild>
            <w:div w:id="2036348804">
              <w:marLeft w:val="0"/>
              <w:marRight w:val="0"/>
              <w:marTop w:val="0"/>
              <w:marBottom w:val="0"/>
              <w:divBdr>
                <w:top w:val="none" w:sz="0" w:space="0" w:color="auto"/>
                <w:left w:val="none" w:sz="0" w:space="0" w:color="auto"/>
                <w:bottom w:val="none" w:sz="0" w:space="0" w:color="auto"/>
                <w:right w:val="none" w:sz="0" w:space="0" w:color="auto"/>
              </w:divBdr>
              <w:divsChild>
                <w:div w:id="1839229462">
                  <w:marLeft w:val="0"/>
                  <w:marRight w:val="0"/>
                  <w:marTop w:val="0"/>
                  <w:marBottom w:val="0"/>
                  <w:divBdr>
                    <w:top w:val="none" w:sz="0" w:space="0" w:color="auto"/>
                    <w:left w:val="none" w:sz="0" w:space="0" w:color="auto"/>
                    <w:bottom w:val="none" w:sz="0" w:space="0" w:color="auto"/>
                    <w:right w:val="none" w:sz="0" w:space="0" w:color="auto"/>
                  </w:divBdr>
                  <w:divsChild>
                    <w:div w:id="1885629754">
                      <w:marLeft w:val="0"/>
                      <w:marRight w:val="0"/>
                      <w:marTop w:val="0"/>
                      <w:marBottom w:val="0"/>
                      <w:divBdr>
                        <w:top w:val="none" w:sz="0" w:space="0" w:color="auto"/>
                        <w:left w:val="none" w:sz="0" w:space="0" w:color="auto"/>
                        <w:bottom w:val="none" w:sz="0" w:space="0" w:color="auto"/>
                        <w:right w:val="none" w:sz="0" w:space="0" w:color="auto"/>
                      </w:divBdr>
                      <w:divsChild>
                        <w:div w:id="773287316">
                          <w:marLeft w:val="0"/>
                          <w:marRight w:val="0"/>
                          <w:marTop w:val="0"/>
                          <w:marBottom w:val="0"/>
                          <w:divBdr>
                            <w:top w:val="none" w:sz="0" w:space="0" w:color="auto"/>
                            <w:left w:val="none" w:sz="0" w:space="0" w:color="auto"/>
                            <w:bottom w:val="none" w:sz="0" w:space="0" w:color="auto"/>
                            <w:right w:val="none" w:sz="0" w:space="0" w:color="auto"/>
                          </w:divBdr>
                          <w:divsChild>
                            <w:div w:id="1355763565">
                              <w:marLeft w:val="0"/>
                              <w:marRight w:val="0"/>
                              <w:marTop w:val="0"/>
                              <w:marBottom w:val="0"/>
                              <w:divBdr>
                                <w:top w:val="none" w:sz="0" w:space="0" w:color="auto"/>
                                <w:left w:val="none" w:sz="0" w:space="0" w:color="auto"/>
                                <w:bottom w:val="none" w:sz="0" w:space="0" w:color="auto"/>
                                <w:right w:val="none" w:sz="0" w:space="0" w:color="auto"/>
                              </w:divBdr>
                              <w:divsChild>
                                <w:div w:id="1173110140">
                                  <w:marLeft w:val="0"/>
                                  <w:marRight w:val="0"/>
                                  <w:marTop w:val="0"/>
                                  <w:marBottom w:val="0"/>
                                  <w:divBdr>
                                    <w:top w:val="none" w:sz="0" w:space="0" w:color="auto"/>
                                    <w:left w:val="none" w:sz="0" w:space="0" w:color="auto"/>
                                    <w:bottom w:val="none" w:sz="0" w:space="0" w:color="auto"/>
                                    <w:right w:val="none" w:sz="0" w:space="0" w:color="auto"/>
                                  </w:divBdr>
                                  <w:divsChild>
                                    <w:div w:id="156664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04938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7.emf"/></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AB778B-1EAA-4AF1-AF75-D7FC4D1897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1286</TotalTime>
  <Pages>22</Pages>
  <Words>2912</Words>
  <Characters>16018</Characters>
  <Application>Microsoft Office Word</Application>
  <DocSecurity>0</DocSecurity>
  <Lines>133</Lines>
  <Paragraphs>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Ndèye Fatou MBOW</dc:creator>
  <cp:lastModifiedBy>SERVICE PAIE RH</cp:lastModifiedBy>
  <cp:revision>8</cp:revision>
  <cp:lastPrinted>2026-05-15T08:32:00Z</cp:lastPrinted>
  <dcterms:created xsi:type="dcterms:W3CDTF">2026-08-20T09:24:00Z</dcterms:created>
  <dcterms:modified xsi:type="dcterms:W3CDTF">2026-08-21T08:11:00Z</dcterms:modified>
</cp:coreProperties>
</file>