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D845" w14:textId="77777777" w:rsidR="00C83C71" w:rsidRDefault="00C83C71" w:rsidP="00D23A71">
      <w:pPr>
        <w:spacing w:line="276" w:lineRule="auto"/>
        <w:ind w:firstLine="0"/>
      </w:pPr>
    </w:p>
    <w:p w14:paraId="1E30B472" w14:textId="77777777" w:rsidR="00C202B0" w:rsidRDefault="00C202B0" w:rsidP="00642C34">
      <w:pPr>
        <w:ind w:firstLine="0"/>
      </w:pPr>
    </w:p>
    <w:p w14:paraId="4D874A1D" w14:textId="77777777" w:rsidR="00C202B0" w:rsidRDefault="00C202B0" w:rsidP="00642C34">
      <w:pPr>
        <w:ind w:firstLine="0"/>
      </w:pPr>
    </w:p>
    <w:p w14:paraId="5A330610" w14:textId="77777777" w:rsidR="00B36814" w:rsidRDefault="00B36814" w:rsidP="00642C34">
      <w:pPr>
        <w:ind w:firstLine="0"/>
      </w:pPr>
    </w:p>
    <w:p w14:paraId="727C713F" w14:textId="52946286" w:rsidR="00C202B0" w:rsidRPr="00483644" w:rsidRDefault="009B374E" w:rsidP="00483644">
      <w:pPr>
        <w:ind w:firstLine="0"/>
        <w:jc w:val="center"/>
        <w:rPr>
          <w:b/>
        </w:rPr>
      </w:pPr>
      <w:r>
        <w:rPr>
          <w:b/>
        </w:rPr>
        <w:t>Modernizing “Heartland Escapes” to a Cloud-Hosted Infrastructure</w:t>
      </w:r>
    </w:p>
    <w:p w14:paraId="2B116B22" w14:textId="77777777" w:rsidR="00483644" w:rsidRDefault="00483644" w:rsidP="00642C34">
      <w:pPr>
        <w:ind w:firstLine="0"/>
        <w:jc w:val="center"/>
      </w:pPr>
    </w:p>
    <w:p w14:paraId="5647CAE5" w14:textId="5A8B6056" w:rsidR="00C202B0" w:rsidRDefault="009B374E" w:rsidP="00642C34">
      <w:pPr>
        <w:ind w:firstLine="0"/>
        <w:jc w:val="center"/>
      </w:pPr>
      <w:r>
        <w:t>Aidan Polivka</w:t>
      </w:r>
    </w:p>
    <w:p w14:paraId="1CBB3920" w14:textId="73EB55AA" w:rsidR="009B374E" w:rsidRDefault="009B374E" w:rsidP="00642C34">
      <w:pPr>
        <w:ind w:firstLine="0"/>
        <w:jc w:val="center"/>
      </w:pPr>
      <w:r>
        <w:t>CS630 – Modern Operating Systems</w:t>
      </w:r>
    </w:p>
    <w:p w14:paraId="1B3FA157" w14:textId="65A8BF10" w:rsidR="00C202B0" w:rsidRDefault="00FF545D" w:rsidP="00642C34">
      <w:pPr>
        <w:ind w:firstLine="0"/>
        <w:jc w:val="center"/>
      </w:pPr>
      <w:r>
        <w:t>Colorado Technical University</w:t>
      </w:r>
    </w:p>
    <w:p w14:paraId="231EE899" w14:textId="6D3471DF" w:rsidR="00232B20" w:rsidRDefault="009B374E" w:rsidP="005F532C">
      <w:pPr>
        <w:ind w:firstLine="0"/>
        <w:jc w:val="center"/>
      </w:pPr>
      <w:r>
        <w:t xml:space="preserve">October </w:t>
      </w:r>
      <w:r w:rsidR="007C55FA">
        <w:t>16</w:t>
      </w:r>
      <w:r>
        <w:t>, 2023</w:t>
      </w:r>
    </w:p>
    <w:p w14:paraId="5AE75A5D" w14:textId="181A472F" w:rsidR="005F532C" w:rsidRDefault="005F532C">
      <w:pPr>
        <w:spacing w:after="200" w:line="276" w:lineRule="auto"/>
        <w:ind w:firstLine="0"/>
      </w:pPr>
      <w:r>
        <w:br w:type="page"/>
      </w:r>
    </w:p>
    <w:p w14:paraId="478017B5" w14:textId="77777777" w:rsidR="009B374E" w:rsidRPr="009B374E" w:rsidRDefault="009B374E" w:rsidP="005F532C">
      <w:pPr>
        <w:spacing w:after="200" w:line="276" w:lineRule="auto"/>
        <w:ind w:firstLine="0"/>
      </w:pPr>
    </w:p>
    <w:sdt>
      <w:sdtPr>
        <w:rPr>
          <w:rFonts w:ascii="Calibri" w:eastAsiaTheme="minorHAnsi" w:hAnsi="Calibri" w:cs="Times New Roman"/>
          <w:color w:val="auto"/>
          <w:sz w:val="22"/>
          <w:szCs w:val="24"/>
        </w:rPr>
        <w:id w:val="47957651"/>
        <w:docPartObj>
          <w:docPartGallery w:val="Table of Contents"/>
          <w:docPartUnique/>
        </w:docPartObj>
      </w:sdtPr>
      <w:sdtEndPr>
        <w:rPr>
          <w:b/>
          <w:bCs/>
          <w:noProof/>
        </w:rPr>
      </w:sdtEndPr>
      <w:sdtContent>
        <w:p w14:paraId="6A5E83CA" w14:textId="27018C3C" w:rsidR="005F532C" w:rsidRDefault="005F532C">
          <w:pPr>
            <w:pStyle w:val="TOCHeading"/>
          </w:pPr>
          <w:r>
            <w:t>Table of Contents</w:t>
          </w:r>
        </w:p>
        <w:p w14:paraId="3D16BB25" w14:textId="2F36A06D" w:rsidR="005F532C" w:rsidRDefault="005F532C">
          <w:pPr>
            <w:pStyle w:val="TOC1"/>
            <w:tabs>
              <w:tab w:val="right" w:leader="dot" w:pos="9350"/>
            </w:tabs>
            <w:rPr>
              <w:noProof/>
            </w:rPr>
          </w:pPr>
          <w:r>
            <w:fldChar w:fldCharType="begin"/>
          </w:r>
          <w:r>
            <w:instrText xml:space="preserve"> TOC \o "1-3" \h \z \u </w:instrText>
          </w:r>
          <w:r>
            <w:fldChar w:fldCharType="separate"/>
          </w:r>
          <w:hyperlink w:anchor="_Toc147784671" w:history="1">
            <w:r w:rsidRPr="00EE563A">
              <w:rPr>
                <w:rStyle w:val="Hyperlink"/>
                <w:noProof/>
              </w:rPr>
              <w:t>Project Outline</w:t>
            </w:r>
            <w:r>
              <w:rPr>
                <w:noProof/>
                <w:webHidden/>
              </w:rPr>
              <w:tab/>
            </w:r>
            <w:r>
              <w:rPr>
                <w:noProof/>
                <w:webHidden/>
              </w:rPr>
              <w:fldChar w:fldCharType="begin"/>
            </w:r>
            <w:r>
              <w:rPr>
                <w:noProof/>
                <w:webHidden/>
              </w:rPr>
              <w:instrText xml:space="preserve"> PAGEREF _Toc147784671 \h </w:instrText>
            </w:r>
            <w:r>
              <w:rPr>
                <w:noProof/>
                <w:webHidden/>
              </w:rPr>
            </w:r>
            <w:r>
              <w:rPr>
                <w:noProof/>
                <w:webHidden/>
              </w:rPr>
              <w:fldChar w:fldCharType="separate"/>
            </w:r>
            <w:r>
              <w:rPr>
                <w:noProof/>
                <w:webHidden/>
              </w:rPr>
              <w:t>3</w:t>
            </w:r>
            <w:r>
              <w:rPr>
                <w:noProof/>
                <w:webHidden/>
              </w:rPr>
              <w:fldChar w:fldCharType="end"/>
            </w:r>
          </w:hyperlink>
        </w:p>
        <w:p w14:paraId="2C16558E" w14:textId="6AA578E7" w:rsidR="005F532C" w:rsidRDefault="00000000">
          <w:pPr>
            <w:pStyle w:val="TOC1"/>
            <w:tabs>
              <w:tab w:val="right" w:leader="dot" w:pos="9350"/>
            </w:tabs>
            <w:rPr>
              <w:noProof/>
            </w:rPr>
          </w:pPr>
          <w:hyperlink w:anchor="_Toc147784672" w:history="1">
            <w:r w:rsidR="005F532C" w:rsidRPr="00EE563A">
              <w:rPr>
                <w:rStyle w:val="Hyperlink"/>
                <w:noProof/>
              </w:rPr>
              <w:t>OS Processor and Core</w:t>
            </w:r>
            <w:r w:rsidR="005F532C">
              <w:rPr>
                <w:noProof/>
                <w:webHidden/>
              </w:rPr>
              <w:tab/>
            </w:r>
            <w:r w:rsidR="005F532C">
              <w:rPr>
                <w:noProof/>
                <w:webHidden/>
              </w:rPr>
              <w:fldChar w:fldCharType="begin"/>
            </w:r>
            <w:r w:rsidR="005F532C">
              <w:rPr>
                <w:noProof/>
                <w:webHidden/>
              </w:rPr>
              <w:instrText xml:space="preserve"> PAGEREF _Toc147784672 \h </w:instrText>
            </w:r>
            <w:r w:rsidR="005F532C">
              <w:rPr>
                <w:noProof/>
                <w:webHidden/>
              </w:rPr>
            </w:r>
            <w:r w:rsidR="005F532C">
              <w:rPr>
                <w:noProof/>
                <w:webHidden/>
              </w:rPr>
              <w:fldChar w:fldCharType="separate"/>
            </w:r>
            <w:r w:rsidR="005F532C">
              <w:rPr>
                <w:noProof/>
                <w:webHidden/>
              </w:rPr>
              <w:t>4</w:t>
            </w:r>
            <w:r w:rsidR="005F532C">
              <w:rPr>
                <w:noProof/>
                <w:webHidden/>
              </w:rPr>
              <w:fldChar w:fldCharType="end"/>
            </w:r>
          </w:hyperlink>
        </w:p>
        <w:p w14:paraId="6FDCFDA1" w14:textId="5EAE22A0" w:rsidR="005F532C" w:rsidRDefault="00000000">
          <w:pPr>
            <w:pStyle w:val="TOC1"/>
            <w:tabs>
              <w:tab w:val="right" w:leader="dot" w:pos="9350"/>
            </w:tabs>
            <w:rPr>
              <w:noProof/>
            </w:rPr>
          </w:pPr>
          <w:hyperlink w:anchor="_Toc147784673" w:history="1">
            <w:r w:rsidR="005F532C" w:rsidRPr="00EE563A">
              <w:rPr>
                <w:rStyle w:val="Hyperlink"/>
                <w:noProof/>
              </w:rPr>
              <w:t>Scheduling Algorithms</w:t>
            </w:r>
            <w:r w:rsidR="005F532C">
              <w:rPr>
                <w:noProof/>
                <w:webHidden/>
              </w:rPr>
              <w:tab/>
            </w:r>
            <w:r w:rsidR="005F532C">
              <w:rPr>
                <w:noProof/>
                <w:webHidden/>
              </w:rPr>
              <w:fldChar w:fldCharType="begin"/>
            </w:r>
            <w:r w:rsidR="005F532C">
              <w:rPr>
                <w:noProof/>
                <w:webHidden/>
              </w:rPr>
              <w:instrText xml:space="preserve"> PAGEREF _Toc147784673 \h </w:instrText>
            </w:r>
            <w:r w:rsidR="005F532C">
              <w:rPr>
                <w:noProof/>
                <w:webHidden/>
              </w:rPr>
            </w:r>
            <w:r w:rsidR="005F532C">
              <w:rPr>
                <w:noProof/>
                <w:webHidden/>
              </w:rPr>
              <w:fldChar w:fldCharType="separate"/>
            </w:r>
            <w:r w:rsidR="005F532C">
              <w:rPr>
                <w:noProof/>
                <w:webHidden/>
              </w:rPr>
              <w:t>5</w:t>
            </w:r>
            <w:r w:rsidR="005F532C">
              <w:rPr>
                <w:noProof/>
                <w:webHidden/>
              </w:rPr>
              <w:fldChar w:fldCharType="end"/>
            </w:r>
          </w:hyperlink>
        </w:p>
        <w:p w14:paraId="0BFAE98D" w14:textId="12673FE3" w:rsidR="005F532C" w:rsidRDefault="00000000">
          <w:pPr>
            <w:pStyle w:val="TOC1"/>
            <w:tabs>
              <w:tab w:val="right" w:leader="dot" w:pos="9350"/>
            </w:tabs>
            <w:rPr>
              <w:noProof/>
            </w:rPr>
          </w:pPr>
          <w:hyperlink w:anchor="_Toc147784674" w:history="1">
            <w:r w:rsidR="005F532C" w:rsidRPr="00EE563A">
              <w:rPr>
                <w:rStyle w:val="Hyperlink"/>
                <w:noProof/>
              </w:rPr>
              <w:t>OS Concurrency Mechanism</w:t>
            </w:r>
            <w:r w:rsidR="005F532C">
              <w:rPr>
                <w:noProof/>
                <w:webHidden/>
              </w:rPr>
              <w:tab/>
            </w:r>
            <w:r w:rsidR="005F532C">
              <w:rPr>
                <w:noProof/>
                <w:webHidden/>
              </w:rPr>
              <w:fldChar w:fldCharType="begin"/>
            </w:r>
            <w:r w:rsidR="005F532C">
              <w:rPr>
                <w:noProof/>
                <w:webHidden/>
              </w:rPr>
              <w:instrText xml:space="preserve"> PAGEREF _Toc147784674 \h </w:instrText>
            </w:r>
            <w:r w:rsidR="005F532C">
              <w:rPr>
                <w:noProof/>
                <w:webHidden/>
              </w:rPr>
            </w:r>
            <w:r w:rsidR="005F532C">
              <w:rPr>
                <w:noProof/>
                <w:webHidden/>
              </w:rPr>
              <w:fldChar w:fldCharType="separate"/>
            </w:r>
            <w:r w:rsidR="005F532C">
              <w:rPr>
                <w:noProof/>
                <w:webHidden/>
              </w:rPr>
              <w:t>6</w:t>
            </w:r>
            <w:r w:rsidR="005F532C">
              <w:rPr>
                <w:noProof/>
                <w:webHidden/>
              </w:rPr>
              <w:fldChar w:fldCharType="end"/>
            </w:r>
          </w:hyperlink>
        </w:p>
        <w:p w14:paraId="33DE749B" w14:textId="65D5F15D" w:rsidR="005F532C" w:rsidRDefault="00000000">
          <w:pPr>
            <w:pStyle w:val="TOC1"/>
            <w:tabs>
              <w:tab w:val="right" w:leader="dot" w:pos="9350"/>
            </w:tabs>
            <w:rPr>
              <w:noProof/>
            </w:rPr>
          </w:pPr>
          <w:hyperlink w:anchor="_Toc147784675" w:history="1">
            <w:r w:rsidR="005F532C" w:rsidRPr="00EE563A">
              <w:rPr>
                <w:rStyle w:val="Hyperlink"/>
                <w:noProof/>
              </w:rPr>
              <w:t>OS Security Risks and Mitigation Strategy</w:t>
            </w:r>
            <w:r w:rsidR="005F532C">
              <w:rPr>
                <w:noProof/>
                <w:webHidden/>
              </w:rPr>
              <w:tab/>
            </w:r>
            <w:r w:rsidR="005F532C">
              <w:rPr>
                <w:noProof/>
                <w:webHidden/>
              </w:rPr>
              <w:fldChar w:fldCharType="begin"/>
            </w:r>
            <w:r w:rsidR="005F532C">
              <w:rPr>
                <w:noProof/>
                <w:webHidden/>
              </w:rPr>
              <w:instrText xml:space="preserve"> PAGEREF _Toc147784675 \h </w:instrText>
            </w:r>
            <w:r w:rsidR="005F532C">
              <w:rPr>
                <w:noProof/>
                <w:webHidden/>
              </w:rPr>
            </w:r>
            <w:r w:rsidR="005F532C">
              <w:rPr>
                <w:noProof/>
                <w:webHidden/>
              </w:rPr>
              <w:fldChar w:fldCharType="separate"/>
            </w:r>
            <w:r w:rsidR="005F532C">
              <w:rPr>
                <w:noProof/>
                <w:webHidden/>
              </w:rPr>
              <w:t>7</w:t>
            </w:r>
            <w:r w:rsidR="005F532C">
              <w:rPr>
                <w:noProof/>
                <w:webHidden/>
              </w:rPr>
              <w:fldChar w:fldCharType="end"/>
            </w:r>
          </w:hyperlink>
        </w:p>
        <w:p w14:paraId="782C227E" w14:textId="2351A4CB" w:rsidR="005F532C" w:rsidRDefault="00000000">
          <w:pPr>
            <w:pStyle w:val="TOC1"/>
            <w:tabs>
              <w:tab w:val="right" w:leader="dot" w:pos="9350"/>
            </w:tabs>
            <w:rPr>
              <w:noProof/>
            </w:rPr>
          </w:pPr>
          <w:hyperlink w:anchor="_Toc147784676" w:history="1">
            <w:r w:rsidR="005F532C" w:rsidRPr="00EE563A">
              <w:rPr>
                <w:rStyle w:val="Hyperlink"/>
                <w:noProof/>
              </w:rPr>
              <w:t>Future Considerations Using Emerging Technology</w:t>
            </w:r>
            <w:r w:rsidR="005F532C">
              <w:rPr>
                <w:noProof/>
                <w:webHidden/>
              </w:rPr>
              <w:tab/>
            </w:r>
            <w:r w:rsidR="005F532C">
              <w:rPr>
                <w:noProof/>
                <w:webHidden/>
              </w:rPr>
              <w:fldChar w:fldCharType="begin"/>
            </w:r>
            <w:r w:rsidR="005F532C">
              <w:rPr>
                <w:noProof/>
                <w:webHidden/>
              </w:rPr>
              <w:instrText xml:space="preserve"> PAGEREF _Toc147784676 \h </w:instrText>
            </w:r>
            <w:r w:rsidR="005F532C">
              <w:rPr>
                <w:noProof/>
                <w:webHidden/>
              </w:rPr>
            </w:r>
            <w:r w:rsidR="005F532C">
              <w:rPr>
                <w:noProof/>
                <w:webHidden/>
              </w:rPr>
              <w:fldChar w:fldCharType="separate"/>
            </w:r>
            <w:r w:rsidR="005F532C">
              <w:rPr>
                <w:noProof/>
                <w:webHidden/>
              </w:rPr>
              <w:t>8</w:t>
            </w:r>
            <w:r w:rsidR="005F532C">
              <w:rPr>
                <w:noProof/>
                <w:webHidden/>
              </w:rPr>
              <w:fldChar w:fldCharType="end"/>
            </w:r>
          </w:hyperlink>
        </w:p>
        <w:p w14:paraId="503420DA" w14:textId="4A8671FF" w:rsidR="005F532C" w:rsidRDefault="00000000">
          <w:pPr>
            <w:pStyle w:val="TOC1"/>
            <w:tabs>
              <w:tab w:val="right" w:leader="dot" w:pos="9350"/>
            </w:tabs>
            <w:rPr>
              <w:noProof/>
            </w:rPr>
          </w:pPr>
          <w:hyperlink w:anchor="_Toc147784677" w:history="1">
            <w:r w:rsidR="005F532C" w:rsidRPr="00EE563A">
              <w:rPr>
                <w:rStyle w:val="Hyperlink"/>
                <w:noProof/>
              </w:rPr>
              <w:t>References</w:t>
            </w:r>
            <w:r w:rsidR="005F532C">
              <w:rPr>
                <w:noProof/>
                <w:webHidden/>
              </w:rPr>
              <w:tab/>
            </w:r>
            <w:r w:rsidR="005F532C">
              <w:rPr>
                <w:noProof/>
                <w:webHidden/>
              </w:rPr>
              <w:fldChar w:fldCharType="begin"/>
            </w:r>
            <w:r w:rsidR="005F532C">
              <w:rPr>
                <w:noProof/>
                <w:webHidden/>
              </w:rPr>
              <w:instrText xml:space="preserve"> PAGEREF _Toc147784677 \h </w:instrText>
            </w:r>
            <w:r w:rsidR="005F532C">
              <w:rPr>
                <w:noProof/>
                <w:webHidden/>
              </w:rPr>
            </w:r>
            <w:r w:rsidR="005F532C">
              <w:rPr>
                <w:noProof/>
                <w:webHidden/>
              </w:rPr>
              <w:fldChar w:fldCharType="separate"/>
            </w:r>
            <w:r w:rsidR="005F532C">
              <w:rPr>
                <w:noProof/>
                <w:webHidden/>
              </w:rPr>
              <w:t>9</w:t>
            </w:r>
            <w:r w:rsidR="005F532C">
              <w:rPr>
                <w:noProof/>
                <w:webHidden/>
              </w:rPr>
              <w:fldChar w:fldCharType="end"/>
            </w:r>
          </w:hyperlink>
        </w:p>
        <w:p w14:paraId="46F2C2F6" w14:textId="22D02AAA" w:rsidR="005F532C" w:rsidRDefault="005F532C">
          <w:r>
            <w:rPr>
              <w:b/>
              <w:bCs/>
              <w:noProof/>
            </w:rPr>
            <w:fldChar w:fldCharType="end"/>
          </w:r>
        </w:p>
      </w:sdtContent>
    </w:sdt>
    <w:p w14:paraId="6BB38E45" w14:textId="77777777" w:rsidR="005F532C" w:rsidRDefault="005F532C">
      <w:pPr>
        <w:spacing w:after="200" w:line="276" w:lineRule="auto"/>
        <w:ind w:firstLine="0"/>
      </w:pPr>
      <w:r>
        <w:br w:type="page"/>
      </w:r>
    </w:p>
    <w:p w14:paraId="17C53D54" w14:textId="6265EFBD" w:rsidR="005F532C" w:rsidRDefault="005F532C" w:rsidP="00D23A71">
      <w:pPr>
        <w:pStyle w:val="Heading1"/>
        <w:spacing w:line="276" w:lineRule="auto"/>
      </w:pPr>
      <w:bookmarkStart w:id="0" w:name="_Toc147784671"/>
      <w:r>
        <w:lastRenderedPageBreak/>
        <w:t>Project Outline</w:t>
      </w:r>
      <w:bookmarkEnd w:id="0"/>
    </w:p>
    <w:p w14:paraId="055AE91B" w14:textId="77777777" w:rsidR="005F532C" w:rsidRDefault="005F532C" w:rsidP="00D23A71">
      <w:pPr>
        <w:spacing w:after="200" w:line="276" w:lineRule="auto"/>
        <w:ind w:firstLine="0"/>
      </w:pPr>
      <w:r>
        <w:tab/>
      </w:r>
    </w:p>
    <w:p w14:paraId="19488245" w14:textId="058A6C96" w:rsidR="00463D94" w:rsidRDefault="00463D94" w:rsidP="00D23A71">
      <w:pPr>
        <w:spacing w:after="200" w:line="276" w:lineRule="auto"/>
        <w:ind w:firstLine="0"/>
      </w:pPr>
      <w:r>
        <w:tab/>
        <w:t xml:space="preserve">“Heartland Escapes” is a </w:t>
      </w:r>
      <w:r w:rsidR="00D23A71">
        <w:t>bookstore</w:t>
      </w:r>
      <w:r>
        <w:t xml:space="preserve"> located in Nebraska. They have been in Lincoln for quite a few years, opening their first store in 2010 and their second store in 2019. The store has recently seen a lot of success through a new marketing scheme using popular social media </w:t>
      </w:r>
      <w:r w:rsidR="00173812">
        <w:t xml:space="preserve">platforms </w:t>
      </w:r>
      <w:r>
        <w:t xml:space="preserve">like Instagram and Tik Tok. </w:t>
      </w:r>
      <w:r w:rsidR="003F73B9">
        <w:t>Much of</w:t>
      </w:r>
      <w:r>
        <w:t xml:space="preserve"> their popularity can be attributed to the regular events they host, like the “school’s out reading program”, author mee</w:t>
      </w:r>
      <w:r w:rsidR="003F73B9">
        <w:t>t-</w:t>
      </w:r>
      <w:r>
        <w:t>and</w:t>
      </w:r>
      <w:r w:rsidR="003F73B9">
        <w:t>-</w:t>
      </w:r>
      <w:r>
        <w:t>greets, and Halloween scary story readings. Because of their recent spike in consumer interest, they plan on expanding their business to neighboring cities, one location in Omaha and another in Grand Island.</w:t>
      </w:r>
    </w:p>
    <w:p w14:paraId="2056C2B3" w14:textId="5B2FBB50" w:rsidR="003F73B9" w:rsidRDefault="003F73B9" w:rsidP="00D23A71">
      <w:pPr>
        <w:spacing w:after="200" w:line="276" w:lineRule="auto"/>
        <w:ind w:firstLine="0"/>
      </w:pPr>
      <w:r>
        <w:tab/>
        <w:t xml:space="preserve">Since their store first opened in 2009, </w:t>
      </w:r>
      <w:r w:rsidR="00E52309">
        <w:t>“Heartland Escapes”</w:t>
      </w:r>
      <w:r>
        <w:t xml:space="preserve"> </w:t>
      </w:r>
      <w:r w:rsidR="00E52309">
        <w:t xml:space="preserve">hasn’t </w:t>
      </w:r>
      <w:r>
        <w:t xml:space="preserve">had any major upgrades to their technological hardware or software besides minor increases in disk space, ram, and a processor upgrade. Their current system is hosted on the premises of their first store </w:t>
      </w:r>
      <w:r w:rsidR="00D23A71">
        <w:t>location and</w:t>
      </w:r>
      <w:r>
        <w:t xml:space="preserve"> consists of a windows 2008 server machine with an Intel Core i7</w:t>
      </w:r>
      <w:r w:rsidR="004D0F2E">
        <w:t>-8700 processor. The Intel Core i7-8700 64-bit processor operates with 6 cores and 12 threads</w:t>
      </w:r>
      <w:r w:rsidR="00173812">
        <w:t xml:space="preserve"> </w:t>
      </w:r>
      <w:r w:rsidR="00173812" w:rsidRPr="00173812">
        <w:t>(Intel® CoreTM I7-8700 Processor (12M Cache, up to 4.60 GHz) Product Specifications, n.d.)</w:t>
      </w:r>
      <w:r w:rsidR="004D0F2E">
        <w:t xml:space="preserve">. Its Clock rate is 3.2 GHz, </w:t>
      </w:r>
      <w:r w:rsidR="00D23A71">
        <w:t>its</w:t>
      </w:r>
      <w:r w:rsidR="004D0F2E">
        <w:t xml:space="preserve"> L2 Cache is 256 KB for each core, and </w:t>
      </w:r>
      <w:r w:rsidR="00D23A71">
        <w:t>its</w:t>
      </w:r>
      <w:r w:rsidR="004D0F2E">
        <w:t xml:space="preserve"> L3 Cache is 12 MB. The server </w:t>
      </w:r>
      <w:r w:rsidR="006A1ECA">
        <w:t>works</w:t>
      </w:r>
      <w:r w:rsidR="004D0F2E">
        <w:t xml:space="preserve"> with </w:t>
      </w:r>
      <w:r w:rsidR="002B1399">
        <w:t>8</w:t>
      </w:r>
      <w:r w:rsidR="004D0F2E">
        <w:t xml:space="preserve"> gigabytes of RAM and has 8 TB of Hard Disk space, 3.5 TB being occupied. This</w:t>
      </w:r>
      <w:r w:rsidR="00E52309">
        <w:t xml:space="preserve"> server hosts a home</w:t>
      </w:r>
      <w:r w:rsidR="00173812">
        <w:t>-</w:t>
      </w:r>
      <w:r w:rsidR="00E52309">
        <w:t>grown point</w:t>
      </w:r>
      <w:r w:rsidR="00173812">
        <w:t>-</w:t>
      </w:r>
      <w:r w:rsidR="00E52309">
        <w:t>of</w:t>
      </w:r>
      <w:r w:rsidR="00173812">
        <w:t>-</w:t>
      </w:r>
      <w:r w:rsidR="00E52309">
        <w:t xml:space="preserve">sale system, a </w:t>
      </w:r>
      <w:r w:rsidR="00D23A71">
        <w:t>home-grown</w:t>
      </w:r>
      <w:r w:rsidR="00E52309">
        <w:t xml:space="preserve"> inventory system, </w:t>
      </w:r>
      <w:r w:rsidR="00173812">
        <w:t xml:space="preserve">and </w:t>
      </w:r>
      <w:r w:rsidR="00E52309">
        <w:t xml:space="preserve">a public website all written in .NET Framework 4.8 web forms, </w:t>
      </w:r>
      <w:r w:rsidR="00173812">
        <w:t>along with</w:t>
      </w:r>
      <w:r w:rsidR="00E52309">
        <w:t xml:space="preserve"> a Microsoft SQL Server </w:t>
      </w:r>
      <w:r w:rsidR="00173812">
        <w:t>containing</w:t>
      </w:r>
      <w:r w:rsidR="00E52309">
        <w:t xml:space="preserve"> an inventory database and an accounting database. A network of 8 machines between the two locations consume the </w:t>
      </w:r>
      <w:r w:rsidR="00D23A71">
        <w:t>Point-of-Sale</w:t>
      </w:r>
      <w:r w:rsidR="00E52309">
        <w:t xml:space="preserve"> web application and Inventory service, and the website interacts with the inventory service so that users can search for books in each</w:t>
      </w:r>
      <w:r w:rsidR="00173812">
        <w:t xml:space="preserve"> store</w:t>
      </w:r>
      <w:r w:rsidR="00E52309">
        <w:t xml:space="preserve"> location from the comfort and convenience of their own homes. With the addition of two new stores and the added complexity of an </w:t>
      </w:r>
      <w:r w:rsidR="00D23A71">
        <w:t>ever-expanding</w:t>
      </w:r>
      <w:r w:rsidR="00E52309">
        <w:t xml:space="preserve"> consumer base, “Heartland Escapes” is looking to upgrade their system to take advantage of the scalability, monitoring, security, and management simplicity of a cloud hosted system.</w:t>
      </w:r>
    </w:p>
    <w:p w14:paraId="79B0067F" w14:textId="1CD3CF9E" w:rsidR="00E52309" w:rsidRDefault="00E52309" w:rsidP="00D23A71">
      <w:pPr>
        <w:spacing w:after="200" w:line="276" w:lineRule="auto"/>
        <w:ind w:firstLine="0"/>
      </w:pPr>
      <w:r>
        <w:tab/>
      </w:r>
      <w:r w:rsidR="00BD55FA">
        <w:t>Seeing as their current system is very Microsoft heavy</w:t>
      </w:r>
      <w:r w:rsidR="00F55FBD">
        <w:t xml:space="preserve"> and they expect continuous growth, my proposal to “Heartland Escapes” is to migrate their infrastructure to Azure and to keep their on-premises server to store a physical backup of their cloud system. I think migrating to the cloud would be highly beneficial for their expectation of seeing continuous growth, and cloud services offer a lot of opportunities for scaling up hardware for periods of increased traffic rather than needing to always have CPUs available. This is would easily resolve the domain need created by “Heartland Escapes” periodic promotional events. Azure is </w:t>
      </w:r>
      <w:r w:rsidR="00233CC0">
        <w:t>the</w:t>
      </w:r>
      <w:r w:rsidR="00F55FBD">
        <w:t xml:space="preserve"> cloud platform that I’m most familiar with, and it’s also </w:t>
      </w:r>
      <w:r w:rsidR="0072592F">
        <w:t xml:space="preserve">a </w:t>
      </w:r>
      <w:r w:rsidR="00F55FBD">
        <w:t>Microsoft</w:t>
      </w:r>
      <w:r w:rsidR="0072592F">
        <w:t xml:space="preserve"> product</w:t>
      </w:r>
      <w:r w:rsidR="00F55FBD">
        <w:t xml:space="preserve"> which would be brand consistent with their .NET applications and MS SQL Server database management system.</w:t>
      </w:r>
    </w:p>
    <w:p w14:paraId="205F7608" w14:textId="1FA65B3A" w:rsidR="0072592F" w:rsidRDefault="0072592F" w:rsidP="00D23A71">
      <w:pPr>
        <w:spacing w:after="200" w:line="276" w:lineRule="auto"/>
        <w:ind w:firstLine="0"/>
      </w:pPr>
      <w:r>
        <w:tab/>
        <w:t xml:space="preserve">I think the configuration in Azure should be separated into two resource groups, one for data and infrastructure and the other for applications, with all resources being in the us central region. Starting with the application storage container, there would be three app services. One for the Point-of-Sale web application, one for the Inventory Service, and one for the public website. </w:t>
      </w:r>
      <w:r w:rsidR="002675A9">
        <w:t xml:space="preserve">Azure App Services are containers with a configurable base operating system, and in this case, I think all services would run </w:t>
      </w:r>
      <w:r w:rsidR="002675A9">
        <w:lastRenderedPageBreak/>
        <w:t xml:space="preserve">on a windows system for simplicity since deploying to a different operating system could potentially lead to unforeseen issues. </w:t>
      </w:r>
      <w:r w:rsidR="002B1399">
        <w:t>The app services would live under an app service plan using the Premium v3 P1V3 hardware tier. This tier has two vCPUs</w:t>
      </w:r>
      <w:r w:rsidR="00233CC0">
        <w:t xml:space="preserve"> and</w:t>
      </w:r>
      <w:r w:rsidR="002B1399">
        <w:t xml:space="preserve"> 8 GB of RAM</w:t>
      </w:r>
      <w:r w:rsidR="00233CC0">
        <w:t xml:space="preserve"> per </w:t>
      </w:r>
      <w:r w:rsidR="00546DFA">
        <w:t>instance and</w:t>
      </w:r>
      <w:r w:rsidR="002B1399">
        <w:t xml:space="preserve"> can scale up to 30 instances. This would be a starting point to scale up </w:t>
      </w:r>
      <w:r w:rsidR="00233CC0">
        <w:t xml:space="preserve">or down </w:t>
      </w:r>
      <w:r w:rsidR="002B1399">
        <w:t xml:space="preserve">from. </w:t>
      </w:r>
      <w:r>
        <w:t>In the data and infrastructure group</w:t>
      </w:r>
      <w:r w:rsidR="002B1399">
        <w:t xml:space="preserve">, there would be an Azure </w:t>
      </w:r>
      <w:r w:rsidR="003766CE">
        <w:t>SQL Server hosting both databases</w:t>
      </w:r>
      <w:r>
        <w:t xml:space="preserve">, </w:t>
      </w:r>
      <w:r w:rsidR="003766CE">
        <w:t xml:space="preserve">and </w:t>
      </w:r>
      <w:r>
        <w:t>there would be a virtual network (vNet) that manages firewall rules and security concerns between the secure parts of the system</w:t>
      </w:r>
      <w:r w:rsidR="003766CE">
        <w:t>, and a vNet Gateway would exist so that users could access the system via VPN. The public website would be the only aspect of the system outside of the vNet. The vNet would only be accessible via gateway, and the website’s public IP address would have access as well</w:t>
      </w:r>
      <w:r>
        <w:t xml:space="preserve">. </w:t>
      </w:r>
    </w:p>
    <w:p w14:paraId="14CDA320" w14:textId="77777777" w:rsidR="005F532C" w:rsidRDefault="005F532C" w:rsidP="00D23A71">
      <w:pPr>
        <w:spacing w:after="200" w:line="276" w:lineRule="auto"/>
        <w:ind w:firstLine="0"/>
      </w:pPr>
      <w:r>
        <w:br w:type="page"/>
      </w:r>
    </w:p>
    <w:p w14:paraId="38043AB4" w14:textId="67A8DADF" w:rsidR="00AD1342" w:rsidRDefault="005F532C" w:rsidP="00AD1342">
      <w:pPr>
        <w:pStyle w:val="Heading1"/>
      </w:pPr>
      <w:bookmarkStart w:id="1" w:name="_Toc147784672"/>
      <w:r>
        <w:lastRenderedPageBreak/>
        <w:t>OS Processor and Core</w:t>
      </w:r>
      <w:bookmarkEnd w:id="1"/>
    </w:p>
    <w:p w14:paraId="109E4110" w14:textId="77777777" w:rsidR="00AD1342" w:rsidRDefault="00AD1342" w:rsidP="00AD1342">
      <w:pPr>
        <w:spacing w:line="276" w:lineRule="auto"/>
      </w:pPr>
    </w:p>
    <w:p w14:paraId="534311A1" w14:textId="664EDAAC" w:rsidR="00994C75" w:rsidRDefault="00994C75" w:rsidP="00994C75">
      <w:pPr>
        <w:pStyle w:val="Heading2"/>
      </w:pPr>
      <w:r>
        <w:t>Migration Benefits</w:t>
      </w:r>
    </w:p>
    <w:p w14:paraId="6771B580" w14:textId="36A42C45" w:rsidR="00AD1342" w:rsidRDefault="00AD1342" w:rsidP="00AD1342">
      <w:pPr>
        <w:spacing w:line="276" w:lineRule="auto"/>
      </w:pPr>
      <w:r>
        <w:t xml:space="preserve">There are many benefits to </w:t>
      </w:r>
      <w:r w:rsidR="007A7578">
        <w:t>migrating to Azure</w:t>
      </w:r>
      <w:r>
        <w:t xml:space="preserve">. On the surface it looks like the </w:t>
      </w:r>
      <w:r w:rsidR="007A7578">
        <w:t xml:space="preserve">new </w:t>
      </w:r>
      <w:r>
        <w:t>hardware is less capable than the existing hardware, but that isn’t true at all. Each service</w:t>
      </w:r>
      <w:r w:rsidR="00994C75">
        <w:t xml:space="preserve"> instance</w:t>
      </w:r>
      <w:r>
        <w:t xml:space="preserve"> has access to 2 virtual CPUs</w:t>
      </w:r>
      <w:r w:rsidR="00994C75">
        <w:t>, and there are 30 available instances, meaning the system now has access to 60 virtual cores</w:t>
      </w:r>
      <w:r>
        <w:t xml:space="preserve"> where the whole system </w:t>
      </w:r>
      <w:r w:rsidR="007A7578">
        <w:t xml:space="preserve">originally </w:t>
      </w:r>
      <w:r w:rsidR="006A1ECA">
        <w:t>shared</w:t>
      </w:r>
      <w:r>
        <w:t xml:space="preserve"> 6 cores</w:t>
      </w:r>
      <w:r w:rsidR="00994C75">
        <w:t>!</w:t>
      </w:r>
      <w:r>
        <w:t xml:space="preserve"> The applications </w:t>
      </w:r>
      <w:r w:rsidR="00994C75">
        <w:t>should</w:t>
      </w:r>
      <w:r>
        <w:t xml:space="preserve"> not need that much processing power either, and Azure allows </w:t>
      </w:r>
      <w:r w:rsidR="007A7578">
        <w:t>administrators</w:t>
      </w:r>
      <w:r>
        <w:t xml:space="preserve"> to </w:t>
      </w:r>
      <w:r w:rsidR="001042E2">
        <w:t xml:space="preserve">easily scale the application resources up and down. </w:t>
      </w:r>
      <w:r>
        <w:t xml:space="preserve">So as the demand </w:t>
      </w:r>
      <w:r w:rsidR="007A7578">
        <w:t>for</w:t>
      </w:r>
      <w:r>
        <w:t xml:space="preserve"> </w:t>
      </w:r>
      <w:r w:rsidR="007A7578">
        <w:t>this system</w:t>
      </w:r>
      <w:r>
        <w:t xml:space="preserve"> grows, </w:t>
      </w:r>
      <w:r w:rsidR="007A7578">
        <w:t xml:space="preserve">the hardware </w:t>
      </w:r>
      <w:r>
        <w:t>can grow with it naturally a</w:t>
      </w:r>
      <w:r w:rsidR="00051926">
        <w:t xml:space="preserve">t </w:t>
      </w:r>
      <w:r>
        <w:t xml:space="preserve">the click of a few buttons. </w:t>
      </w:r>
      <w:r w:rsidR="00901D6D">
        <w:t xml:space="preserve">The scalability of </w:t>
      </w:r>
      <w:r w:rsidR="00051926">
        <w:t>Azure A</w:t>
      </w:r>
      <w:r w:rsidR="00901D6D">
        <w:t xml:space="preserve">pp </w:t>
      </w:r>
      <w:r w:rsidR="00051926">
        <w:t>S</w:t>
      </w:r>
      <w:r w:rsidR="00901D6D">
        <w:t>ervice</w:t>
      </w:r>
      <w:r w:rsidR="001042E2">
        <w:t xml:space="preserve"> instances</w:t>
      </w:r>
      <w:r w:rsidR="00901D6D">
        <w:t xml:space="preserve"> is so advanced that you can create rules for scaling that dictate whether another instance of the app service should be created based on date, CPU percentage thresholds, memory thresholds, and minimum and maximum threshold limits</w:t>
      </w:r>
      <w:r w:rsidR="001042E2">
        <w:t xml:space="preserve"> (Ed Baynash, 2023)</w:t>
      </w:r>
      <w:r w:rsidR="00901D6D">
        <w:t xml:space="preserve">. </w:t>
      </w:r>
    </w:p>
    <w:p w14:paraId="65E2C086" w14:textId="0507FE62" w:rsidR="00BC32AD" w:rsidRDefault="00BC32AD" w:rsidP="00AD1342">
      <w:pPr>
        <w:spacing w:line="276" w:lineRule="auto"/>
      </w:pPr>
    </w:p>
    <w:p w14:paraId="5F564363" w14:textId="7AB7EE20" w:rsidR="00BC32AD" w:rsidRDefault="00BC32AD" w:rsidP="00AD1342">
      <w:pPr>
        <w:spacing w:line="276" w:lineRule="auto"/>
      </w:pPr>
      <w:r>
        <w:t xml:space="preserve">Because the system is now distributed into individual azure components, the load on the system is localized to individual services rather than the entire system itself. </w:t>
      </w:r>
      <w:r w:rsidR="00051926">
        <w:t>So,</w:t>
      </w:r>
      <w:r>
        <w:t xml:space="preserve"> if the database is performing a large batch operation that’s taking up resources, the deployed services aren’t going to feel a slow down (unless they’re accessing the database). Not only is the load better distributed in this way</w:t>
      </w:r>
      <w:r w:rsidR="00901D6D">
        <w:t xml:space="preserve">, but again the scaling aspect applies here. Each service could be configured to have a maximum of 10 instances, and to increase or decrease the instance number by one based on average CPU Percentage metrics or RAM metrics. </w:t>
      </w:r>
      <w:r w:rsidR="001042E2">
        <w:t>With that configuration</w:t>
      </w:r>
      <w:r w:rsidR="00901D6D">
        <w:t xml:space="preserve"> it would take a lot of traffic to overwhelm any of the three services.</w:t>
      </w:r>
    </w:p>
    <w:p w14:paraId="66ABDDF5" w14:textId="77777777" w:rsidR="001042E2" w:rsidRDefault="001042E2" w:rsidP="00AD1342">
      <w:pPr>
        <w:spacing w:line="276" w:lineRule="auto"/>
      </w:pPr>
    </w:p>
    <w:p w14:paraId="3F08E732" w14:textId="7902D673" w:rsidR="001042E2" w:rsidRDefault="001042E2" w:rsidP="00AD1342">
      <w:pPr>
        <w:spacing w:line="276" w:lineRule="auto"/>
      </w:pPr>
      <w:r>
        <w:t xml:space="preserve">An additional benefit is the increased reliability of the system. These services are now decoupled from a single </w:t>
      </w:r>
      <w:r w:rsidR="00051926">
        <w:t>machine and</w:t>
      </w:r>
      <w:r>
        <w:t xml:space="preserve"> are running on an operating system managed and upgraded by Microsoft. This means that there is no longer </w:t>
      </w:r>
      <w:r w:rsidR="00233CC0">
        <w:t>the</w:t>
      </w:r>
      <w:r>
        <w:t xml:space="preserve"> single point of failure </w:t>
      </w:r>
      <w:r w:rsidR="00233CC0">
        <w:t xml:space="preserve">from </w:t>
      </w:r>
      <w:r>
        <w:t>being</w:t>
      </w:r>
      <w:r w:rsidR="00233CC0">
        <w:t xml:space="preserve"> hosted by an </w:t>
      </w:r>
      <w:r>
        <w:t xml:space="preserve">on premises machine, and if there is a failure on an instance of an app service then another instance can pick up the slack. This also means that any security updates for the underlying operating system </w:t>
      </w:r>
      <w:r w:rsidR="00051926">
        <w:t>are</w:t>
      </w:r>
      <w:r>
        <w:t xml:space="preserve"> not </w:t>
      </w:r>
      <w:r w:rsidR="00051926">
        <w:t>the responsibility</w:t>
      </w:r>
      <w:r>
        <w:t xml:space="preserve"> of the individual maintaining the system, but </w:t>
      </w:r>
      <w:r w:rsidR="00051926">
        <w:t>the</w:t>
      </w:r>
      <w:r>
        <w:t xml:space="preserve"> responsibility of Microsoft. This deferred responsibility is a positive in this case, because Microsoft is going to ensure that their PaaS services are as secure as possible so that they aren’t liable </w:t>
      </w:r>
      <w:r w:rsidR="00233CC0">
        <w:t>for</w:t>
      </w:r>
      <w:r>
        <w:t xml:space="preserve"> any breaches</w:t>
      </w:r>
      <w:r w:rsidR="00233CC0">
        <w:t xml:space="preserve">. Microsoft </w:t>
      </w:r>
      <w:r w:rsidR="00051926">
        <w:t>can make these upgrades with very limited down time. Speaking of down time, the P1V3 service tier boasts a 99.95% yearly availability, which could arguably be more available than the on-premises system depending on what “Heartland Escapes” machine maintenance looked like.</w:t>
      </w:r>
    </w:p>
    <w:p w14:paraId="24EF4A37" w14:textId="0AFEF21B" w:rsidR="00994C75" w:rsidRDefault="00994C75" w:rsidP="00994C75">
      <w:pPr>
        <w:spacing w:after="200" w:line="276" w:lineRule="auto"/>
        <w:ind w:firstLine="0"/>
      </w:pPr>
      <w:r>
        <w:br w:type="page"/>
      </w:r>
    </w:p>
    <w:p w14:paraId="0F893688" w14:textId="1DFDC2EB" w:rsidR="00994C75" w:rsidRPr="00994C75" w:rsidRDefault="00994C75" w:rsidP="00994C75">
      <w:pPr>
        <w:pStyle w:val="Heading2"/>
        <w:spacing w:line="276" w:lineRule="auto"/>
      </w:pPr>
      <w:r>
        <w:lastRenderedPageBreak/>
        <w:t>Distributed Systems and CPU Scaling</w:t>
      </w:r>
    </w:p>
    <w:p w14:paraId="3E915EEC" w14:textId="77777777" w:rsidR="00994C75" w:rsidRDefault="00994C75" w:rsidP="00994C75">
      <w:pPr>
        <w:spacing w:line="276" w:lineRule="auto"/>
      </w:pPr>
    </w:p>
    <w:p w14:paraId="5A3E6E23" w14:textId="3DC815B7" w:rsidR="00994C75" w:rsidRDefault="00994C75" w:rsidP="00994C75">
      <w:pPr>
        <w:spacing w:line="276" w:lineRule="auto"/>
      </w:pPr>
      <w:r>
        <w:t>This upgrade is by all definitions distributed and virtual. What I mean by this is, the individual applications that were originally hosted on that single machine are now distributed into their own containers with exclusive access to a pool of processing, memory, and security</w:t>
      </w:r>
      <w:r w:rsidR="00233CC0">
        <w:t xml:space="preserve"> resources</w:t>
      </w:r>
      <w:r>
        <w:t>.</w:t>
      </w:r>
      <w:r w:rsidR="007D26E6">
        <w:t xml:space="preserve"> Azure being used as a Platform as a Service allows for this to be done very quickly and easily through their Azure Portal UI. These distributions are virtual as well. As stated in the project outline, Azure App Services are really containers, running on the base operating system defined by their App Service Plan which is a virtual host of the containers. At the heart of every cloud service is really a massive server farm with thousands of processors, even more cores, terabytes of RAM, and petabytes of disk space distributed into many virtual machines.</w:t>
      </w:r>
    </w:p>
    <w:p w14:paraId="3FD7755F" w14:textId="77777777" w:rsidR="00FD5236" w:rsidRDefault="00FD5236" w:rsidP="00994C75">
      <w:pPr>
        <w:spacing w:line="276" w:lineRule="auto"/>
      </w:pPr>
    </w:p>
    <w:p w14:paraId="76A15F47" w14:textId="072451BC" w:rsidR="00FD5236" w:rsidRPr="00994C75" w:rsidRDefault="00FD5236" w:rsidP="00994C75">
      <w:pPr>
        <w:spacing w:line="276" w:lineRule="auto"/>
      </w:pPr>
      <w:r>
        <w:t>Because of this, there is really a lack of control around the specific processor used for your deployed Azure services. What is available to a user of Azure is the ability to upgrade the number of virtual CPUs</w:t>
      </w:r>
      <w:r w:rsidR="00A9395B">
        <w:t xml:space="preserve">. There isn’t much information online about how many cores are available in an </w:t>
      </w:r>
      <w:r w:rsidR="00233CC0">
        <w:t>A</w:t>
      </w:r>
      <w:r w:rsidR="00A9395B">
        <w:t xml:space="preserve">zure vCPU, </w:t>
      </w:r>
      <w:r w:rsidR="00233CC0">
        <w:t xml:space="preserve">they </w:t>
      </w:r>
      <w:r w:rsidR="00A9395B">
        <w:t xml:space="preserve">use a different unit of measurement for </w:t>
      </w:r>
      <w:r w:rsidR="007A3B46">
        <w:t>performance</w:t>
      </w:r>
      <w:r w:rsidR="00A9395B">
        <w:t xml:space="preserve"> since multiple vCPUs can span across the same physical core.</w:t>
      </w:r>
      <w:r w:rsidR="00B82C29">
        <w:t xml:space="preserve"> You can increase the processing power depending on the tier of your App Service Plan, but I haven’t been able to find a direct comparison of the Azure Compute Unit (ACU) to existing processors, or how that ACU is calculated</w:t>
      </w:r>
      <w:r w:rsidR="007A3B46">
        <w:t xml:space="preserve"> (</w:t>
      </w:r>
      <w:r w:rsidR="007A3B46" w:rsidRPr="007A3B46">
        <w:t>Micah McKittrick</w:t>
      </w:r>
      <w:r w:rsidR="007A3B46">
        <w:t>, 2022)</w:t>
      </w:r>
      <w:r w:rsidR="00B82C29">
        <w:t xml:space="preserve">. </w:t>
      </w:r>
      <w:r w:rsidR="007A3B46">
        <w:t>So,</w:t>
      </w:r>
      <w:r w:rsidR="00B82C29">
        <w:t xml:space="preserve"> at my level of understanding, to </w:t>
      </w:r>
      <w:r w:rsidR="007A3B46">
        <w:t>“</w:t>
      </w:r>
      <w:r w:rsidR="00B82C29">
        <w:t>upgrade a CPU</w:t>
      </w:r>
      <w:r w:rsidR="007A3B46">
        <w:t>”</w:t>
      </w:r>
      <w:r w:rsidR="00B82C29">
        <w:t xml:space="preserve"> you </w:t>
      </w:r>
      <w:r w:rsidR="007A3B46">
        <w:t xml:space="preserve">really </w:t>
      </w:r>
      <w:r w:rsidR="00B82C29">
        <w:t xml:space="preserve">need to upgrade the App Service Plan that hosts your App Services. Because of how obfuscated the user of the cloud service is from the details of the individual vCPU, the decision of whether to upgrade the App Service Plan tier (effectively upgrading the vCPU) is </w:t>
      </w:r>
      <w:r w:rsidR="007A3B46">
        <w:t>dependent upon</w:t>
      </w:r>
      <w:r w:rsidR="00B82C29">
        <w:t xml:space="preserve"> cost</w:t>
      </w:r>
      <w:r w:rsidR="007A3B46">
        <w:t xml:space="preserve"> of the upgrade</w:t>
      </w:r>
      <w:r w:rsidR="00B82C29">
        <w:t>, how much additional performance is expected from the upgrade</w:t>
      </w:r>
      <w:r w:rsidR="00173812">
        <w:t>, whether that performance upgrade is crucial to the design of the system</w:t>
      </w:r>
      <w:r w:rsidR="00B82C29">
        <w:t>, and bureaucratic approval. There isn’t much additional need for migration or security</w:t>
      </w:r>
      <w:r w:rsidR="007A3B46">
        <w:t xml:space="preserve"> concerns</w:t>
      </w:r>
      <w:r w:rsidR="00B82C29">
        <w:t xml:space="preserve"> since that’s all baked into Azure as a service.</w:t>
      </w:r>
      <w:r w:rsidR="00173812">
        <w:t xml:space="preserve"> Since Azure has advance logging and performance reporting, testing the upgraded plan would mainly consist of monitoring.</w:t>
      </w:r>
    </w:p>
    <w:p w14:paraId="4CCC1055" w14:textId="77777777" w:rsidR="005F532C" w:rsidRDefault="005F532C">
      <w:pPr>
        <w:spacing w:after="200" w:line="276" w:lineRule="auto"/>
        <w:ind w:firstLine="0"/>
      </w:pPr>
      <w:r>
        <w:br w:type="page"/>
      </w:r>
    </w:p>
    <w:p w14:paraId="2579EDD9" w14:textId="77777777" w:rsidR="005F532C" w:rsidRDefault="005F532C" w:rsidP="005F532C">
      <w:pPr>
        <w:pStyle w:val="Heading1"/>
      </w:pPr>
      <w:bookmarkStart w:id="2" w:name="_Toc147784673"/>
      <w:r>
        <w:lastRenderedPageBreak/>
        <w:t>Scheduling Algorithms</w:t>
      </w:r>
      <w:bookmarkEnd w:id="2"/>
    </w:p>
    <w:p w14:paraId="2BDACE00" w14:textId="0363DA81" w:rsidR="00903DB4" w:rsidRDefault="00903DB4" w:rsidP="00903DB4">
      <w:pPr>
        <w:spacing w:line="276" w:lineRule="auto"/>
      </w:pPr>
      <w:r>
        <w:t>The “Heartland Escapes” modern environment is a distributed</w:t>
      </w:r>
      <w:r w:rsidR="00766EF1">
        <w:t xml:space="preserve"> virtual</w:t>
      </w:r>
      <w:r>
        <w:t xml:space="preserve"> environment hosted by Azure. The migration plan is to use a containerized approach by taking advantage of the platform as a service capabilities of Azure App Services. </w:t>
      </w:r>
      <w:r w:rsidR="001A6F42">
        <w:t xml:space="preserve">Because the base environments of App Service containers aren’t configurable, the proposed migration plan won’t allow for control over the scheduling algorithms. </w:t>
      </w:r>
      <w:r w:rsidR="0034030D">
        <w:t>With</w:t>
      </w:r>
      <w:r w:rsidR="001A6F42">
        <w:t xml:space="preserve"> that</w:t>
      </w:r>
      <w:r w:rsidR="0034030D">
        <w:t xml:space="preserve"> in mind</w:t>
      </w:r>
      <w:r w:rsidR="001A6F42">
        <w:t xml:space="preserve">, </w:t>
      </w:r>
      <w:r w:rsidR="00766EF1">
        <w:t xml:space="preserve">this section will </w:t>
      </w:r>
      <w:r w:rsidR="001A6F42">
        <w:t>discuss</w:t>
      </w:r>
      <w:r w:rsidR="0034030D">
        <w:t xml:space="preserve"> hypothetically which </w:t>
      </w:r>
      <w:r w:rsidR="001A6F42">
        <w:t xml:space="preserve">scheduling algorithms </w:t>
      </w:r>
      <w:r w:rsidR="00766EF1">
        <w:t xml:space="preserve">would be best for this </w:t>
      </w:r>
      <w:r w:rsidR="001A6F42">
        <w:t xml:space="preserve">environment </w:t>
      </w:r>
      <w:r w:rsidR="00766EF1">
        <w:t>if it were a configurable option</w:t>
      </w:r>
      <w:r w:rsidR="001A6F42">
        <w:t>. Be</w:t>
      </w:r>
      <w:r w:rsidR="00766EF1">
        <w:t>cause App Services are all hosted under an “App Service Plan” (ASP) and the ASP dictates the operating environment, this section will assume that the best scheduling algorithms should be optimal for all services deployed under the ASP.</w:t>
      </w:r>
    </w:p>
    <w:p w14:paraId="07636BC2" w14:textId="77777777" w:rsidR="00E06C4C" w:rsidRDefault="00E06C4C" w:rsidP="00903DB4">
      <w:pPr>
        <w:spacing w:line="276" w:lineRule="auto"/>
      </w:pPr>
    </w:p>
    <w:p w14:paraId="7FEFF3CB" w14:textId="0477CF99" w:rsidR="00903DB4" w:rsidRDefault="00E06C4C" w:rsidP="00E06C4C">
      <w:pPr>
        <w:pStyle w:val="Heading2"/>
      </w:pPr>
      <w:r>
        <w:t>Multilevel Queue</w:t>
      </w:r>
    </w:p>
    <w:p w14:paraId="50BA6E33" w14:textId="335F68E2" w:rsidR="00903DB4" w:rsidRDefault="00903DB4" w:rsidP="00903DB4">
      <w:pPr>
        <w:spacing w:line="276" w:lineRule="auto"/>
      </w:pPr>
      <w:r>
        <w:t xml:space="preserve">The primary algorithm </w:t>
      </w:r>
      <w:r w:rsidR="00766EF1">
        <w:t xml:space="preserve">that should be used in this </w:t>
      </w:r>
      <w:r>
        <w:t xml:space="preserve">environment is the </w:t>
      </w:r>
      <w:r>
        <w:t xml:space="preserve">multilevel queue scheduling algorithm. </w:t>
      </w:r>
      <w:r w:rsidR="00766EF1">
        <w:t>In this algorithm e</w:t>
      </w:r>
      <w:r>
        <w:t xml:space="preserve">ach process is assigned a priority level, typically determined by process type (interactive user process or background batch process), execution time, resource utilization, completion deadline constraints, and many other variables. This scheduling algorithm consists of many queues, one for each priority level. After the priority of a process is determined, it’s added to its respective priority queue. Each priority queue has its own scheduling algorithm that’s configured based upon what priority of processes it’s managing. </w:t>
      </w:r>
      <w:r w:rsidR="00001685">
        <w:t xml:space="preserve">Ideally this algorithm would also take process age into account when assigning </w:t>
      </w:r>
      <w:r w:rsidR="00D264CE">
        <w:t>priority and</w:t>
      </w:r>
      <w:r w:rsidR="00001685">
        <w:t xml:space="preserve"> reassign </w:t>
      </w:r>
      <w:r w:rsidR="00D264CE">
        <w:t xml:space="preserve">process </w:t>
      </w:r>
      <w:r w:rsidR="00001685">
        <w:t>priority at preemption to mitigate the possibility of process starvation</w:t>
      </w:r>
      <w:r w:rsidR="0006049A">
        <w:t xml:space="preserve"> (</w:t>
      </w:r>
      <w:r w:rsidR="0006049A" w:rsidRPr="0006049A">
        <w:t>Multilevel Queue (MLQ) CPU Scheduling</w:t>
      </w:r>
      <w:r w:rsidR="0006049A">
        <w:t>)</w:t>
      </w:r>
      <w:r w:rsidR="00001685">
        <w:t>.</w:t>
      </w:r>
    </w:p>
    <w:p w14:paraId="2B961F41" w14:textId="77777777" w:rsidR="00903DB4" w:rsidRDefault="00903DB4" w:rsidP="00903DB4">
      <w:pPr>
        <w:spacing w:line="276" w:lineRule="auto"/>
      </w:pPr>
    </w:p>
    <w:p w14:paraId="1B227CFC" w14:textId="306E4D43" w:rsidR="00903DB4" w:rsidRDefault="00903DB4" w:rsidP="00903DB4">
      <w:pPr>
        <w:spacing w:line="276" w:lineRule="auto"/>
      </w:pPr>
      <w:r>
        <w:t>The biggest advantage of this algorithm is how efficiently it manages processes with different priorities and properties. Critical tasks are always processed with high authority, and low priority tasks are put behind the high priority tasks. This is also a highly responsive scheduler. If you consider that interactive user processes are typically high priority tasks, the responsiveness of the system from the user’s perspective would be very high. The preemption of low priority processes in favor of high-priority processes is also a contributing factor to the responsiveness of the system</w:t>
      </w:r>
      <w:r w:rsidR="0006049A">
        <w:t xml:space="preserve"> (</w:t>
      </w:r>
      <w:r w:rsidR="0006049A" w:rsidRPr="0006049A">
        <w:t>Multilevel Queue (MLQ) CPU Scheduling</w:t>
      </w:r>
      <w:r w:rsidR="0006049A">
        <w:t>)</w:t>
      </w:r>
      <w:r>
        <w:t>.</w:t>
      </w:r>
      <w:r w:rsidR="00001685">
        <w:t xml:space="preserve"> This </w:t>
      </w:r>
      <w:r w:rsidR="0028157A">
        <w:t>responsiveness</w:t>
      </w:r>
      <w:r w:rsidR="00CF47B1">
        <w:t xml:space="preserve"> would be important for processes like inventory requests and financial transactions</w:t>
      </w:r>
      <w:r w:rsidR="0028157A">
        <w:t xml:space="preserve">, </w:t>
      </w:r>
      <w:r w:rsidR="00CF47B1">
        <w:t>and the aging factor of the low priority tasks should ensure that batch processes like scheduled reporting aren’t starved of resources or importance. Additionally, this algorithm should be great at providing equitable resource distribution to each virtual container</w:t>
      </w:r>
      <w:r w:rsidR="00D264CE">
        <w:t>.</w:t>
      </w:r>
    </w:p>
    <w:p w14:paraId="7BFA0040" w14:textId="77777777" w:rsidR="00903DB4" w:rsidRDefault="00903DB4" w:rsidP="00903DB4">
      <w:pPr>
        <w:spacing w:line="276" w:lineRule="auto"/>
      </w:pPr>
    </w:p>
    <w:p w14:paraId="50BD52CF" w14:textId="26544E9D" w:rsidR="005F532C" w:rsidRDefault="00903DB4" w:rsidP="00903DB4">
      <w:pPr>
        <w:spacing w:after="200" w:line="276" w:lineRule="auto"/>
        <w:ind w:firstLine="0"/>
      </w:pPr>
      <w:r>
        <w:tab/>
        <w:t xml:space="preserve">A disadvantage of this algorithm is the possible starvation of low-priority tasks. Most multilevel queue algorithms resolve this problem by reassigning priority to processes after quantum completion with aging being factored into the priority calculation. So, if a low priority task has sat for an extended period in the low priority queue, it can elevate itself in priority based upon much it has aged in the system. Another disadvantage would be the complexity of configuration. There is a lot to manage when considering assigning priority to processes (especially when considering aging policies), configuring sub-queue scheduling algorithms, and preemption policies. There is also a lot of context switching in this scheduling algorithm between the different priority queues and preemption of low priority tasks, which </w:t>
      </w:r>
      <w:r>
        <w:lastRenderedPageBreak/>
        <w:t xml:space="preserve">can lead to </w:t>
      </w:r>
      <w:r w:rsidR="00697B85">
        <w:t>excessive</w:t>
      </w:r>
      <w:r>
        <w:t xml:space="preserve"> overhead.</w:t>
      </w:r>
      <w:r w:rsidR="00CF47B1">
        <w:t xml:space="preserve"> </w:t>
      </w:r>
      <w:r w:rsidR="00D264CE">
        <w:t xml:space="preserve">All these complexities can </w:t>
      </w:r>
      <w:r w:rsidR="00CF47B1">
        <w:t>be exacerbated by the virtual environment</w:t>
      </w:r>
      <w:r w:rsidR="00DD2A88">
        <w:t xml:space="preserve"> (</w:t>
      </w:r>
      <w:r w:rsidR="00DD2A88" w:rsidRPr="0006049A">
        <w:t>Multilevel Queue (MLQ) CPU Scheduling</w:t>
      </w:r>
      <w:r w:rsidR="00DD2A88">
        <w:t>)</w:t>
      </w:r>
      <w:r w:rsidR="00D264CE">
        <w:t>.</w:t>
      </w:r>
    </w:p>
    <w:p w14:paraId="192D16CD" w14:textId="77777777" w:rsidR="00D7389B" w:rsidRDefault="00D7389B">
      <w:pPr>
        <w:spacing w:after="200" w:line="276" w:lineRule="auto"/>
        <w:ind w:firstLine="0"/>
        <w:rPr>
          <w:b/>
        </w:rPr>
      </w:pPr>
      <w:r>
        <w:br w:type="page"/>
      </w:r>
    </w:p>
    <w:p w14:paraId="15CE0235" w14:textId="1B43F57A" w:rsidR="00C1002F" w:rsidRDefault="00C1002F" w:rsidP="00C1002F">
      <w:pPr>
        <w:pStyle w:val="Heading2"/>
      </w:pPr>
      <w:r>
        <w:lastRenderedPageBreak/>
        <w:t>Round Robin</w:t>
      </w:r>
    </w:p>
    <w:p w14:paraId="22F935EB" w14:textId="21B57D04" w:rsidR="00D264CE" w:rsidRDefault="00D264CE" w:rsidP="00D264CE">
      <w:pPr>
        <w:spacing w:line="276" w:lineRule="auto"/>
      </w:pPr>
      <w:r>
        <w:t xml:space="preserve">The </w:t>
      </w:r>
      <w:r>
        <w:t>secondary</w:t>
      </w:r>
      <w:r>
        <w:t xml:space="preserve"> scheduling algorithm </w:t>
      </w:r>
      <w:r>
        <w:t xml:space="preserve">that should be used within the multilevel queue algorithm is the </w:t>
      </w:r>
      <w:r>
        <w:t xml:space="preserve">“Round-Robin” scheduling algorithm. </w:t>
      </w:r>
      <w:r>
        <w:t xml:space="preserve">This algorithm would be used to manage the processes in each of the multilevel priority queues. </w:t>
      </w:r>
      <w:r>
        <w:t>The Round-Robin algorithm has two major components, a queue and a “Time Quantum” (also known as a “Time Slice” or “Time Slot”). The time quantum is a unit of time typically in the size of milliseconds, and it’s the allotted time that the process can be acted upon before it gets sent back to the end of the process queue. This scheduling algorithm gets its name from the cyclical nature in which it manages processes. If the process can’t be completed during the time quantum, then it must wait until the other processes have had a turn to be operated upon.</w:t>
      </w:r>
      <w:r w:rsidR="00C1002F">
        <w:t xml:space="preserve"> In the context of the multilevel queue algorithm, the high priority Round-Robin queue would have a short quantum so that each high priority task would be operated upon quickly. The low priority Round-Robin queue would have a long quantum to reduce operational overhead and state memory management</w:t>
      </w:r>
      <w:r w:rsidR="00DD2A88">
        <w:t xml:space="preserve"> (</w:t>
      </w:r>
      <w:r w:rsidR="00DD2A88">
        <w:rPr>
          <w:rFonts w:cs="Calibri"/>
          <w:color w:val="1E2023"/>
          <w:sz w:val="23"/>
          <w:szCs w:val="23"/>
          <w:shd w:val="clear" w:color="auto" w:fill="FFFFFF"/>
        </w:rPr>
        <w:t>Stallings,</w:t>
      </w:r>
      <w:r w:rsidR="00DD2A88">
        <w:rPr>
          <w:rFonts w:cs="Calibri"/>
          <w:color w:val="1E2023"/>
          <w:sz w:val="23"/>
          <w:szCs w:val="23"/>
          <w:shd w:val="clear" w:color="auto" w:fill="FFFFFF"/>
        </w:rPr>
        <w:t xml:space="preserve"> </w:t>
      </w:r>
      <w:r w:rsidR="00DD2A88">
        <w:rPr>
          <w:rFonts w:cs="Calibri"/>
          <w:color w:val="1E2023"/>
          <w:sz w:val="23"/>
          <w:szCs w:val="23"/>
          <w:shd w:val="clear" w:color="auto" w:fill="FFFFFF"/>
        </w:rPr>
        <w:t>2018</w:t>
      </w:r>
      <w:r w:rsidR="00DD2A88">
        <w:rPr>
          <w:rFonts w:cs="Calibri"/>
          <w:color w:val="1E2023"/>
          <w:sz w:val="23"/>
          <w:szCs w:val="23"/>
          <w:shd w:val="clear" w:color="auto" w:fill="FFFFFF"/>
        </w:rPr>
        <w:t>, p.409)</w:t>
      </w:r>
      <w:r w:rsidR="00C1002F">
        <w:t>.</w:t>
      </w:r>
    </w:p>
    <w:p w14:paraId="7DFFBEE1" w14:textId="77777777" w:rsidR="00D264CE" w:rsidRDefault="00D264CE" w:rsidP="00D264CE">
      <w:pPr>
        <w:spacing w:line="276" w:lineRule="auto"/>
      </w:pPr>
    </w:p>
    <w:p w14:paraId="4D962F4B" w14:textId="7A7244F5" w:rsidR="00D264CE" w:rsidRDefault="00D264CE" w:rsidP="00D264CE">
      <w:pPr>
        <w:spacing w:line="276" w:lineRule="auto"/>
      </w:pPr>
      <w:r>
        <w:t>This scheduling algorithm is well liked because it’s fair. Every process gets an equivalent amount of CPU attention before it’s preempted. This fairness also typically results in a quick response time for a process to be acted upon since long running processes are limited by the time quantum. A short quantum would result in tasks moving quickly through the queue, which typically means an even faster response time</w:t>
      </w:r>
      <w:r w:rsidR="00D7389B">
        <w:t xml:space="preserve"> (Stallings, 2018, p.409)</w:t>
      </w:r>
      <w:r>
        <w:t>.</w:t>
      </w:r>
      <w:r w:rsidR="00DE086F">
        <w:t xml:space="preserve"> This fairness is amplified by the </w:t>
      </w:r>
      <w:r w:rsidR="00DE086F">
        <w:t xml:space="preserve">priority </w:t>
      </w:r>
      <w:r w:rsidR="00DE086F">
        <w:t xml:space="preserve">assignment provided by the multilevel queue algorithm, making high priority tasks more responsive while also ensuring low priority tasks aren’t neglected. </w:t>
      </w:r>
      <w:r w:rsidR="000643DC">
        <w:t>It</w:t>
      </w:r>
      <w:r w:rsidR="00DE086F">
        <w:t xml:space="preserve"> also heightens the multilevel queue </w:t>
      </w:r>
      <w:r w:rsidR="0031530B">
        <w:t>algorithm’s</w:t>
      </w:r>
      <w:r w:rsidR="00DE086F">
        <w:t xml:space="preserve"> ability to effectively distribute resources to virtual entities.</w:t>
      </w:r>
    </w:p>
    <w:p w14:paraId="6A59ED3A" w14:textId="77777777" w:rsidR="00D264CE" w:rsidRDefault="00D264CE" w:rsidP="00D264CE">
      <w:pPr>
        <w:spacing w:line="276" w:lineRule="auto"/>
      </w:pPr>
    </w:p>
    <w:p w14:paraId="52CAA106" w14:textId="144B6711" w:rsidR="0089661E" w:rsidRDefault="00D264CE" w:rsidP="0034030D">
      <w:pPr>
        <w:spacing w:line="276" w:lineRule="auto"/>
      </w:pPr>
      <w:r>
        <w:t xml:space="preserve">This algorithm </w:t>
      </w:r>
      <w:r w:rsidR="0031530B">
        <w:t>also comes with its faults, some mitigated by using it in conjunction with the multilevel queue algorithm</w:t>
      </w:r>
      <w:r>
        <w:t>. It requires a lot of overhead for the processor to context switch since it needs to save the state of the current process and load the state of the next one</w:t>
      </w:r>
      <w:r w:rsidR="00D7389B">
        <w:t xml:space="preserve"> (Stallings, 2018, p.409)</w:t>
      </w:r>
      <w:r>
        <w:t>. A short quantum will exacerbate the overhead problem since processes would have a higher probability of being preempted</w:t>
      </w:r>
      <w:r w:rsidR="0031530B">
        <w:t>, and this strain can be magnified by needing to manage virtual resources</w:t>
      </w:r>
      <w:r>
        <w:t xml:space="preserve">. </w:t>
      </w:r>
      <w:r w:rsidR="0031530B">
        <w:t xml:space="preserve">On its own the Round-Robin scheduling algorithm </w:t>
      </w:r>
      <w:r>
        <w:t xml:space="preserve">can result in </w:t>
      </w:r>
      <w:r w:rsidR="0031530B">
        <w:t xml:space="preserve">starvation </w:t>
      </w:r>
      <w:r>
        <w:t>of critical processes</w:t>
      </w:r>
      <w:r w:rsidR="0031530B">
        <w:t>, but this problem is nonexistent when Round-Robin is utilized as a secondary algorithm to the multilevel queue algorithm</w:t>
      </w:r>
      <w:r>
        <w:t xml:space="preserve">. </w:t>
      </w:r>
      <w:r w:rsidR="0031530B">
        <w:t xml:space="preserve">Because each process is sorted into queues based on priority, critical tasks have greater authority in the system and are processed first. </w:t>
      </w:r>
    </w:p>
    <w:p w14:paraId="50596355" w14:textId="77777777" w:rsidR="0089661E" w:rsidRDefault="0089661E" w:rsidP="0034030D">
      <w:pPr>
        <w:spacing w:line="276" w:lineRule="auto"/>
      </w:pPr>
    </w:p>
    <w:p w14:paraId="3516DCBF" w14:textId="77777777" w:rsidR="0089661E" w:rsidRDefault="00D264CE" w:rsidP="0034030D">
      <w:pPr>
        <w:spacing w:line="276" w:lineRule="auto"/>
      </w:pPr>
      <w:r>
        <w:t xml:space="preserve">There are </w:t>
      </w:r>
      <w:r w:rsidR="0031530B">
        <w:t>independent</w:t>
      </w:r>
      <w:r w:rsidR="0031530B">
        <w:t xml:space="preserve"> </w:t>
      </w:r>
      <w:r>
        <w:t xml:space="preserve">variations of the </w:t>
      </w:r>
      <w:r w:rsidR="0031530B">
        <w:t>R</w:t>
      </w:r>
      <w:r>
        <w:t>ound-</w:t>
      </w:r>
      <w:r w:rsidR="0031530B">
        <w:t>R</w:t>
      </w:r>
      <w:r>
        <w:t xml:space="preserve">obin algorithm that </w:t>
      </w:r>
      <w:r w:rsidR="0031530B">
        <w:t xml:space="preserve">also </w:t>
      </w:r>
      <w:r>
        <w:t>attempt to resolve the starvation issue by assigning priority to task</w:t>
      </w:r>
      <w:r w:rsidR="0031530B">
        <w:t>s</w:t>
      </w:r>
      <w:r>
        <w:t>. This priority assignment gives high priority tasks either a more favorable position in the queue after the quantum is completed, an increased time quantum, or both.</w:t>
      </w:r>
      <w:r w:rsidR="0031530B">
        <w:t xml:space="preserve"> While these standalone variations of the Round-Robin algorithm are great, if implemented in this system they would only result in unnecessary complexity.</w:t>
      </w:r>
      <w:r w:rsidR="00DD2A88">
        <w:t xml:space="preserve"> </w:t>
      </w:r>
    </w:p>
    <w:p w14:paraId="15714458" w14:textId="77777777" w:rsidR="0089661E" w:rsidRDefault="0089661E" w:rsidP="0034030D">
      <w:pPr>
        <w:spacing w:line="276" w:lineRule="auto"/>
      </w:pPr>
    </w:p>
    <w:p w14:paraId="079F1721" w14:textId="03843194" w:rsidR="0034030D" w:rsidRDefault="0089661E" w:rsidP="0034030D">
      <w:pPr>
        <w:spacing w:line="276" w:lineRule="auto"/>
      </w:pPr>
      <w:r>
        <w:t xml:space="preserve">When discussing the disadvantages of the Round-Robin algorithm some would consider the unfair treatment of I/O processes as a major drawback. Since I/O-bound processes are blocked by their </w:t>
      </w:r>
      <w:r>
        <w:lastRenderedPageBreak/>
        <w:t>device, this could result in the process being pushed back to the end of the queue because the blocking device took up the processes available quantum for that iteration through the</w:t>
      </w:r>
      <w:r w:rsidR="000643DC">
        <w:t xml:space="preserve"> ready</w:t>
      </w:r>
      <w:r>
        <w:t xml:space="preserve"> queue. This is often mitigated using the Virtual Round-Robin variation, which consists of an additional I/O </w:t>
      </w:r>
      <w:r w:rsidR="00D7389B">
        <w:t>auxiliary queue. After the process has a first pass through the ready queue it’s sent to its devices I/O Queue. Once the device is done with the process, it’s sent to the auxiliary queue. This queue is handled in a first come first serve manner and takes priority over the Round-Robin ready queue processing. The processes in the auxiliary queue get the same time quantum to complete as the Round-Robin ready queue (</w:t>
      </w:r>
      <w:r w:rsidR="00D7389B">
        <w:rPr>
          <w:rFonts w:cs="Calibri"/>
          <w:color w:val="1E2023"/>
          <w:sz w:val="23"/>
          <w:szCs w:val="23"/>
          <w:shd w:val="clear" w:color="auto" w:fill="FFFFFF"/>
        </w:rPr>
        <w:t>Stallings, 2018</w:t>
      </w:r>
      <w:r w:rsidR="00D7389B">
        <w:rPr>
          <w:rFonts w:cs="Calibri"/>
          <w:color w:val="1E2023"/>
          <w:sz w:val="23"/>
          <w:szCs w:val="23"/>
          <w:shd w:val="clear" w:color="auto" w:fill="FFFFFF"/>
        </w:rPr>
        <w:t>, p.410-411)</w:t>
      </w:r>
      <w:r w:rsidR="00D7389B">
        <w:t xml:space="preserve">. This shouldn’t be necessary in our system since the App Services </w:t>
      </w:r>
      <w:r w:rsidR="000643DC">
        <w:t>won’t</w:t>
      </w:r>
      <w:r w:rsidR="00D7389B">
        <w:t xml:space="preserve"> have any I/O connected devices. </w:t>
      </w:r>
    </w:p>
    <w:p w14:paraId="6348B249" w14:textId="77777777" w:rsidR="00D7389B" w:rsidRDefault="00D7389B" w:rsidP="00D7389B">
      <w:pPr>
        <w:spacing w:after="200" w:line="276" w:lineRule="auto"/>
        <w:ind w:firstLine="0"/>
      </w:pPr>
    </w:p>
    <w:p w14:paraId="20AC0A15" w14:textId="5E2241F1" w:rsidR="0034030D" w:rsidRDefault="0034030D" w:rsidP="00D7389B">
      <w:pPr>
        <w:pStyle w:val="Heading2"/>
      </w:pPr>
      <w:r>
        <w:t xml:space="preserve">Multilevel and Round-Robin </w:t>
      </w:r>
      <w:r w:rsidR="00901946">
        <w:t>“Heartland Escapes” Impact</w:t>
      </w:r>
    </w:p>
    <w:p w14:paraId="4BDF6004" w14:textId="00F9BA75" w:rsidR="00901946" w:rsidRPr="00901946" w:rsidRDefault="00901946" w:rsidP="00901946">
      <w:pPr>
        <w:spacing w:line="276" w:lineRule="auto"/>
      </w:pPr>
      <w:r>
        <w:t>Given the advantages and disadvantages of the Multilevel Queue and the Round-Robin scheduling algorithms</w:t>
      </w:r>
      <w:r w:rsidR="00006133">
        <w:t>,</w:t>
      </w:r>
      <w:r>
        <w:t xml:space="preserve"> together</w:t>
      </w:r>
      <w:r w:rsidR="00006133">
        <w:t xml:space="preserve"> </w:t>
      </w:r>
      <w:r>
        <w:t xml:space="preserve">they should be a great fit for the “Heartland Escapes” </w:t>
      </w:r>
      <w:r w:rsidR="00006133">
        <w:t xml:space="preserve">system architecture. Both algorithms are beneficial to ensuring responsiveness, Round-Robin being overall responsiveness and Multilevel Queue being critical responsiveness. Working in tandem, these two algorithms should ensure quick delivery of financial transactions for the </w:t>
      </w:r>
      <w:r w:rsidR="00697B85">
        <w:t>point-of-sale</w:t>
      </w:r>
      <w:r w:rsidR="00006133">
        <w:t xml:space="preserve"> system and fast service of inventory data both to the </w:t>
      </w:r>
      <w:r w:rsidR="00697B85">
        <w:t>point-of-sale</w:t>
      </w:r>
      <w:r w:rsidR="00006133">
        <w:t xml:space="preserve"> system and public website.</w:t>
      </w:r>
      <w:r w:rsidR="00697B85">
        <w:t xml:space="preserve"> Because of the Multilevel Queue’s ability to set priority of processes based on process age, this should allow batch processes like reporting jobs to complete without risk of starvation. Considering that both the Round-Robin and Multilevel Queue algorithms are strong in their ability to distribute resources to virtual entities, they should be very strong together in their ability to host this containerized environment. However, these algorithms are both weakened by overhead concerns in </w:t>
      </w:r>
      <w:r w:rsidR="000643DC">
        <w:t>processes</w:t>
      </w:r>
      <w:r w:rsidR="000643DC">
        <w:t xml:space="preserve"> preemption</w:t>
      </w:r>
      <w:r w:rsidR="00697B85">
        <w:t>, so careful configuration should be considered when determining preemptive policies and Round-Robin quantum sizes between priority queues.</w:t>
      </w:r>
    </w:p>
    <w:p w14:paraId="49DBE7A6" w14:textId="65637255" w:rsidR="00D264CE" w:rsidRDefault="00D264CE" w:rsidP="00903DB4">
      <w:pPr>
        <w:spacing w:after="200" w:line="276" w:lineRule="auto"/>
        <w:ind w:firstLine="0"/>
      </w:pPr>
    </w:p>
    <w:p w14:paraId="57B49A5F" w14:textId="77777777" w:rsidR="005F532C" w:rsidRDefault="005F532C">
      <w:pPr>
        <w:spacing w:after="200" w:line="276" w:lineRule="auto"/>
        <w:ind w:firstLine="0"/>
      </w:pPr>
      <w:r>
        <w:br w:type="page"/>
      </w:r>
    </w:p>
    <w:p w14:paraId="0ECDC44D" w14:textId="77777777" w:rsidR="005F532C" w:rsidRDefault="005F532C" w:rsidP="005F532C">
      <w:pPr>
        <w:pStyle w:val="Heading1"/>
      </w:pPr>
      <w:bookmarkStart w:id="3" w:name="_Toc147784674"/>
      <w:r>
        <w:lastRenderedPageBreak/>
        <w:t>OS Concurrency Mechanism</w:t>
      </w:r>
      <w:bookmarkEnd w:id="3"/>
    </w:p>
    <w:p w14:paraId="62D6D3E5" w14:textId="77777777" w:rsidR="005F532C" w:rsidRDefault="005F532C">
      <w:pPr>
        <w:spacing w:after="200" w:line="276" w:lineRule="auto"/>
        <w:ind w:firstLine="0"/>
      </w:pPr>
      <w:r>
        <w:tab/>
      </w:r>
    </w:p>
    <w:p w14:paraId="1FD6CE1F" w14:textId="77777777" w:rsidR="005F532C" w:rsidRDefault="005F532C">
      <w:pPr>
        <w:spacing w:after="200" w:line="276" w:lineRule="auto"/>
        <w:ind w:firstLine="0"/>
      </w:pPr>
      <w:r>
        <w:br w:type="page"/>
      </w:r>
    </w:p>
    <w:p w14:paraId="75D9C554" w14:textId="77777777" w:rsidR="005F532C" w:rsidRDefault="005F532C" w:rsidP="005F532C">
      <w:pPr>
        <w:pStyle w:val="Heading1"/>
      </w:pPr>
      <w:bookmarkStart w:id="4" w:name="_Toc147784675"/>
      <w:r>
        <w:lastRenderedPageBreak/>
        <w:t>OS Security Risks and Mitigation Strategy</w:t>
      </w:r>
      <w:bookmarkEnd w:id="4"/>
    </w:p>
    <w:p w14:paraId="15A5FFD8" w14:textId="77777777" w:rsidR="005F532C" w:rsidRDefault="005F532C">
      <w:pPr>
        <w:spacing w:after="200" w:line="276" w:lineRule="auto"/>
        <w:ind w:firstLine="0"/>
      </w:pPr>
      <w:r>
        <w:tab/>
      </w:r>
    </w:p>
    <w:p w14:paraId="7891BAE0" w14:textId="77777777" w:rsidR="005F532C" w:rsidRDefault="005F532C">
      <w:pPr>
        <w:spacing w:after="200" w:line="276" w:lineRule="auto"/>
        <w:ind w:firstLine="0"/>
      </w:pPr>
      <w:r>
        <w:br w:type="page"/>
      </w:r>
    </w:p>
    <w:p w14:paraId="3E784A5A" w14:textId="31C3A7D5" w:rsidR="009B374E" w:rsidRDefault="005F532C" w:rsidP="005F532C">
      <w:pPr>
        <w:pStyle w:val="Heading1"/>
      </w:pPr>
      <w:bookmarkStart w:id="5" w:name="_Toc147784676"/>
      <w:r>
        <w:lastRenderedPageBreak/>
        <w:t>Future Considerations Using Emerging Technology</w:t>
      </w:r>
      <w:bookmarkEnd w:id="5"/>
      <w:r w:rsidR="009B374E">
        <w:br w:type="page"/>
      </w:r>
    </w:p>
    <w:p w14:paraId="01F4D6E7" w14:textId="77777777" w:rsidR="00C202B0" w:rsidRDefault="00C202B0" w:rsidP="009B374E"/>
    <w:p w14:paraId="3A3CEB54" w14:textId="77777777" w:rsidR="00FF545D" w:rsidRDefault="00FF545D" w:rsidP="001042E2">
      <w:pPr>
        <w:pStyle w:val="Heading1"/>
        <w:spacing w:line="276" w:lineRule="auto"/>
      </w:pPr>
      <w:bookmarkStart w:id="6" w:name="_Toc147784677"/>
      <w:r w:rsidRPr="00DE4571">
        <w:t>References</w:t>
      </w:r>
      <w:bookmarkEnd w:id="6"/>
    </w:p>
    <w:p w14:paraId="57804248" w14:textId="77777777" w:rsidR="00173812" w:rsidRPr="00173812" w:rsidRDefault="00173812" w:rsidP="00173812">
      <w:pPr>
        <w:spacing w:line="276" w:lineRule="auto"/>
      </w:pPr>
    </w:p>
    <w:p w14:paraId="5D4A03DB" w14:textId="68B3FAC2" w:rsidR="00173812" w:rsidRDefault="00173812" w:rsidP="00173812">
      <w:pPr>
        <w:spacing w:line="276" w:lineRule="auto"/>
        <w:ind w:left="720" w:hanging="720"/>
      </w:pPr>
      <w:r w:rsidRPr="00173812">
        <w:t xml:space="preserve">Intel® CoreTM i7-8700 Processor (12M Cache, up to 4.60 GHz) Product Specifications. (n.d.). Ark.intel.com. </w:t>
      </w:r>
      <w:hyperlink r:id="rId7" w:history="1">
        <w:r w:rsidRPr="00387DD2">
          <w:rPr>
            <w:rStyle w:val="Hyperlink"/>
          </w:rPr>
          <w:t>https://ark.intel.com/content/www/us/en/ark/products/126686/intel-core-i7-8700-processor-12m-cache-up-to-4-60-ghz.html</w:t>
        </w:r>
      </w:hyperlink>
    </w:p>
    <w:p w14:paraId="079EEEBF" w14:textId="77777777" w:rsidR="00173812" w:rsidRPr="00173812" w:rsidRDefault="00173812" w:rsidP="00173812">
      <w:pPr>
        <w:spacing w:line="276" w:lineRule="auto"/>
        <w:ind w:left="720" w:hanging="720"/>
      </w:pPr>
    </w:p>
    <w:p w14:paraId="28067D89" w14:textId="0C40CE7B" w:rsidR="00FF545D" w:rsidRDefault="001042E2" w:rsidP="001042E2">
      <w:pPr>
        <w:spacing w:line="276" w:lineRule="auto"/>
        <w:ind w:left="720" w:hanging="720"/>
      </w:pPr>
      <w:r>
        <w:t>Ed Baynash et. al</w:t>
      </w:r>
      <w:r w:rsidRPr="001042E2">
        <w:t>. (2023, April 10). Get started with autoscale in Azure - Azure Monitor. Learn.microsoft.com.</w:t>
      </w:r>
      <w:r>
        <w:t xml:space="preserve"> </w:t>
      </w:r>
      <w:hyperlink r:id="rId8" w:history="1">
        <w:r w:rsidR="00173812" w:rsidRPr="00387DD2">
          <w:rPr>
            <w:rStyle w:val="Hyperlink"/>
          </w:rPr>
          <w:t>https://learn.microsoft.com/en-us/azure/azure-monitor/autoscale/autoscale-get-started?toc=%2Fazure%2Fapp-service%2Ftoc.json</w:t>
        </w:r>
      </w:hyperlink>
    </w:p>
    <w:p w14:paraId="43C34E4C" w14:textId="77777777" w:rsidR="00173812" w:rsidRDefault="00173812" w:rsidP="001042E2">
      <w:pPr>
        <w:spacing w:line="276" w:lineRule="auto"/>
        <w:ind w:left="720" w:hanging="720"/>
      </w:pPr>
    </w:p>
    <w:p w14:paraId="7F7C6155" w14:textId="7AE44399" w:rsidR="00233CC0" w:rsidRDefault="007A3B46" w:rsidP="001042E2">
      <w:pPr>
        <w:spacing w:line="276" w:lineRule="auto"/>
        <w:ind w:left="720" w:hanging="720"/>
      </w:pPr>
      <w:r w:rsidRPr="007A3B46">
        <w:t>Micah McKittrick</w:t>
      </w:r>
      <w:r>
        <w:t xml:space="preserve"> et. al</w:t>
      </w:r>
      <w:r w:rsidR="00233CC0" w:rsidRPr="00233CC0">
        <w:t xml:space="preserve">. (2022, April 29). Overview of the Azure Compute Unit - Azure Virtual Machines. Learn.microsoft.com. </w:t>
      </w:r>
      <w:hyperlink r:id="rId9" w:history="1">
        <w:r w:rsidR="0006049A" w:rsidRPr="0069120A">
          <w:rPr>
            <w:rStyle w:val="Hyperlink"/>
          </w:rPr>
          <w:t>https://learn.microsoft.com/en-us/azure/virtual-machines/acu</w:t>
        </w:r>
      </w:hyperlink>
    </w:p>
    <w:p w14:paraId="29D40254" w14:textId="77777777" w:rsidR="0006049A" w:rsidRDefault="0006049A" w:rsidP="001042E2">
      <w:pPr>
        <w:spacing w:line="276" w:lineRule="auto"/>
        <w:ind w:left="720" w:hanging="720"/>
      </w:pPr>
    </w:p>
    <w:p w14:paraId="6EC17139" w14:textId="3EAE0E89" w:rsidR="0006049A" w:rsidRDefault="0006049A" w:rsidP="001042E2">
      <w:pPr>
        <w:spacing w:line="276" w:lineRule="auto"/>
        <w:ind w:left="720" w:hanging="720"/>
      </w:pPr>
      <w:r w:rsidRPr="0006049A">
        <w:t xml:space="preserve">Multilevel Queue (MLQ) CPU Scheduling. (2017, September 26). </w:t>
      </w:r>
      <w:proofErr w:type="spellStart"/>
      <w:r w:rsidRPr="0006049A">
        <w:t>GeeksforGeeks</w:t>
      </w:r>
      <w:proofErr w:type="spellEnd"/>
      <w:r w:rsidRPr="0006049A">
        <w:t xml:space="preserve">. </w:t>
      </w:r>
      <w:hyperlink r:id="rId10" w:history="1">
        <w:r w:rsidRPr="0069120A">
          <w:rPr>
            <w:rStyle w:val="Hyperlink"/>
          </w:rPr>
          <w:t>https://www.geeksforgeeks.org/multilevel-queue-mlq-cpu-scheduling/</w:t>
        </w:r>
      </w:hyperlink>
    </w:p>
    <w:p w14:paraId="5057C54C" w14:textId="77777777" w:rsidR="0006049A" w:rsidRDefault="0006049A" w:rsidP="001042E2">
      <w:pPr>
        <w:spacing w:line="276" w:lineRule="auto"/>
        <w:ind w:left="720" w:hanging="720"/>
      </w:pPr>
    </w:p>
    <w:p w14:paraId="06279C2E" w14:textId="0797846A" w:rsidR="00DD2A88" w:rsidRPr="00C202B0" w:rsidRDefault="00DD2A88" w:rsidP="001042E2">
      <w:pPr>
        <w:spacing w:line="276" w:lineRule="auto"/>
        <w:ind w:left="720" w:hanging="720"/>
      </w:pPr>
      <w:r>
        <w:rPr>
          <w:rFonts w:cs="Calibri"/>
          <w:color w:val="1E2023"/>
          <w:sz w:val="23"/>
          <w:szCs w:val="23"/>
          <w:shd w:val="clear" w:color="auto" w:fill="FFFFFF"/>
        </w:rPr>
        <w:t>Stallings, W. (2018). Operating Systems: Internals and Design Principles. Pearson Education Inc.</w:t>
      </w:r>
    </w:p>
    <w:sectPr w:rsidR="00DD2A88" w:rsidRPr="00C202B0" w:rsidSect="00AE69CE">
      <w:headerReference w:type="default"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B507" w14:textId="77777777" w:rsidR="003856BD" w:rsidRDefault="003856BD" w:rsidP="00642C34">
      <w:r>
        <w:separator/>
      </w:r>
    </w:p>
  </w:endnote>
  <w:endnote w:type="continuationSeparator" w:id="0">
    <w:p w14:paraId="4D1216EB" w14:textId="77777777" w:rsidR="003856BD" w:rsidRDefault="003856BD"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1A73" w14:textId="77777777" w:rsidR="00C202B0" w:rsidRDefault="00C202B0" w:rsidP="00642C34">
    <w:pPr>
      <w:pStyle w:val="Footer"/>
    </w:pPr>
  </w:p>
  <w:p w14:paraId="23276B72"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3122" w14:textId="77777777" w:rsidR="003856BD" w:rsidRDefault="003856BD" w:rsidP="00642C34">
      <w:r>
        <w:separator/>
      </w:r>
    </w:p>
  </w:footnote>
  <w:footnote w:type="continuationSeparator" w:id="0">
    <w:p w14:paraId="22A728FC" w14:textId="77777777" w:rsidR="003856BD" w:rsidRDefault="003856BD"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4F69" w14:textId="7AD3A808" w:rsidR="00C202B0" w:rsidRPr="00C202B0" w:rsidRDefault="009B374E" w:rsidP="00642C34">
    <w:pPr>
      <w:pStyle w:val="Header"/>
      <w:ind w:firstLine="0"/>
    </w:pPr>
    <w:r>
      <w:t>Modernizing “Heartland Escapes”</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2709" w14:textId="77777777" w:rsidR="00C202B0" w:rsidRDefault="009C72E4" w:rsidP="00642C34">
    <w:pPr>
      <w:pStyle w:val="Header"/>
      <w:ind w:firstLine="0"/>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685"/>
    <w:rsid w:val="00001A79"/>
    <w:rsid w:val="00006133"/>
    <w:rsid w:val="000435F5"/>
    <w:rsid w:val="00051926"/>
    <w:rsid w:val="00054882"/>
    <w:rsid w:val="0006049A"/>
    <w:rsid w:val="000643DC"/>
    <w:rsid w:val="001042E2"/>
    <w:rsid w:val="00131770"/>
    <w:rsid w:val="00135006"/>
    <w:rsid w:val="00173812"/>
    <w:rsid w:val="001A6F42"/>
    <w:rsid w:val="00232B20"/>
    <w:rsid w:val="00233CC0"/>
    <w:rsid w:val="00246983"/>
    <w:rsid w:val="002675A9"/>
    <w:rsid w:val="0028157A"/>
    <w:rsid w:val="00296A64"/>
    <w:rsid w:val="002B1399"/>
    <w:rsid w:val="002E2CC2"/>
    <w:rsid w:val="002F4E1F"/>
    <w:rsid w:val="0031530B"/>
    <w:rsid w:val="00323C4D"/>
    <w:rsid w:val="0033055A"/>
    <w:rsid w:val="0034030D"/>
    <w:rsid w:val="003766CE"/>
    <w:rsid w:val="003856BD"/>
    <w:rsid w:val="003B4359"/>
    <w:rsid w:val="003B5F67"/>
    <w:rsid w:val="003B7D75"/>
    <w:rsid w:val="003D6230"/>
    <w:rsid w:val="003E2D7F"/>
    <w:rsid w:val="003F73B9"/>
    <w:rsid w:val="004173F6"/>
    <w:rsid w:val="00447383"/>
    <w:rsid w:val="00463D94"/>
    <w:rsid w:val="00483644"/>
    <w:rsid w:val="004D0F2E"/>
    <w:rsid w:val="00513E13"/>
    <w:rsid w:val="00527119"/>
    <w:rsid w:val="00546DFA"/>
    <w:rsid w:val="005A3BE4"/>
    <w:rsid w:val="005E15FE"/>
    <w:rsid w:val="005F532C"/>
    <w:rsid w:val="005F7FFA"/>
    <w:rsid w:val="00627B95"/>
    <w:rsid w:val="00642C34"/>
    <w:rsid w:val="006609DA"/>
    <w:rsid w:val="006864F0"/>
    <w:rsid w:val="00697B85"/>
    <w:rsid w:val="006A1ECA"/>
    <w:rsid w:val="006C3ADB"/>
    <w:rsid w:val="006D765C"/>
    <w:rsid w:val="006E42DE"/>
    <w:rsid w:val="00721C69"/>
    <w:rsid w:val="0072592F"/>
    <w:rsid w:val="0076208B"/>
    <w:rsid w:val="00766EF1"/>
    <w:rsid w:val="0078786C"/>
    <w:rsid w:val="007A3B46"/>
    <w:rsid w:val="007A6076"/>
    <w:rsid w:val="007A7578"/>
    <w:rsid w:val="007C55FA"/>
    <w:rsid w:val="007C68D6"/>
    <w:rsid w:val="007D26E6"/>
    <w:rsid w:val="007D4425"/>
    <w:rsid w:val="007F472C"/>
    <w:rsid w:val="00840B4F"/>
    <w:rsid w:val="008445EF"/>
    <w:rsid w:val="0089661E"/>
    <w:rsid w:val="008B2491"/>
    <w:rsid w:val="008C19FF"/>
    <w:rsid w:val="008D40F7"/>
    <w:rsid w:val="008F1005"/>
    <w:rsid w:val="00901946"/>
    <w:rsid w:val="00901D6D"/>
    <w:rsid w:val="00903DB4"/>
    <w:rsid w:val="009474E1"/>
    <w:rsid w:val="00956B6C"/>
    <w:rsid w:val="0097286A"/>
    <w:rsid w:val="00994C75"/>
    <w:rsid w:val="009A2FA2"/>
    <w:rsid w:val="009B374E"/>
    <w:rsid w:val="009C72E4"/>
    <w:rsid w:val="009D5CD2"/>
    <w:rsid w:val="009E0183"/>
    <w:rsid w:val="009E3C38"/>
    <w:rsid w:val="00A518FA"/>
    <w:rsid w:val="00A673C3"/>
    <w:rsid w:val="00A827A4"/>
    <w:rsid w:val="00A9395B"/>
    <w:rsid w:val="00AA396E"/>
    <w:rsid w:val="00AD1342"/>
    <w:rsid w:val="00AE69CE"/>
    <w:rsid w:val="00B304A6"/>
    <w:rsid w:val="00B36814"/>
    <w:rsid w:val="00B65CA9"/>
    <w:rsid w:val="00B82C29"/>
    <w:rsid w:val="00BC32AD"/>
    <w:rsid w:val="00BC70B4"/>
    <w:rsid w:val="00BD55FA"/>
    <w:rsid w:val="00C1002F"/>
    <w:rsid w:val="00C202B0"/>
    <w:rsid w:val="00C359E2"/>
    <w:rsid w:val="00C45FD2"/>
    <w:rsid w:val="00C83C71"/>
    <w:rsid w:val="00CD1217"/>
    <w:rsid w:val="00CF1162"/>
    <w:rsid w:val="00CF47B1"/>
    <w:rsid w:val="00CF5964"/>
    <w:rsid w:val="00D23A71"/>
    <w:rsid w:val="00D264CE"/>
    <w:rsid w:val="00D37C49"/>
    <w:rsid w:val="00D51271"/>
    <w:rsid w:val="00D72223"/>
    <w:rsid w:val="00D7389B"/>
    <w:rsid w:val="00DD2A88"/>
    <w:rsid w:val="00DE086F"/>
    <w:rsid w:val="00DE4571"/>
    <w:rsid w:val="00E06C4C"/>
    <w:rsid w:val="00E318E8"/>
    <w:rsid w:val="00E458BE"/>
    <w:rsid w:val="00E52309"/>
    <w:rsid w:val="00EC3732"/>
    <w:rsid w:val="00ED5652"/>
    <w:rsid w:val="00F077CB"/>
    <w:rsid w:val="00F55FBD"/>
    <w:rsid w:val="00F83A3F"/>
    <w:rsid w:val="00FB5C24"/>
    <w:rsid w:val="00FC5AC7"/>
    <w:rsid w:val="00FD5236"/>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6C99"/>
  <w15:docId w15:val="{EE7AB9D6-5578-4DA7-AA3E-FC2A93ED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6A"/>
    <w:pPr>
      <w:spacing w:after="0" w:line="480" w:lineRule="auto"/>
      <w:ind w:firstLine="720"/>
    </w:pPr>
    <w:rPr>
      <w:rFonts w:ascii="Calibri" w:hAnsi="Calibri" w:cs="Times New Roman"/>
      <w:szCs w:val="24"/>
    </w:rPr>
  </w:style>
  <w:style w:type="paragraph" w:styleId="Heading1">
    <w:name w:val="heading 1"/>
    <w:basedOn w:val="Normal"/>
    <w:next w:val="Normal"/>
    <w:link w:val="Heading1Char"/>
    <w:uiPriority w:val="9"/>
    <w:qFormat/>
    <w:rsid w:val="00246983"/>
    <w:pPr>
      <w:ind w:firstLine="0"/>
      <w:jc w:val="center"/>
      <w:outlineLvl w:val="0"/>
    </w:pPr>
    <w:rPr>
      <w:b/>
    </w:rPr>
  </w:style>
  <w:style w:type="paragraph" w:styleId="Heading2">
    <w:name w:val="heading 2"/>
    <w:basedOn w:val="Normal"/>
    <w:next w:val="Normal"/>
    <w:link w:val="Heading2Char"/>
    <w:uiPriority w:val="9"/>
    <w:unhideWhenUsed/>
    <w:qFormat/>
    <w:rsid w:val="00513E13"/>
    <w:pPr>
      <w:ind w:firstLine="0"/>
      <w:outlineLvl w:val="1"/>
    </w:pPr>
    <w:rPr>
      <w:b/>
    </w:rPr>
  </w:style>
  <w:style w:type="paragraph" w:styleId="Heading3">
    <w:name w:val="heading 3"/>
    <w:basedOn w:val="Normal"/>
    <w:next w:val="Normal"/>
    <w:link w:val="Heading3Char"/>
    <w:uiPriority w:val="9"/>
    <w:unhideWhenUsed/>
    <w:qFormat/>
    <w:rsid w:val="00513E13"/>
    <w:pPr>
      <w:ind w:firstLine="0"/>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9B374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F532C"/>
    <w:pPr>
      <w:spacing w:after="100"/>
    </w:pPr>
  </w:style>
  <w:style w:type="character" w:styleId="UnresolvedMention">
    <w:name w:val="Unresolved Mention"/>
    <w:basedOn w:val="DefaultParagraphFont"/>
    <w:uiPriority w:val="99"/>
    <w:semiHidden/>
    <w:unhideWhenUsed/>
    <w:rsid w:val="00173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autoscale/autoscale-get-started?toc=%2Fazure%2Fapp-service%2Ftoc.js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ark.intel.com/content/www/us/en/ark/products/126686/intel-core-i7-8700-processor-12m-cache-up-to-4-60-ghz.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multilevel-queue-mlq-cpu-scheduling/" TargetMode="External"/><Relationship Id="rId4" Type="http://schemas.openxmlformats.org/officeDocument/2006/relationships/webSettings" Target="webSettings.xml"/><Relationship Id="rId9" Type="http://schemas.openxmlformats.org/officeDocument/2006/relationships/hyperlink" Target="https://learn.microsoft.com/en-us/azure/virtual-machines/ac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F82DE-00C2-44E5-8327-D5C4CCC2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14</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dc:description/>
  <cp:lastModifiedBy>Aidan Polivka</cp:lastModifiedBy>
  <cp:revision>5</cp:revision>
  <cp:lastPrinted>2012-03-30T16:25:00Z</cp:lastPrinted>
  <dcterms:created xsi:type="dcterms:W3CDTF">2023-10-17T01:47:00Z</dcterms:created>
  <dcterms:modified xsi:type="dcterms:W3CDTF">2023-10-17T23:29:00Z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