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Working from home. Created logs and slides that outlines the system requirements such as explaining what calculations are required to assess the dividend performance. Researched on other data collection techniques such as Alpha Vantage API and Pandas DataReader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Working from home. Created more slides and logs on the differences between utilizing web scraping and API for data collection and their suited application. Tested with a  small prototype on how Pandas DataReader works. Ran into some issues as Yahoo Finance has made some changes which has made DataReader unable to access, rendering it unusable. The issue is researched, addressed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#date_obj = dt.datetime.strptime(date, date_format)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data_source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len</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 xml:space="preserve">"No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r w:rsidRPr="00455A15">
        <w:rPr>
          <w:rFonts w:ascii="Consolas" w:eastAsia="Times New Roman" w:hAnsi="Consolas" w:cs="Times New Roman"/>
          <w:color w:val="9CDCFE"/>
          <w:sz w:val="21"/>
          <w:szCs w:val="21"/>
        </w:rPr>
        <w:t>views</w:t>
      </w:r>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@login_required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'Companysymbol'</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get_stock_data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start_date</w:t>
      </w:r>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4EC9B0"/>
          <w:sz w:val="21"/>
          <w:szCs w:val="21"/>
        </w:rPr>
        <w:t>CompanyInfo</w:t>
      </w:r>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companyname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company_symbol</w:t>
      </w:r>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value_diff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'value_diff'</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perc_diff</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stock_data</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'perc_diff'</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r w:rsidRPr="00455A15">
        <w:rPr>
          <w:rFonts w:ascii="Consolas" w:eastAsia="Times New Roman" w:hAnsi="Consolas" w:cs="Times New Roman"/>
          <w:color w:val="9CDCFE"/>
          <w:sz w:val="21"/>
          <w:szCs w:val="21"/>
        </w:rPr>
        <w:t>new_company_info</w:t>
      </w:r>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render_template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Yahoo made changes to their API that broke compatibility with previous pandas datareader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DataReader issue and concluded that Yahoo has made some internal changes which has made the API unusable. To solve this, I switched to another API library to yfinance which serves the same function. I have successfully requested for </w:t>
      </w:r>
      <w:r>
        <w:lastRenderedPageBreak/>
        <w:t>company’s financial data with the new library in Pandas Dataframe.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Convert the start_date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r w:rsidRPr="00803AED">
        <w:rPr>
          <w:rFonts w:ascii="Consolas" w:eastAsia="Times New Roman" w:hAnsi="Consolas" w:cs="Times New Roman"/>
          <w:color w:val="9CDCFE"/>
          <w:sz w:val="21"/>
          <w:szCs w:val="21"/>
        </w:rPr>
        <w:t>ker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ticker.history(</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"No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startdate</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Extract the latest data (usually the last row in the DataFrame)</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latest_data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 xml:space="preserve">"An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r w:rsidRPr="00803AED">
        <w:rPr>
          <w:rFonts w:ascii="Consolas" w:eastAsia="Times New Roman" w:hAnsi="Consolas" w:cs="Times New Roman"/>
          <w:color w:val="9CDCFE"/>
          <w:sz w:val="21"/>
          <w:szCs w:val="21"/>
        </w:rPr>
        <w:t>views</w:t>
      </w:r>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@login_required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'Companysymbol'</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get_stock_data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start_date</w:t>
      </w:r>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CompanyInfo</w:t>
      </w:r>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companyname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company_symbol</w:t>
      </w:r>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value_diff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perc_diff</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stock_data</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r w:rsidRPr="00803AED">
        <w:rPr>
          <w:rFonts w:ascii="Consolas" w:eastAsia="Times New Roman" w:hAnsi="Consolas" w:cs="Times New Roman"/>
          <w:color w:val="9CDCFE"/>
          <w:sz w:val="21"/>
          <w:szCs w:val="21"/>
        </w:rPr>
        <w:t>new_company_info</w:t>
      </w:r>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DataReader to yfinance.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r>
        <w:t>to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Working from home. Researched and tested more functions of the yfinance library. Created a new Jupyter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(chatgpt)</w:t>
      </w:r>
    </w:p>
    <w:p w14:paraId="5D93F259" w14:textId="77777777" w:rsidR="00040B21" w:rsidRDefault="00040B21" w:rsidP="00040B21">
      <w:r>
        <w:t>Net Income / Outstanding Shares. Can be retrieved with Ticker.info (trailingeps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(chatgpt)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(gocardless)</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(gocardless)</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(chatgpt)</w:t>
      </w:r>
    </w:p>
    <w:p w14:paraId="71F0A831" w14:textId="77777777" w:rsidR="00040B21" w:rsidRDefault="00040B21" w:rsidP="00040B21">
      <w:r w:rsidRPr="006D18FE">
        <w:t>(Current Dividend - Previous Dividend) / Previous Dividend</w:t>
      </w:r>
      <w:r>
        <w:t>. Can be retrieved by calculating Ticker.dividends</w:t>
      </w:r>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where it iterates through the list of stocks and passing them each into YFinance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YFinance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Working from home. Continued the Python script where it now scrapes Historical Dividend data in KLSE Screener website. The code iterates through the stock symbol in the list to browse in the website before searching for a table element containing the targeted fields. It will then retrieve all the important values in the table into a Dataframe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Report data in the KLSE Screener website. It iterates through the list to browse accordingly before searching for the table element containing the targeted fields. The data is retrieved into a Dataframe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in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Working form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Week 5 – Preprocessing Financial Ratios &amp; Backtesting</w:t>
      </w:r>
    </w:p>
    <w:p w14:paraId="1427B658" w14:textId="2E667EA5" w:rsidR="000D5E8F" w:rsidRDefault="000D5E8F" w:rsidP="000D5E8F">
      <w:pPr>
        <w:pStyle w:val="Heading2"/>
      </w:pPr>
      <w:r>
        <w:t xml:space="preserve">Day 1 </w:t>
      </w:r>
    </w:p>
    <w:p w14:paraId="2D155416" w14:textId="33B233CA" w:rsidR="000D5E8F" w:rsidRDefault="000D5E8F" w:rsidP="000D5E8F">
      <w:r>
        <w:t>From this week onwards, will work in office. Attended Internship OnBoard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receive through means of API or Web Scraping. Scouted through various sources online to decide where to retrieve these ratios and assess their data quality and consistency. Created a python script that scrapes these values with intelligent looping process using a combination of yfinance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Presented the backtesting.py library report with supervisor and received feedback and teachings on the historical analysis that was reported. Also received additional instructions on creating a custom backtesting process. It involves manual calculation by choosing a date to purchase a number of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backtesting python script that observes if we have gained additional profit from the selling price from the backtesting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Now that I have learnt and applied the basic functionalities of our system through Jupyter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databasetable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Implemented the Backtesting function in the website where users can select the list of stocks that are in their watchlist and a form to fill in the unit quantity and purchase date. Submitting the backtest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Showed current system progress with Supervisor, received positive feedback with additional suggestions which is to include historical ratios from previous quarters. This is so that users of the system are able to see the trends of these ratios to get a better idea of the stock’s performance. Made additional research on how to scrape these ratios that goes back to previous quarters.</w:t>
      </w:r>
    </w:p>
    <w:p w14:paraId="7BC65094" w14:textId="77777777" w:rsidR="00B7265D" w:rsidRDefault="00B7265D"/>
    <w:sectPr w:rsidR="00B7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293AC6"/>
    <w:rsid w:val="006A5D73"/>
    <w:rsid w:val="0080062A"/>
    <w:rsid w:val="00AE6E20"/>
    <w:rsid w:val="00B7265D"/>
    <w:rsid w:val="00DA2000"/>
    <w:rsid w:val="00F00194"/>
    <w:rsid w:val="00F8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4</cp:revision>
  <dcterms:created xsi:type="dcterms:W3CDTF">2023-09-29T01:28:00Z</dcterms:created>
  <dcterms:modified xsi:type="dcterms:W3CDTF">2023-10-16T17:26:00Z</dcterms:modified>
</cp:coreProperties>
</file>