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32" w:rsidRDefault="00870FE0" w:rsidP="00870FE0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Extended UWP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 xml:space="preserve"> Sample</w:t>
      </w: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br/>
      </w: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Overview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Extended UWP Samples s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olutio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n (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InteropSamples.sln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) contains 3 projects: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MSDKInterop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DLL providing classes for between MSDK and UWP applications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EncoderSample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encode raw stream (YUV) into elementary encoded stream (AVC, HEVC)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PlayerSample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use MSDK for decoding compressed streams and render decoded frames using MediaElement and </w:t>
      </w: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MediaStreamSource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classes.</w:t>
      </w:r>
    </w:p>
    <w:p w:rsidR="00B22E72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  <w:t>Hardware Requirements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PC with Intel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Core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CPU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of 6</w:t>
      </w:r>
      <w:r w:rsidR="00B22E72" w:rsidRPr="00B22E72">
        <w:rPr>
          <w:rFonts w:ascii="TimesNewRomanPSMT" w:eastAsia="Times New Roman" w:hAnsi="TimesNewRomanPSMT" w:cs="Times New Roman"/>
          <w:color w:val="000000"/>
          <w:sz w:val="20"/>
          <w:szCs w:val="20"/>
          <w:vertAlign w:val="superscript"/>
        </w:rPr>
        <w:t>th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generation (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SKL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)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or higher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</w:p>
    <w:p w:rsidR="00306264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182473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Software Requirements</w:t>
      </w:r>
    </w:p>
    <w:p w:rsidR="00FE799C" w:rsidRDefault="00870FE0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Windows 10 </w:t>
      </w:r>
      <w:r w:rsid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RS5 </w:t>
      </w: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installed MSDK DFP Package </w:t>
      </w:r>
    </w:p>
    <w:p w:rsidR="00306264" w:rsidRDefault="0030626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>Microsoft Visual Studio 2017</w:t>
      </w:r>
      <w:bookmarkStart w:id="0" w:name="_GoBack"/>
      <w:bookmarkEnd w:id="0"/>
    </w:p>
    <w:p w:rsidR="00FE799C" w:rsidRPr="00FE799C" w:rsidRDefault="005D605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Windows 10 SDK</w:t>
      </w:r>
    </w:p>
    <w:p w:rsidR="00306264" w:rsidRDefault="00306264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Optional: FFMPEG package (for MP4 muxing support).</w:t>
      </w: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Note: if you have previously installed version of MSDK DFP, before installing newer one you have to uninstall previous version and all dependent apps. You may do it using these powershell commands:</w:t>
      </w:r>
    </w:p>
    <w:p w:rsidR="005D6054" w:rsidRPr="005D6054" w:rsidRDefault="005D6054" w:rsidP="005D6054">
      <w:pPr>
        <w:numPr>
          <w:ilvl w:val="0"/>
          <w:numId w:val="5"/>
        </w:num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color w:val="000000"/>
          <w:sz w:val="20"/>
          <w:szCs w:val="20"/>
        </w:rPr>
        <w:t xml:space="preserve">Uninstall all previous instances of UWP apps that have DFP dependency </w:t>
      </w:r>
    </w:p>
    <w:p w:rsidR="005D6054" w:rsidRPr="005D6054" w:rsidRDefault="005D6054" w:rsidP="005D6054">
      <w:p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rFonts w:ascii="Consolas" w:hAnsi="Consolas"/>
          <w:color w:val="000000"/>
          <w:sz w:val="20"/>
          <w:szCs w:val="20"/>
        </w:rPr>
        <w:t>Get-AppxPackage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| %{$package=$_; $manifest=$(Get-AppxPackageManifest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$package); $isDep=$False; $manifest.package.dependencies.packagedependency.name | %{if($_ -like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"*AppUp.IntelMediaSDKDFP*") {$isDep=$True;}}; if($isDep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-eq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$True) {$package;}}</w:t>
      </w:r>
    </w:p>
    <w:p w:rsidR="005D6054" w:rsidRDefault="005D6054" w:rsidP="005D605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Uninstall previous instances of DFP:</w:t>
      </w:r>
    </w:p>
    <w:p w:rsidR="005D6054" w:rsidRPr="005D6054" w:rsidRDefault="005D6054" w:rsidP="005D6054">
      <w:pPr>
        <w:spacing w:after="0" w:line="240" w:lineRule="auto"/>
        <w:ind w:firstLine="540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Get-AppxPackage *mediasdk* | Remove-AppxPackage</w:t>
      </w:r>
    </w:p>
    <w:p w:rsidR="00870FE0" w:rsidRPr="00306264" w:rsidRDefault="00870FE0" w:rsidP="00306264">
      <w:pPr>
        <w:pStyle w:val="ListParagraph"/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How to Build the Application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Open and build samples solution: </w:t>
      </w:r>
      <w:r w:rsidR="0001683D"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samples\ExtendedUWPSamples\InteropSamplesWithDispatcher.sln</w:t>
      </w:r>
    </w:p>
    <w:p w:rsidR="00870FE0" w:rsidRDefault="0001683D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For “WithExtras” configuration you need to copy built FFMPEG libraries into </w:t>
      </w:r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samples\ExtendedUWPSamples\ffmpeg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folder.</w:t>
      </w:r>
    </w:p>
    <w:p w:rsidR="005D6054" w:rsidRPr="005D6054" w:rsidRDefault="005D6054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870FE0" w:rsidRDefault="00870FE0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Running the Software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Run samples from Visual Studio</w:t>
      </w:r>
      <w:r w:rsidR="00306264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or build Store Package using Visual Studio and install them using generated PowerShell script. Both methods use sideloading, so you have to enable Developer Mode in Windows settings to run samples.</w:t>
      </w: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After launching PlayerSample use popup menu to open elementary stream file (codec type is determined by file extension) and 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use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play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er control buttons to play/paus.</w:t>
      </w:r>
    </w:p>
    <w:p w:rsidR="00182473" w:rsidRDefault="00182473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182473" w:rsidP="00182473">
      <w:pPr>
        <w:spacing w:after="0" w:line="240" w:lineRule="auto"/>
        <w:jc w:val="center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0666F9" wp14:editId="73BBE742">
            <wp:extent cx="3175801" cy="29094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685" cy="29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2" w:rsidRDefault="00390532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After launching EncoderSample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please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provide required information about files into corresponding fields (in and out file names, frame size, frame rate, color format) and fill in encoding parameter or use default values.</w:t>
      </w:r>
      <w:r w:rsidR="00182473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Codec type is determined by file extension of output file.</w:t>
      </w:r>
    </w:p>
    <w:p w:rsidR="00182473" w:rsidRPr="00870FE0" w:rsidRDefault="00182473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06264" w:rsidRDefault="00182473" w:rsidP="00A345BD">
      <w:pPr>
        <w:jc w:val="center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E0975" wp14:editId="05B38798">
            <wp:extent cx="5943600" cy="462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7B" w:rsidRDefault="0020567B" w:rsidP="00306264">
      <w:p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lastRenderedPageBreak/>
        <w:t>Known Limitations</w:t>
      </w:r>
    </w:p>
    <w:p w:rsidR="00306264" w:rsidRPr="0020567B" w:rsidRDefault="00306264" w:rsidP="0020567B">
      <w:pPr>
        <w:pStyle w:val="ListParagraph"/>
        <w:numPr>
          <w:ilvl w:val="0"/>
          <w:numId w:val="3"/>
        </w:num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MP4 files 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(MP4 container) </w:t>
      </w: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cannot be played out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="00870FE0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</w:p>
    <w:p w:rsidR="00D43DF0" w:rsidRDefault="00870FE0" w:rsidP="00306264"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Legal Information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INFORMATION IN THIS DOCUMENT IS PROVIDED IN CONNECTION WITH INTEL PRODUCTS.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 LICENSE, EXPRESS OR IMPLIED, BY ESTOPPEL OR OTHERWISE, TO ANY INTELLECTUAL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PROPERTY RIGHTS IS GRANTED BY THIS DOCUMENT. EXCEPT AS PROVIDED IN INTEL'S TERMS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CONDITIONS OF SALE FOR SUCH PRODUCTS, INTEL ASSUMES NO LIABILITY WHATSOEVER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INTEL DISCLAIMS ANY EXPRESS OR IMPLIED WARRANTY, RELATING TO SALE AND/OR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USE OF INTEL PRODUCTS INCLUDING LIABILITY OR WARRANTIES RELATING TO FITNESS FOR A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PARTICULAR PURPOSE, MERCHANTABILITY, OR INFRINGEMENT OF ANY PATENT, COPYRIGHT 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INTELLECTUAL PROPERTY RIGHT.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UNLESS OTHERWISE AGREED IN WRITING BY INTEL, THE INTEL PRODUCTS ARE NOT DESIGNED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NOR INTENDED FORANYAPPLICATION IN WHICH THE FAILURE OF THE INTEL PRODUCT COULD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CREATE A SITUATION WHERE PERSONAL INJURY OR DEATH MAY OCCUR.</w:t>
      </w:r>
      <w:r w:rsidRPr="00870FE0">
        <w:rPr>
          <w:rFonts w:ascii="Times New Roman" w:eastAsia="Times New Roman" w:hAnsi="Times New Roman" w:cs="Times New Roman"/>
          <w:sz w:val="24"/>
          <w:szCs w:val="24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may make changes to specifications and product descriptions at any time, without notice. Designers must not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rely on the absence or characteristics of any features or instructions marked "reserved" or "undefined." Intel reserves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these for future definition and shall have no responsibility whatsoever for conflicts or incompatibilities arising from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future changes to them. The information here is subject to change without notice. Do not finalize a design with this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information.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 products described in this document may contain design defects or errors known as errata which may cause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to deviate from published specifications. Current characterized errata are available on request.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Contact your local Intel sales office or your distributor to obtain the latest specifications and before placing your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order.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Copies of documents which have an order number and are referenced in this document, or other Intel literature, may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be obtained by calling 1-800-548-4725, or by visiting </w:t>
      </w:r>
      <w:r w:rsidRPr="00870FE0">
        <w:rPr>
          <w:rFonts w:ascii="TimesNewRomanPS-ItalicMT" w:eastAsia="Times New Roman" w:hAnsi="TimesNewRomanPS-ItalicMT" w:cs="Times New Roman"/>
          <w:i/>
          <w:iCs/>
          <w:color w:val="0000FF"/>
          <w:sz w:val="20"/>
          <w:szCs w:val="20"/>
        </w:rPr>
        <w:t>Intel's Web Site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is an international standard for video compression/decompression promoted by ISO. Implementations of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CODECs, or MPEG enabled platforms may require licenses from various entities, including Intel Corporation.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Intel, the Intel logo, Intel Core are trademarks or registered trademarks of Intel Corporation or its subsidiaries in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United States and other countries.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t>Optimization Notice</w:t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Intel's compilers may or may not optimize to the same degree for non-Intel microprocessors for optimizations that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are not unique to Intel microprocessors. These optimizations include SSE2, SSE3, and SSE3 instruction sets and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optimizations. Intel does not guarantee the availability, functionality, or effectiveness of any optimization on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microprocessors not manufactured by Intel.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Microprocessor-dependent optimizations in this product are intended for use with Intel microprocessors. Certain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optimizations not specific to Intel microarchitecture are reserved for Intel microprocessors. Please refer to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applicable product User and Reference Guides for more information regarding the specific instruction sets covered by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this notice.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Notice revision #20110804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* Other names and brands may be claimed as the property of others.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OpenCL and the OpenCL logo are trademarks of Apple Inc. used by permission by Khronos.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Copyright </w:t>
      </w:r>
      <w:r w:rsidRPr="00870FE0">
        <w:rPr>
          <w:rFonts w:ascii="TimesNewRomanPSMT" w:eastAsia="Times New Roman" w:hAnsi="TimesNewRomanPSMT" w:cs="Times New Roman"/>
          <w:color w:val="000000"/>
          <w:sz w:val="18"/>
          <w:szCs w:val="18"/>
        </w:rPr>
        <w:t xml:space="preserve">© 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Corporation</w:t>
      </w:r>
    </w:p>
    <w:sectPr w:rsidR="00D43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B1" w:rsidRDefault="00B561B1" w:rsidP="00AC1A06">
      <w:pPr>
        <w:spacing w:after="0" w:line="240" w:lineRule="auto"/>
      </w:pPr>
      <w:r>
        <w:separator/>
      </w:r>
    </w:p>
  </w:endnote>
  <w:endnote w:type="continuationSeparator" w:id="0">
    <w:p w:rsidR="00B561B1" w:rsidRDefault="00B561B1" w:rsidP="00AC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B1" w:rsidRDefault="00B561B1" w:rsidP="00AC1A06">
      <w:pPr>
        <w:spacing w:after="0" w:line="240" w:lineRule="auto"/>
      </w:pPr>
      <w:r>
        <w:separator/>
      </w:r>
    </w:p>
  </w:footnote>
  <w:footnote w:type="continuationSeparator" w:id="0">
    <w:p w:rsidR="00B561B1" w:rsidRDefault="00B561B1" w:rsidP="00AC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10E1"/>
    <w:multiLevelType w:val="hybridMultilevel"/>
    <w:tmpl w:val="8C34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50B1"/>
    <w:multiLevelType w:val="hybridMultilevel"/>
    <w:tmpl w:val="D5F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6950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F0F33"/>
    <w:multiLevelType w:val="hybridMultilevel"/>
    <w:tmpl w:val="7D1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1EB8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074B8"/>
    <w:multiLevelType w:val="hybridMultilevel"/>
    <w:tmpl w:val="01A0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E0"/>
    <w:rsid w:val="0001683D"/>
    <w:rsid w:val="000340B7"/>
    <w:rsid w:val="00182473"/>
    <w:rsid w:val="0020567B"/>
    <w:rsid w:val="0027141F"/>
    <w:rsid w:val="002C2560"/>
    <w:rsid w:val="002F702B"/>
    <w:rsid w:val="00306264"/>
    <w:rsid w:val="00347163"/>
    <w:rsid w:val="00390532"/>
    <w:rsid w:val="004445A0"/>
    <w:rsid w:val="005D6054"/>
    <w:rsid w:val="00661468"/>
    <w:rsid w:val="006C3875"/>
    <w:rsid w:val="00870FE0"/>
    <w:rsid w:val="00A345BD"/>
    <w:rsid w:val="00AC1A06"/>
    <w:rsid w:val="00B22E72"/>
    <w:rsid w:val="00B561B1"/>
    <w:rsid w:val="00BD3B1C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870FE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870FE0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0"/>
      <w:szCs w:val="20"/>
    </w:rPr>
  </w:style>
  <w:style w:type="paragraph" w:customStyle="1" w:styleId="fontstyle1">
    <w:name w:val="fontstyle1"/>
    <w:basedOn w:val="Normal"/>
    <w:rsid w:val="0087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870FE0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0"/>
      <w:szCs w:val="20"/>
    </w:rPr>
  </w:style>
  <w:style w:type="paragraph" w:customStyle="1" w:styleId="fontstyle3">
    <w:name w:val="fontstyle3"/>
    <w:basedOn w:val="Normal"/>
    <w:rsid w:val="00870FE0"/>
    <w:pPr>
      <w:spacing w:before="100" w:beforeAutospacing="1" w:after="100" w:afterAutospacing="1" w:line="240" w:lineRule="auto"/>
    </w:pPr>
    <w:rPr>
      <w:rFonts w:ascii="Helvetica-Bold" w:eastAsia="Times New Roman" w:hAnsi="Helvetica-Bold" w:cs="Times New Roman"/>
      <w:b/>
      <w:bCs/>
      <w:color w:val="000000"/>
      <w:sz w:val="36"/>
      <w:szCs w:val="36"/>
    </w:rPr>
  </w:style>
  <w:style w:type="paragraph" w:customStyle="1" w:styleId="fontstyle4">
    <w:name w:val="fontstyle4"/>
    <w:basedOn w:val="Normal"/>
    <w:rsid w:val="00870FE0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</w:rPr>
  </w:style>
  <w:style w:type="paragraph" w:customStyle="1" w:styleId="fontstyle5">
    <w:name w:val="fontstyle5"/>
    <w:basedOn w:val="Normal"/>
    <w:rsid w:val="00870FE0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FF"/>
      <w:sz w:val="20"/>
      <w:szCs w:val="20"/>
    </w:rPr>
  </w:style>
  <w:style w:type="character" w:customStyle="1" w:styleId="fontstyle01">
    <w:name w:val="fontstyle01"/>
    <w:basedOn w:val="DefaultParagraphFont"/>
    <w:rsid w:val="00870FE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70F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0FE0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870FE0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870FE0"/>
    <w:rPr>
      <w:rFonts w:ascii="TimesNewRomanPS-ItalicMT" w:hAnsi="TimesNewRomanPS-ItalicMT" w:hint="default"/>
      <w:b w:val="0"/>
      <w:bCs w:val="0"/>
      <w:i/>
      <w:i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3062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6"/>
  </w:style>
  <w:style w:type="paragraph" w:styleId="Footer">
    <w:name w:val="footer"/>
    <w:basedOn w:val="Normal"/>
    <w:link w:val="Foot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6"/>
  </w:style>
  <w:style w:type="paragraph" w:styleId="NormalWeb">
    <w:name w:val="Normal (Web)"/>
    <w:basedOn w:val="Normal"/>
    <w:uiPriority w:val="99"/>
    <w:semiHidden/>
    <w:unhideWhenUsed/>
    <w:rsid w:val="005D60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4714</Characters>
  <Application>Microsoft Office Word</Application>
  <DocSecurity>0</DocSecurity>
  <Lines>93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2018-06-01T15:45:00Z</dcterms:created>
  <dcterms:modified xsi:type="dcterms:W3CDTF">2018-09-20T18:15:00Z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87bcfb35-d473-4289-ac57-dd4789746dd6</vt:lpwstr>
  </property>
  <property fmtid="{D5CDD505-2E9C-101B-9397-08002B2CF9AE}" pid="3" name="CTP_TimeStamp">
    <vt:lpwstr>2018-09-20 18:15:15Z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