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B487B" w14:textId="77777777" w:rsidR="00AB3861" w:rsidRPr="00D42317" w:rsidRDefault="00AB3861" w:rsidP="00D42317">
      <w:pPr>
        <w:pStyle w:val="Heading1"/>
        <w:jc w:val="center"/>
        <w:rPr>
          <w:color w:val="auto"/>
        </w:rPr>
      </w:pPr>
      <w:r w:rsidRPr="00D42317">
        <w:rPr>
          <w:color w:val="auto"/>
        </w:rPr>
        <w:t>John Stuart Mill</w:t>
      </w:r>
    </w:p>
    <w:p w14:paraId="653DD63F" w14:textId="0FA45434" w:rsidR="008D57D2" w:rsidRPr="00D42317" w:rsidRDefault="00AB3861" w:rsidP="00D42317">
      <w:pPr>
        <w:pStyle w:val="Heading1"/>
        <w:jc w:val="center"/>
        <w:rPr>
          <w:i/>
          <w:iCs/>
          <w:color w:val="auto"/>
        </w:rPr>
      </w:pPr>
      <w:r w:rsidRPr="00D42317">
        <w:rPr>
          <w:i/>
          <w:iCs/>
          <w:color w:val="auto"/>
        </w:rPr>
        <w:t>Utilitarianism</w:t>
      </w:r>
    </w:p>
    <w:p w14:paraId="75385D90" w14:textId="6C4319B3" w:rsidR="00AB3861" w:rsidRPr="00D42317" w:rsidRDefault="00AB3861" w:rsidP="00D42317">
      <w:pPr>
        <w:pStyle w:val="Heading1"/>
        <w:jc w:val="center"/>
        <w:rPr>
          <w:color w:val="auto"/>
        </w:rPr>
      </w:pPr>
      <w:r w:rsidRPr="00D42317">
        <w:rPr>
          <w:color w:val="auto"/>
        </w:rPr>
        <w:t>(Selections)</w:t>
      </w:r>
    </w:p>
    <w:p w14:paraId="0E6A5713" w14:textId="77777777" w:rsidR="00E6066C" w:rsidRPr="00D42317" w:rsidRDefault="00E6066C" w:rsidP="00E6066C">
      <w:pPr>
        <w:widowControl w:val="0"/>
        <w:autoSpaceDE w:val="0"/>
        <w:autoSpaceDN w:val="0"/>
        <w:adjustRightInd w:val="0"/>
        <w:spacing w:after="240" w:line="276" w:lineRule="auto"/>
        <w:jc w:val="both"/>
        <w:rPr>
          <w:rFonts w:asciiTheme="majorHAnsi" w:hAnsiTheme="majorHAnsi" w:cs="Geneva"/>
          <w:b/>
        </w:rPr>
      </w:pPr>
    </w:p>
    <w:p w14:paraId="209B2DD3" w14:textId="77777777" w:rsidR="0040677D" w:rsidRPr="00D42317" w:rsidRDefault="0040677D" w:rsidP="00D42317">
      <w:pPr>
        <w:pStyle w:val="Heading2"/>
        <w:rPr>
          <w:color w:val="auto"/>
        </w:rPr>
      </w:pPr>
      <w:r w:rsidRPr="00D42317">
        <w:rPr>
          <w:color w:val="auto"/>
        </w:rPr>
        <w:t xml:space="preserve">CHAPTER I </w:t>
      </w:r>
    </w:p>
    <w:p w14:paraId="7C39BAC9" w14:textId="77777777" w:rsidR="0040677D" w:rsidRPr="00D42317" w:rsidRDefault="0040677D" w:rsidP="00D42317">
      <w:pPr>
        <w:pStyle w:val="Heading2"/>
        <w:rPr>
          <w:rFonts w:cs="Times Roman"/>
          <w:color w:val="auto"/>
        </w:rPr>
      </w:pPr>
      <w:r w:rsidRPr="00D42317">
        <w:rPr>
          <w:color w:val="auto"/>
        </w:rPr>
        <w:t xml:space="preserve">GENERAL REMARKS </w:t>
      </w:r>
    </w:p>
    <w:p w14:paraId="1BA842E0" w14:textId="77777777" w:rsidR="00D42317" w:rsidRPr="00D42317" w:rsidRDefault="00D42317" w:rsidP="00E6066C">
      <w:pPr>
        <w:widowControl w:val="0"/>
        <w:autoSpaceDE w:val="0"/>
        <w:autoSpaceDN w:val="0"/>
        <w:adjustRightInd w:val="0"/>
        <w:spacing w:after="240" w:line="276" w:lineRule="auto"/>
        <w:jc w:val="both"/>
        <w:rPr>
          <w:rFonts w:asciiTheme="majorHAnsi" w:hAnsiTheme="majorHAnsi" w:cs="Geneva"/>
        </w:rPr>
      </w:pPr>
    </w:p>
    <w:p w14:paraId="4DBFA7A1" w14:textId="40BC8788" w:rsidR="0040677D" w:rsidRPr="00D42317" w:rsidRDefault="0040677D" w:rsidP="00E6066C">
      <w:pPr>
        <w:widowControl w:val="0"/>
        <w:autoSpaceDE w:val="0"/>
        <w:autoSpaceDN w:val="0"/>
        <w:adjustRightInd w:val="0"/>
        <w:spacing w:after="240" w:line="276" w:lineRule="auto"/>
        <w:jc w:val="both"/>
        <w:rPr>
          <w:rFonts w:asciiTheme="majorHAnsi" w:hAnsiTheme="majorHAnsi" w:cs="Geneva"/>
        </w:rPr>
      </w:pPr>
      <w:r w:rsidRPr="00D42317">
        <w:rPr>
          <w:rFonts w:asciiTheme="majorHAnsi" w:hAnsiTheme="majorHAnsi" w:cs="Geneva"/>
        </w:rPr>
        <w:t xml:space="preserve">THERE ARE FEW CIRCUMSTANCES among those which make up the present condition of human knowledge more unlike what might have been expected, or more significant of the backward state in which speculation on the most important subjects still lingers, than the little progress which has been made in the decision of the controversy respecting the criterion of right and wrong. From the dawn of philosophy, the question concerning the </w:t>
      </w:r>
      <w:r w:rsidRPr="00D42317">
        <w:rPr>
          <w:rFonts w:asciiTheme="majorHAnsi" w:hAnsiTheme="majorHAnsi" w:cs="Geneva"/>
          <w:i/>
          <w:iCs/>
        </w:rPr>
        <w:t>summum bonum</w:t>
      </w:r>
      <w:r w:rsidRPr="00D42317">
        <w:rPr>
          <w:rFonts w:asciiTheme="majorHAnsi" w:hAnsiTheme="majorHAnsi" w:cs="Geneva"/>
        </w:rPr>
        <w:t xml:space="preserve">, or, what is the same thing, concerning the foundation of morality, has been accounted the main problem in speculative thought, has occupied the most gifted intellects and divided them into sects and schools carrying on a vigorous warfare against one another. And after more than two thousand years the same discussions continue, philosophers are still ranged under the same contending banners, and neither thinkers nor mankind at large seem nearer to being unanimous on the subject than when the youth Socrates listened to the old Protagoras and asserted (if Plato's dialogue be grounded on a real conversation) the theory of utilitarianism against the popular morality of the so-called sophist. </w:t>
      </w:r>
      <w:r w:rsidR="00E6066C" w:rsidRPr="00D42317">
        <w:rPr>
          <w:rFonts w:asciiTheme="majorHAnsi" w:hAnsiTheme="majorHAnsi" w:cs="Geneva"/>
        </w:rPr>
        <w:t>[</w:t>
      </w:r>
      <w:r w:rsidRPr="00D42317">
        <w:rPr>
          <w:rFonts w:asciiTheme="majorHAnsi" w:hAnsiTheme="majorHAnsi" w:cs="Geneva"/>
        </w:rPr>
        <w:t>…</w:t>
      </w:r>
      <w:r w:rsidR="00E6066C" w:rsidRPr="00D42317">
        <w:rPr>
          <w:rFonts w:asciiTheme="majorHAnsi" w:hAnsiTheme="majorHAnsi" w:cs="Geneva"/>
        </w:rPr>
        <w:t>]</w:t>
      </w:r>
    </w:p>
    <w:p w14:paraId="4C8EBA02" w14:textId="77777777" w:rsidR="0040677D" w:rsidRPr="00D42317" w:rsidRDefault="0040677D" w:rsidP="00E6066C">
      <w:pPr>
        <w:pStyle w:val="NormalWeb"/>
        <w:spacing w:line="276" w:lineRule="auto"/>
        <w:ind w:firstLine="720"/>
        <w:jc w:val="both"/>
        <w:rPr>
          <w:rFonts w:asciiTheme="majorHAnsi" w:hAnsiTheme="majorHAnsi"/>
          <w:sz w:val="24"/>
          <w:szCs w:val="24"/>
        </w:rPr>
      </w:pPr>
      <w:r w:rsidRPr="00D42317">
        <w:rPr>
          <w:rFonts w:asciiTheme="majorHAnsi" w:hAnsiTheme="majorHAnsi"/>
          <w:sz w:val="24"/>
          <w:szCs w:val="24"/>
        </w:rPr>
        <w:t xml:space="preserve">To inquire how far the bad effects of this deficiency have been mitigated in practice, or to what extent the moral beliefs of mankind have been vitiated or made uncertain by the absence of any distinct recognition of an ultimate standard, would imply a complete survey and criticism of past and present ethical doctrine. It would, however, be easy to show that whatever steadiness or consistency these moral beliefs have attained has been mainly due to the tacit influence of a standard not recognized. Although the nonexistence of an acknowledged first principle has made ethics not so much a guide as a consecration of men's actual sentiments, still, as men's sentiments, both of favor and of aversion, are greatly influenced by what they </w:t>
      </w:r>
      <w:proofErr w:type="spellStart"/>
      <w:r w:rsidRPr="00D42317">
        <w:rPr>
          <w:rFonts w:asciiTheme="majorHAnsi" w:hAnsiTheme="majorHAnsi"/>
          <w:sz w:val="24"/>
          <w:szCs w:val="24"/>
        </w:rPr>
        <w:t>suppose to</w:t>
      </w:r>
      <w:proofErr w:type="spellEnd"/>
      <w:r w:rsidRPr="00D42317">
        <w:rPr>
          <w:rFonts w:asciiTheme="majorHAnsi" w:hAnsiTheme="majorHAnsi"/>
          <w:sz w:val="24"/>
          <w:szCs w:val="24"/>
        </w:rPr>
        <w:t xml:space="preserve"> be the effects of things upon their happiness, the principle of utility, or, as Bentham latterly called it, the greatest happiness principle, has had a large share in forming the moral doctrines even of those who most scornfully reject its authority. Nor is there any school of thought which refuses </w:t>
      </w:r>
      <w:r w:rsidRPr="00D42317">
        <w:rPr>
          <w:rFonts w:asciiTheme="majorHAnsi" w:hAnsiTheme="majorHAnsi"/>
          <w:sz w:val="24"/>
          <w:szCs w:val="24"/>
        </w:rPr>
        <w:lastRenderedPageBreak/>
        <w:t xml:space="preserve">to admit that the influence of actions on happiness is a most material and even predominant consideration in many of the details of morals, however unwilling to acknowledge it as the fundamental principle of morality and the source of moral obligation. I might go much further and say that to all those a priori moralists who deem it necessary to argue at all, utilitarian arguments are indispensable. It is not my present purpose to criticize these thinkers; but I cannot help referring, for illustration, to a systematic treatise by one of the most illustrious of them, the Metaphysics of Ethics by Kant. This remarkable man, whose system of thought will long remain one of the landmarks in the history of philosophical speculation, does, in the treatise in question, lay down a universal first principle as the origin and ground of moral obligation; it is this: "So act that the rule on which thou </w:t>
      </w:r>
      <w:proofErr w:type="spellStart"/>
      <w:r w:rsidRPr="00D42317">
        <w:rPr>
          <w:rFonts w:asciiTheme="majorHAnsi" w:hAnsiTheme="majorHAnsi"/>
          <w:sz w:val="24"/>
          <w:szCs w:val="24"/>
        </w:rPr>
        <w:t>actest</w:t>
      </w:r>
      <w:proofErr w:type="spellEnd"/>
      <w:r w:rsidRPr="00D42317">
        <w:rPr>
          <w:rFonts w:asciiTheme="majorHAnsi" w:hAnsiTheme="majorHAnsi"/>
          <w:sz w:val="24"/>
          <w:szCs w:val="24"/>
        </w:rPr>
        <w:t xml:space="preserve"> would admit of being adopted as a law by all rational beings." But when he begins to deduce from this precept any of the actual duties of morality, he fails, almost grotesquely, to show that there would be any contradiction, any logical (not to say physical) impossibility, in the adoption by all rational beings of the most outrageously immoral rules of conduct. All he shows is that the consequences of their universal adoption would be such as no one would choose to incur. </w:t>
      </w:r>
    </w:p>
    <w:p w14:paraId="1A82B57F"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On the present occasion, I shall, without further discussion of the other theories, attempt to contribute something toward the understanding and appreciation of the "utilitarian" or "happiness" theory, and toward such proof as it is susceptible of. It is evident that this cannot be proof in the ordinary and popular meaning of the term. Questions of ultimate ends are not amenable to direct proof. Whatever can be proved to be good must be so by being shown to be a means to something admitted </w:t>
      </w:r>
      <w:proofErr w:type="gramStart"/>
      <w:r w:rsidRPr="00D42317">
        <w:rPr>
          <w:rFonts w:asciiTheme="majorHAnsi" w:hAnsiTheme="majorHAnsi" w:cs="Geneva"/>
        </w:rPr>
        <w:t>to be</w:t>
      </w:r>
      <w:proofErr w:type="gramEnd"/>
      <w:r w:rsidRPr="00D42317">
        <w:rPr>
          <w:rFonts w:asciiTheme="majorHAnsi" w:hAnsiTheme="majorHAnsi" w:cs="Geneva"/>
        </w:rPr>
        <w:t xml:space="preserve"> good without proof. </w:t>
      </w:r>
      <w:r w:rsidR="00E6066C" w:rsidRPr="00D42317">
        <w:rPr>
          <w:rFonts w:asciiTheme="majorHAnsi" w:hAnsiTheme="majorHAnsi" w:cs="Geneva"/>
        </w:rPr>
        <w:t>[</w:t>
      </w:r>
      <w:r w:rsidRPr="00D42317">
        <w:rPr>
          <w:rFonts w:asciiTheme="majorHAnsi" w:hAnsiTheme="majorHAnsi" w:cs="Geneva"/>
        </w:rPr>
        <w:t>…</w:t>
      </w:r>
      <w:r w:rsidR="00E6066C" w:rsidRPr="00D42317">
        <w:rPr>
          <w:rFonts w:asciiTheme="majorHAnsi" w:hAnsiTheme="majorHAnsi" w:cs="Geneva"/>
        </w:rPr>
        <w:t>]</w:t>
      </w:r>
    </w:p>
    <w:p w14:paraId="237989A7"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Before … I attempt to enter into the philosophical grounds which can be given for assenting to the utilitarian standard, I shall offer some illustrations of the doctrine itself, with the view of showing more clearly what it is, distinguishing it from what it is not, and disposing of such of the practical objections to it as either originate in, or are closely connected with, mistaken interpretations of its meaning. </w:t>
      </w:r>
      <w:r w:rsidR="00E6066C" w:rsidRPr="00D42317">
        <w:rPr>
          <w:rFonts w:asciiTheme="majorHAnsi" w:hAnsiTheme="majorHAnsi" w:cs="Geneva"/>
        </w:rPr>
        <w:t>[</w:t>
      </w:r>
      <w:r w:rsidRPr="00D42317">
        <w:rPr>
          <w:rFonts w:asciiTheme="majorHAnsi" w:hAnsiTheme="majorHAnsi" w:cs="Geneva"/>
        </w:rPr>
        <w:t>…</w:t>
      </w:r>
      <w:r w:rsidR="00E6066C" w:rsidRPr="00D42317">
        <w:rPr>
          <w:rFonts w:asciiTheme="majorHAnsi" w:hAnsiTheme="majorHAnsi" w:cs="Geneva"/>
        </w:rPr>
        <w:t>]</w:t>
      </w:r>
    </w:p>
    <w:p w14:paraId="08A28E35" w14:textId="77777777" w:rsidR="0040677D" w:rsidRPr="00D42317" w:rsidRDefault="0040677D" w:rsidP="00E6066C">
      <w:pPr>
        <w:widowControl w:val="0"/>
        <w:autoSpaceDE w:val="0"/>
        <w:autoSpaceDN w:val="0"/>
        <w:adjustRightInd w:val="0"/>
        <w:spacing w:after="240" w:line="276" w:lineRule="auto"/>
        <w:jc w:val="both"/>
        <w:rPr>
          <w:rFonts w:asciiTheme="majorHAnsi" w:hAnsiTheme="majorHAnsi" w:cs="Geneva"/>
        </w:rPr>
      </w:pPr>
    </w:p>
    <w:p w14:paraId="5F36461E" w14:textId="1CDAB9B5" w:rsidR="0040677D" w:rsidRPr="00D42317" w:rsidRDefault="0040677D" w:rsidP="00D42317">
      <w:pPr>
        <w:pStyle w:val="Heading2"/>
        <w:rPr>
          <w:color w:val="auto"/>
        </w:rPr>
      </w:pPr>
      <w:r w:rsidRPr="00D42317">
        <w:rPr>
          <w:color w:val="auto"/>
        </w:rPr>
        <w:t>CHAPTER II</w:t>
      </w:r>
    </w:p>
    <w:p w14:paraId="402CD5F3" w14:textId="77777777" w:rsidR="0040677D" w:rsidRPr="00D42317" w:rsidRDefault="0040677D" w:rsidP="00D42317">
      <w:pPr>
        <w:pStyle w:val="Heading2"/>
        <w:rPr>
          <w:color w:val="auto"/>
        </w:rPr>
      </w:pPr>
      <w:r w:rsidRPr="00D42317">
        <w:rPr>
          <w:color w:val="auto"/>
        </w:rPr>
        <w:t xml:space="preserve">WHAT UTILITARIANISM IS </w:t>
      </w:r>
    </w:p>
    <w:p w14:paraId="0F937E8B" w14:textId="77777777" w:rsidR="00D42317" w:rsidRPr="00D42317" w:rsidRDefault="00D42317" w:rsidP="00E6066C">
      <w:pPr>
        <w:widowControl w:val="0"/>
        <w:autoSpaceDE w:val="0"/>
        <w:autoSpaceDN w:val="0"/>
        <w:adjustRightInd w:val="0"/>
        <w:spacing w:after="240" w:line="276" w:lineRule="auto"/>
        <w:jc w:val="both"/>
        <w:rPr>
          <w:rFonts w:asciiTheme="majorHAnsi" w:hAnsiTheme="majorHAnsi" w:cs="Geneva"/>
        </w:rPr>
      </w:pPr>
    </w:p>
    <w:p w14:paraId="13189815" w14:textId="0E132588" w:rsidR="0040677D" w:rsidRPr="00D42317" w:rsidRDefault="0040677D" w:rsidP="00E6066C">
      <w:pPr>
        <w:widowControl w:val="0"/>
        <w:autoSpaceDE w:val="0"/>
        <w:autoSpaceDN w:val="0"/>
        <w:adjustRightInd w:val="0"/>
        <w:spacing w:after="240" w:line="276" w:lineRule="auto"/>
        <w:jc w:val="both"/>
        <w:rPr>
          <w:rFonts w:asciiTheme="majorHAnsi" w:hAnsiTheme="majorHAnsi" w:cs="Times Roman"/>
        </w:rPr>
      </w:pPr>
      <w:r w:rsidRPr="00D42317">
        <w:rPr>
          <w:rFonts w:asciiTheme="majorHAnsi" w:hAnsiTheme="majorHAnsi" w:cs="Geneva"/>
        </w:rPr>
        <w:t xml:space="preserve">The creed which accepts as the foundation of morals "utility" or the "greatest happiness principle" holds that actions are right in proportion as they tend to promote happiness; </w:t>
      </w:r>
      <w:r w:rsidRPr="00D42317">
        <w:rPr>
          <w:rFonts w:asciiTheme="majorHAnsi" w:hAnsiTheme="majorHAnsi" w:cs="Geneva"/>
        </w:rPr>
        <w:lastRenderedPageBreak/>
        <w:t xml:space="preserve">wrong as they tend to produce the reverse of happiness. By happiness is intended pleasure and the absence of pain; by unhappiness, pain and the privation of pleasure. To give a clear view of the moral standard set up by the theory, much more requires to be said; in particular, what things it includes in the ideas of pain and pleasure, and to what extent this is left an open question. But these supplementary explanations do not affect the theory of life on which this theory of morality is grounded — namely, that pleasure and freedom from pain are the only things desirable as ends; and that all desirable things (which are as numerous in the utilitarian as in any other scheme) are desirable either for pleasure inherent in themselves or as means to the promotion of pleasure and the prevention of pain. </w:t>
      </w:r>
    </w:p>
    <w:p w14:paraId="318F1813"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Now such a theory of life excites in many minds, and among them in some of the most estimable in feeling and purpose, inveterate dislike. To suppose that life has (as they express it) no higher end than pleasure — no better and nobler object of desire and pursuit — they designate as utterly mean and groveling, as a doctrine worthy only of swine, to whom the followers of Epicurus were, at a very early period, contemptuously likened; and modern holders of the doctrine are occasionally made the subject of equally polite comparisons by its German, French, and English assailants. </w:t>
      </w:r>
    </w:p>
    <w:p w14:paraId="599B5E74"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When thus attacked, the Epicureans have always answered that it is not they, but their accusers, who represent human nature in a degrading light, since the accusation supposes human beings to be capable of no pleasures except those of which swine are capable. If this supposition were true, the charge could not be gainsaid, but would then be no longer an imputation; for if the sources of pleasure were precisely the same to human beings and to swine, the rule of life which is good enough for the one would be good enough for the other. The comparison of the Epicurean life to that of beasts is felt as degrading, precisely because a beast's pleasures do not satisfy a human being's conceptions of happiness. Human beings have faculties more elevated than the animal appetites and, when once made conscious of them, do not regard anything as happiness which does not include their gratification. … It must be admitted, however, that utilitarian writers in general have placed the superiority of mental over bodily pleasures chiefly in the greater permanency, safety, </w:t>
      </w:r>
      <w:proofErr w:type="spellStart"/>
      <w:r w:rsidRPr="00D42317">
        <w:rPr>
          <w:rFonts w:asciiTheme="majorHAnsi" w:hAnsiTheme="majorHAnsi" w:cs="Geneva"/>
        </w:rPr>
        <w:t>uncostliness</w:t>
      </w:r>
      <w:proofErr w:type="spellEnd"/>
      <w:r w:rsidRPr="00D42317">
        <w:rPr>
          <w:rFonts w:asciiTheme="majorHAnsi" w:hAnsiTheme="majorHAnsi" w:cs="Geneva"/>
        </w:rPr>
        <w:t xml:space="preserve">, etc., of the former — that is, in their circumstantial advantages rather than in their intrinsic nature. And on all these points utilitarians have fully proved their case; but they might have taken the other and, as it may be called, higher ground with entire consistency. It is quite compatible with the principle of utility to recognize the fact that some kinds of pleasure are more desirable and more valuable than others. It would be absurd that, while in estimating all other things quality is considered as well as quantity, the estimation of pleasure should be supposed to depend on quantity alone. </w:t>
      </w:r>
    </w:p>
    <w:p w14:paraId="388361E8"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lastRenderedPageBreak/>
        <w:t xml:space="preserve">If I am asked what I mean by difference of quality in pleasures, or what makes one pleasure more valuable than another, merely as a pleasure, except its being greater in amount, there is but one possible answer. Of two pleasures, if there be one to which all or almost all who have experience of both give a decided preference, irrespective of any feeling of moral obligation to prefer it, that is the more desirable pleasure. If one of the two is, by those who are competently acquainted with both, placed so far above the other that they prefer it, even though knowing it to be attended with a greater amount of discontent, and would not resign it for any quantity of the other pleasure which their nature is capable of, we are justified in ascribing to the preferred enjoyment a superiority in quality so far outweighing quantity as to render it, in comparison, of small account. </w:t>
      </w:r>
    </w:p>
    <w:p w14:paraId="234FCBFD"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Now it is an unquestionable fact that those who are equally acquainted with and equally capable of appreciating and enjoying both do give a most marked preference to the manner of existence which employs their higher faculties. Few human creatures would consent to be changed into any of the lower animals for a promise of the fullest allowance of a beast's pleasures; no intelligent human being would consent to be a fool, no instructed person would be an ignoramus, no person of feeling and conscience would be selfish and base, even though they should be persuaded that the fool, the dunce, or the rascal is better satisfied with his lot than they are with theirs. They would not resign what they possess more than he for the most complete satisfaction of all the desires which they have in common with him. </w:t>
      </w:r>
    </w:p>
    <w:p w14:paraId="4751600F" w14:textId="77777777" w:rsidR="0040677D" w:rsidRPr="00D42317" w:rsidRDefault="0040677D" w:rsidP="00E6066C">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Whoever supposes that this preference takes place at a sacrifice of happiness — that the superior being, in anything like equal circumstances, is not happier than the inferior — confounds the two very different ideas of happiness and content. It is indisputable that the being whose capacities of enjoyment are low has the greatest chance of having them fully satisfied; and a highly endowed being will always feel that any happiness which he can look for, as the world is constituted, is imperfect. But he can learn to bear its imperfections, if they are at all bearable; and they will not make him envy the being who is indeed unconscious of the imperfections, but only because he feels not at all the good which those imperfections qualify. It is better to be a human being dissatisfied than a pig satisfied; better to be Socrates dissatisfied than a fool satisfied. And if the fool, or the pig, are of a different opinion, it is because they only know their own side of the question. The other party to the comparison knows both sides. </w:t>
      </w:r>
    </w:p>
    <w:p w14:paraId="17DEED4D"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According to the greatest happiness principle, as above explained, the ultimate end, with reference to and for the sake of which all other things are desirable — whether we are considering our own good or that of other people — is an existence exempt as far as possible from pain, and as rich as possible in enjoyments, both in point of quantity and </w:t>
      </w:r>
      <w:r w:rsidRPr="00D42317">
        <w:rPr>
          <w:rFonts w:asciiTheme="majorHAnsi" w:hAnsiTheme="majorHAnsi" w:cs="Geneva"/>
        </w:rPr>
        <w:lastRenderedPageBreak/>
        <w:t xml:space="preserve">quality; the test of quality and the rule for measuring it against quantity being the preference felt by those who, in their opportunities of experience, to which must be added their habits of self-consciousness and self-observation, are best furnished with the means of comparison. This, being according to the utilitarian opinion the end of human action, is necessarily also the standard of morality, which may accordingly be defined "the rules and precepts for human conduct," by the observance of which an existence such as has been described might be, to the greatest extent possible, secured to all mankind; and not to them only, but, so far as the nature of things admits, to the whole sentient creation. </w:t>
      </w:r>
      <w:r w:rsidR="00E6066C" w:rsidRPr="00D42317">
        <w:rPr>
          <w:rFonts w:asciiTheme="majorHAnsi" w:hAnsiTheme="majorHAnsi" w:cs="Geneva"/>
        </w:rPr>
        <w:t>[</w:t>
      </w:r>
      <w:r w:rsidRPr="00D42317">
        <w:rPr>
          <w:rFonts w:asciiTheme="majorHAnsi" w:hAnsiTheme="majorHAnsi" w:cs="Geneva"/>
        </w:rPr>
        <w:t>…</w:t>
      </w:r>
      <w:r w:rsidR="00E6066C" w:rsidRPr="00D42317">
        <w:rPr>
          <w:rFonts w:asciiTheme="majorHAnsi" w:hAnsiTheme="majorHAnsi" w:cs="Geneva"/>
        </w:rPr>
        <w:t>]</w:t>
      </w:r>
    </w:p>
    <w:p w14:paraId="5E42723F" w14:textId="77777777" w:rsidR="00AB3861" w:rsidRPr="00D42317" w:rsidRDefault="00AB3861" w:rsidP="00FB53DB">
      <w:pPr>
        <w:pStyle w:val="NormalWeb"/>
        <w:spacing w:before="180" w:beforeAutospacing="0" w:after="180" w:afterAutospacing="0" w:line="276" w:lineRule="auto"/>
        <w:ind w:firstLine="720"/>
        <w:jc w:val="both"/>
        <w:rPr>
          <w:rFonts w:asciiTheme="majorHAnsi" w:hAnsiTheme="majorHAnsi"/>
          <w:sz w:val="24"/>
          <w:szCs w:val="24"/>
        </w:rPr>
      </w:pPr>
      <w:r w:rsidRPr="00D42317">
        <w:rPr>
          <w:rFonts w:asciiTheme="majorHAnsi" w:hAnsiTheme="majorHAnsi"/>
          <w:sz w:val="24"/>
          <w:szCs w:val="24"/>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In the golden rule of Jesus of Nazareth, we read the complete spirit of the ethics of utility. To do as one would be done by, and to love one's </w:t>
      </w:r>
      <w:proofErr w:type="spellStart"/>
      <w:r w:rsidRPr="00D42317">
        <w:rPr>
          <w:rFonts w:asciiTheme="majorHAnsi" w:hAnsiTheme="majorHAnsi"/>
          <w:sz w:val="24"/>
          <w:szCs w:val="24"/>
        </w:rPr>
        <w:t>neighbour</w:t>
      </w:r>
      <w:proofErr w:type="spellEnd"/>
      <w:r w:rsidRPr="00D42317">
        <w:rPr>
          <w:rFonts w:asciiTheme="majorHAnsi" w:hAnsiTheme="majorHAnsi"/>
          <w:sz w:val="24"/>
          <w:szCs w:val="24"/>
        </w:rPr>
        <w:t xml:space="preserve"> as oneself, constitute the ideal perfection of utilitarian morality. As the means of making the nearest approach to this ideal, utility would enjoin, first, that laws and social arrangements should place the happiness, or (as speaking practically it may be called) the interest, of every individual, as nearly as possible in harmony with the interest of the whole;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w:t>
      </w:r>
    </w:p>
    <w:p w14:paraId="3625BB78" w14:textId="77777777" w:rsidR="00AB3861" w:rsidRPr="00D42317" w:rsidRDefault="00AB3861" w:rsidP="00FB53DB">
      <w:pPr>
        <w:pStyle w:val="NormalWeb"/>
        <w:spacing w:before="180" w:beforeAutospacing="0" w:after="180" w:afterAutospacing="0" w:line="276" w:lineRule="auto"/>
        <w:ind w:firstLine="720"/>
        <w:jc w:val="both"/>
        <w:rPr>
          <w:rFonts w:asciiTheme="majorHAnsi" w:hAnsiTheme="majorHAnsi"/>
          <w:sz w:val="24"/>
          <w:szCs w:val="24"/>
        </w:rPr>
      </w:pPr>
      <w:r w:rsidRPr="00D42317">
        <w:rPr>
          <w:rFonts w:asciiTheme="majorHAnsi" w:hAnsiTheme="majorHAnsi"/>
          <w:sz w:val="24"/>
          <w:szCs w:val="24"/>
        </w:rPr>
        <w:t xml:space="preserve">The objectors to utilitarianism cannot always be charged with representing it in a discreditable light. On the contrary, those among them who entertain anything like a just idea of its disinterested character, sometimes find fault with its standard as being too high </w:t>
      </w:r>
      <w:r w:rsidRPr="00D42317">
        <w:rPr>
          <w:rFonts w:asciiTheme="majorHAnsi" w:hAnsiTheme="majorHAnsi"/>
          <w:sz w:val="24"/>
          <w:szCs w:val="24"/>
        </w:rPr>
        <w:lastRenderedPageBreak/>
        <w:t>for humanity. They say it is exacting too much to require that people shall always act from the inducement of promoting the general interests of society. But this is to mistake the very meaning of a standard of morals, and to confound the rule of action with the motive of it. It is the business of ethics to tell us what are our duties, or by what test we may know them; but no system of ethics requires that the sole motive of all we do shall be a feeling of duty; on the contrary, ninety-nine hundredths of all our actions are done from other motives, and rightly so done, if the rule of duty does not condemn them. It is the more unjust to utilitarianism that this particular misapprehension should be made a ground of objection to it, inasmuch as utilitarian moralists have gone beyond almost all others in affirming that the motive has nothing to do with the morality of the action, though much with the worth of the agent. He who saves a fellow creature from drowning does what is morally right, whether his motive be duty, or the hope of being paid for his trouble: he who betrays the friend that trusts him, is guilty of a crime, even if his object be to serve another friend to whom he is under greater obligations</w:t>
      </w:r>
      <w:bookmarkStart w:id="0" w:name="FNanchorB"/>
      <w:bookmarkEnd w:id="0"/>
      <w:r w:rsidR="00FB53DB" w:rsidRPr="00D42317">
        <w:rPr>
          <w:rFonts w:asciiTheme="majorHAnsi" w:hAnsiTheme="majorHAnsi"/>
          <w:sz w:val="24"/>
          <w:szCs w:val="24"/>
        </w:rPr>
        <w:t>.</w:t>
      </w:r>
      <w:r w:rsidR="00FB53DB" w:rsidRPr="00D42317">
        <w:rPr>
          <w:rStyle w:val="FootnoteReference"/>
          <w:rFonts w:asciiTheme="majorHAnsi" w:hAnsiTheme="majorHAnsi"/>
          <w:sz w:val="24"/>
          <w:szCs w:val="24"/>
        </w:rPr>
        <w:footnoteReference w:id="1"/>
      </w:r>
    </w:p>
    <w:p w14:paraId="6095C99A" w14:textId="77777777" w:rsidR="0040677D" w:rsidRPr="00D42317" w:rsidRDefault="00FB53DB" w:rsidP="00FB53DB">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w:t>
      </w:r>
      <w:r w:rsidR="0040677D" w:rsidRPr="00D42317">
        <w:rPr>
          <w:rFonts w:asciiTheme="majorHAnsi" w:hAnsiTheme="majorHAnsi" w:cs="Geneva"/>
        </w:rPr>
        <w:t>…</w:t>
      </w:r>
      <w:r w:rsidRPr="00D42317">
        <w:rPr>
          <w:rFonts w:asciiTheme="majorHAnsi" w:hAnsiTheme="majorHAnsi" w:cs="Geneva"/>
        </w:rPr>
        <w:t xml:space="preserve">] </w:t>
      </w:r>
      <w:r w:rsidR="0040677D" w:rsidRPr="00D42317">
        <w:rPr>
          <w:rFonts w:asciiTheme="majorHAnsi" w:hAnsiTheme="majorHAnsi" w:cs="Geneva"/>
        </w:rPr>
        <w:t>utility is often summarily stigmatized as an immoral doctrine by giving it the name of "expediency," and taking advantage of the popular use of that term to contrast it with principle. But the expedient, in the sense in which it is opposed to the right, generally means that which is expedient for the particular interest of the agent himself</w:t>
      </w:r>
      <w:r w:rsidR="000A1118" w:rsidRPr="00D42317">
        <w:rPr>
          <w:rFonts w:asciiTheme="majorHAnsi" w:hAnsiTheme="majorHAnsi" w:cs="Geneva"/>
        </w:rPr>
        <w:t>.</w:t>
      </w:r>
      <w:r w:rsidR="0040677D" w:rsidRPr="00D42317">
        <w:rPr>
          <w:rFonts w:asciiTheme="majorHAnsi" w:hAnsiTheme="majorHAnsi" w:cs="Geneva"/>
        </w:rPr>
        <w:t xml:space="preserve"> </w:t>
      </w:r>
      <w:r w:rsidRPr="00D42317">
        <w:rPr>
          <w:rFonts w:asciiTheme="majorHAnsi" w:hAnsiTheme="majorHAnsi" w:cs="Geneva"/>
        </w:rPr>
        <w:t>[</w:t>
      </w:r>
      <w:r w:rsidR="0040677D" w:rsidRPr="00D42317">
        <w:rPr>
          <w:rFonts w:asciiTheme="majorHAnsi" w:hAnsiTheme="majorHAnsi" w:cs="Geneva"/>
        </w:rPr>
        <w:t>…</w:t>
      </w:r>
      <w:r w:rsidRPr="00D42317">
        <w:rPr>
          <w:rFonts w:asciiTheme="majorHAnsi" w:hAnsiTheme="majorHAnsi" w:cs="Geneva"/>
        </w:rPr>
        <w:t>]</w:t>
      </w:r>
    </w:p>
    <w:p w14:paraId="6D63FF12"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lastRenderedPageBreak/>
        <w:t xml:space="preserve">When it means anything better than this, it means that which is expedient for some immediate object, some temporary purpose, but which violates a rule whose observance is expedient in a much higher degree. The expedient, in this sense, instead of being the same thing with the useful, is a branch of the hurtful. </w:t>
      </w:r>
      <w:proofErr w:type="gramStart"/>
      <w:r w:rsidRPr="00D42317">
        <w:rPr>
          <w:rFonts w:asciiTheme="majorHAnsi" w:hAnsiTheme="majorHAnsi" w:cs="Geneva"/>
        </w:rPr>
        <w:t>Thus</w:t>
      </w:r>
      <w:proofErr w:type="gramEnd"/>
      <w:r w:rsidRPr="00D42317">
        <w:rPr>
          <w:rFonts w:asciiTheme="majorHAnsi" w:hAnsiTheme="majorHAnsi" w:cs="Geneva"/>
        </w:rPr>
        <w:t xml:space="preserve"> it would often be expedient, for the purpose of getting over some momentary embarrassment, or attaining some object immediately useful to ourselves or others, to tell a lie. But inasmuch as the cultivation in ourselves of a sensitive feeling on the subject of veracity is one of the most useful, and the enfeeblement of that feeling one of the most hurtful, things to which our conduct can be instrumental; and inasmuch as any, even unintentional, deviation from truth does that much toward weakening the trustworthiness of human assertion, which is not only the principal support of all present social well-being, but the insufficiency of which does more than anyone thing that can be named to keep back civilization, virtue, everything on which human happiness on the largest scale depends — we feel that the violation, for a present advantage, of a rule of such transcendent expediency is not expedient, and that he who, for the sake of convenience to himself or to some other individual, does what depends on him to deprive mankind of the good, and inflict upon them the evil, involved in the greater or less reliance which they can place in each other's word, acts the part of one of their worst enemies. Yet that even this rule, sacred as it is, admits of possible exceptions is acknowledged by all moralists; the chief of which is when the withholding of some fact (as of information from a malefactor, or of bad news from a person dangerously ill) would save an individual (especially an individual other than oneself) from great and unmerited evil, and when the withholding can only be effected by denial. But in order that the exception may not extend itself beyond the need, and may have the least possible effect in weakening reliance on veracity, it ought to be recognized and, if possible, its limits defined; and, if the principle of utility is good for anything, it must be good for weighing these conflicting utilities against one another and marking out the region within which one or the other preponderates. </w:t>
      </w:r>
    </w:p>
    <w:p w14:paraId="303D457C"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Again, defenders of utility often find themselves called upon to reply to such objections as this — that there is not time, previous to action, for calculating and weighing the effects of any line of conduct on the general happiness. </w:t>
      </w:r>
      <w:r w:rsidR="00FB53DB" w:rsidRPr="00D42317">
        <w:rPr>
          <w:rFonts w:asciiTheme="majorHAnsi" w:hAnsiTheme="majorHAnsi" w:cs="Geneva"/>
        </w:rPr>
        <w:t>[</w:t>
      </w:r>
      <w:r w:rsidRPr="00D42317">
        <w:rPr>
          <w:rFonts w:asciiTheme="majorHAnsi" w:hAnsiTheme="majorHAnsi" w:cs="Geneva"/>
        </w:rPr>
        <w:t>…</w:t>
      </w:r>
      <w:r w:rsidR="00FB53DB" w:rsidRPr="00D42317">
        <w:rPr>
          <w:rFonts w:asciiTheme="majorHAnsi" w:hAnsiTheme="majorHAnsi" w:cs="Geneva"/>
        </w:rPr>
        <w:t>]</w:t>
      </w:r>
    </w:p>
    <w:p w14:paraId="399F67E9"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The answer to the objection is that there has been ample time, namely, the whole past duration of the human species. During all that time mankind have been learning by experience the tendencies of actions; on which experience all the prudence as well as all the morality of life are dependent. People talk as if the commencement of this course of experience had hitherto been put off, and as if, at the moment when some man feels tempted to meddle with the property or life of another, he had to begin considering for the first time whether murder and theft are injurious to human happiness. </w:t>
      </w:r>
      <w:r w:rsidR="00FB53DB" w:rsidRPr="00D42317">
        <w:rPr>
          <w:rFonts w:asciiTheme="majorHAnsi" w:hAnsiTheme="majorHAnsi" w:cs="Geneva"/>
        </w:rPr>
        <w:t>[</w:t>
      </w:r>
      <w:r w:rsidRPr="00D42317">
        <w:rPr>
          <w:rFonts w:asciiTheme="majorHAnsi" w:hAnsiTheme="majorHAnsi" w:cs="Geneva"/>
        </w:rPr>
        <w:t>…</w:t>
      </w:r>
      <w:r w:rsidR="00FB53DB" w:rsidRPr="00D42317">
        <w:rPr>
          <w:rFonts w:asciiTheme="majorHAnsi" w:hAnsiTheme="majorHAnsi" w:cs="Geneva"/>
        </w:rPr>
        <w:t>]</w:t>
      </w:r>
    </w:p>
    <w:p w14:paraId="33622286"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lastRenderedPageBreak/>
        <w:t xml:space="preserve">There is no difficulty in proving any ethical standard whatever to work ill if we suppose universal idiocy to be conjoined with it; but on any hypothesis short of that, mankind must by this time have acquired positive beliefs as to the effects of some actions on their happiness; and the beliefs which have thus come down are the rules of morality for the multitude, and for the philosopher until he has succeeded in finding better. That philosophers might easily do this, even now, on many subjects; that the received code of ethics is by no means of divine right; and that mankind have still much to learn as to the effects of actions on the general happiness, I admit or rather earnestly maintain. The corollaries from the principle of utility, like the precepts of every practical art, admit of indefinite improvement, and, in a progressive state of the human mind, their improvement is perpetually going on. But to consider the rules of morality as improvable is one thing; to pass over the intermediate generalization entirely and endeavor to test each individual action directly by the first principle is another. It is a strange notion that the acknowledgment of a first principle is inconsistent with the admission of secondary ones. To inform a traveler respecting the place of his ultimate destination is not to forbid the use of landmarks and direction-posts on the way. The proposition that happiness is the end and aim of morality does not mean that no road ought to be laid down to that goal, or that persons going thither should not be advised to take one direction rather than another. Men really ought to leave off talking a kind of nonsense on this subject, which they would neither talk nor listen to on other matters of practical concernment. Nobody argues that the art of navigation is not founded on astronomy because sailors cannot wait to calculate the Nautical Almanac. Being rational creatures, they go to sea with it ready calculated; and all rational creatures go out upon the sea of life with their minds made up on the common questions of right and wrong, as well as on many of the far more difficult questions of wise and foolish. And this, as long as foresight is a human quality, it is to be presumed they will continue to do. Whatever we adopt as the fundamental principle of morality, we require subordinate principles to apply it by; the impossibility of doing without them, being common to all systems, can afford no argument against any one in particular; but gravely to argue as if no such secondary principles could be had, and as if mankind had remained till now, and always must remain, without drawing any general conclusions from the experience of human life is as high a pitch, I think, as absurdity has ever reached in philosophical controversy. </w:t>
      </w:r>
      <w:r w:rsidR="00FB53DB" w:rsidRPr="00D42317">
        <w:rPr>
          <w:rFonts w:asciiTheme="majorHAnsi" w:hAnsiTheme="majorHAnsi" w:cs="Geneva"/>
        </w:rPr>
        <w:t>[</w:t>
      </w:r>
      <w:r w:rsidRPr="00D42317">
        <w:rPr>
          <w:rFonts w:asciiTheme="majorHAnsi" w:hAnsiTheme="majorHAnsi" w:cs="Geneva"/>
        </w:rPr>
        <w:t>…</w:t>
      </w:r>
      <w:r w:rsidR="00FB53DB" w:rsidRPr="00D42317">
        <w:rPr>
          <w:rFonts w:asciiTheme="majorHAnsi" w:hAnsiTheme="majorHAnsi" w:cs="Geneva"/>
        </w:rPr>
        <w:t>]</w:t>
      </w:r>
    </w:p>
    <w:p w14:paraId="56D33017"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Geneva"/>
        </w:rPr>
      </w:pPr>
      <w:r w:rsidRPr="00D42317">
        <w:rPr>
          <w:rFonts w:asciiTheme="majorHAnsi" w:hAnsiTheme="majorHAnsi" w:cs="Geneva"/>
        </w:rPr>
        <w:t xml:space="preserve">It is not the fault of any creed, but of the complicated nature of human affairs, that rules of conduct cannot be so framed as to require no exceptions, and that hardly any kind of action can safely be laid down as either always obligatory or always condemnable. </w:t>
      </w:r>
      <w:r w:rsidR="00FB53DB" w:rsidRPr="00D42317">
        <w:rPr>
          <w:rFonts w:asciiTheme="majorHAnsi" w:hAnsiTheme="majorHAnsi" w:cs="Geneva"/>
        </w:rPr>
        <w:t>[</w:t>
      </w:r>
      <w:r w:rsidRPr="00D42317">
        <w:rPr>
          <w:rFonts w:asciiTheme="majorHAnsi" w:hAnsiTheme="majorHAnsi" w:cs="Geneva"/>
        </w:rPr>
        <w:t>…</w:t>
      </w:r>
      <w:r w:rsidR="00FB53DB" w:rsidRPr="00D42317">
        <w:rPr>
          <w:rFonts w:asciiTheme="majorHAnsi" w:hAnsiTheme="majorHAnsi" w:cs="Geneva"/>
        </w:rPr>
        <w:t>]</w:t>
      </w:r>
    </w:p>
    <w:p w14:paraId="7EE8D225" w14:textId="77777777" w:rsidR="0040677D" w:rsidRPr="00D42317" w:rsidRDefault="0040677D" w:rsidP="00FB53DB">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There exists no moral system under which there do not arise unequivocal cases of </w:t>
      </w:r>
      <w:r w:rsidRPr="00D42317">
        <w:rPr>
          <w:rFonts w:asciiTheme="majorHAnsi" w:hAnsiTheme="majorHAnsi" w:cs="Geneva"/>
        </w:rPr>
        <w:lastRenderedPageBreak/>
        <w:t xml:space="preserve">conflicting obligation. These are the real difficulties, the knotty points both in the theory of ethics and in the conscientious guidance of personal conduct. </w:t>
      </w:r>
      <w:r w:rsidR="00FB53DB" w:rsidRPr="00D42317">
        <w:rPr>
          <w:rFonts w:asciiTheme="majorHAnsi" w:hAnsiTheme="majorHAnsi" w:cs="Geneva"/>
        </w:rPr>
        <w:t>[</w:t>
      </w:r>
      <w:r w:rsidRPr="00D42317">
        <w:rPr>
          <w:rFonts w:asciiTheme="majorHAnsi" w:hAnsiTheme="majorHAnsi" w:cs="Geneva"/>
        </w:rPr>
        <w:t>…</w:t>
      </w:r>
      <w:r w:rsidR="00FB53DB" w:rsidRPr="00D42317">
        <w:rPr>
          <w:rFonts w:asciiTheme="majorHAnsi" w:hAnsiTheme="majorHAnsi" w:cs="Geneva"/>
        </w:rPr>
        <w:t>]</w:t>
      </w:r>
    </w:p>
    <w:p w14:paraId="44D2D5F2" w14:textId="1D1A6AF8" w:rsidR="00C54ACC" w:rsidRPr="00D42317" w:rsidRDefault="00C54ACC" w:rsidP="00FB53DB">
      <w:pPr>
        <w:widowControl w:val="0"/>
        <w:autoSpaceDE w:val="0"/>
        <w:autoSpaceDN w:val="0"/>
        <w:adjustRightInd w:val="0"/>
        <w:spacing w:after="240" w:line="276" w:lineRule="auto"/>
        <w:ind w:firstLine="720"/>
        <w:jc w:val="both"/>
        <w:rPr>
          <w:rFonts w:asciiTheme="majorHAnsi" w:hAnsiTheme="majorHAnsi" w:cs="Times Roman"/>
        </w:rPr>
      </w:pPr>
      <w:r w:rsidRPr="00D42317">
        <w:rPr>
          <w:rFonts w:asciiTheme="majorHAnsi" w:hAnsiTheme="majorHAnsi" w:cs="Geneva"/>
        </w:rPr>
        <w:t xml:space="preserve">If utility is the ultimate source of moral obligations, utility may be invoked to decide between them when their demands are incompatible. Though the application of the standard may be difficult, it is better than none at all; while in other systems, the moral laws all claiming independent authority, there is no common umpire entitled to </w:t>
      </w:r>
      <w:r w:rsidR="00FB53DB" w:rsidRPr="00D42317">
        <w:rPr>
          <w:rFonts w:asciiTheme="majorHAnsi" w:hAnsiTheme="majorHAnsi" w:cs="Geneva"/>
        </w:rPr>
        <w:t>interfere</w:t>
      </w:r>
      <w:r w:rsidRPr="00D42317">
        <w:rPr>
          <w:rFonts w:asciiTheme="majorHAnsi" w:hAnsiTheme="majorHAnsi" w:cs="Geneva"/>
        </w:rPr>
        <w:t xml:space="preserve"> between them; their claims to precedence one over another rest on little better than sophistry, and, unless determined, as they generally are, by the unacknowledged influence of consideration of utility, afford a free scope for the action of personal desires and partialities. We must remember that only in these cases of conflict between secondary principles is it requisite that first principles should be appealed to. There is no case of moral obligation in which some secondary principle is not involved; and if only one, there can seldom be any real doubt which one it is, in the mind of any person by whom the principle itself is recognized. </w:t>
      </w:r>
    </w:p>
    <w:p w14:paraId="67666C2B" w14:textId="77777777" w:rsidR="00FB53DB" w:rsidRPr="00D42317" w:rsidRDefault="00FB53DB" w:rsidP="00FB53DB">
      <w:pPr>
        <w:jc w:val="both"/>
        <w:rPr>
          <w:rFonts w:asciiTheme="majorHAnsi" w:hAnsiTheme="majorHAnsi" w:cs="Times New Roman"/>
          <w:sz w:val="20"/>
          <w:szCs w:val="20"/>
        </w:rPr>
      </w:pPr>
    </w:p>
    <w:p w14:paraId="33AAFA87" w14:textId="12B6B525" w:rsidR="00FB53DB" w:rsidRPr="00D42317" w:rsidRDefault="00FB53DB" w:rsidP="00D42317">
      <w:pPr>
        <w:pStyle w:val="Heading2"/>
        <w:rPr>
          <w:color w:val="auto"/>
          <w:shd w:val="clear" w:color="auto" w:fill="FFFFFF"/>
        </w:rPr>
      </w:pPr>
      <w:r w:rsidRPr="00D42317">
        <w:rPr>
          <w:color w:val="auto"/>
          <w:shd w:val="clear" w:color="auto" w:fill="FFFFFF"/>
        </w:rPr>
        <w:t xml:space="preserve">Chapter IV </w:t>
      </w:r>
    </w:p>
    <w:p w14:paraId="4159CB15" w14:textId="77777777" w:rsidR="0002535A" w:rsidRPr="00D42317" w:rsidRDefault="0002535A" w:rsidP="00D42317">
      <w:pPr>
        <w:pStyle w:val="Heading2"/>
        <w:rPr>
          <w:color w:val="auto"/>
          <w:shd w:val="clear" w:color="auto" w:fill="FFFFFF"/>
        </w:rPr>
      </w:pPr>
      <w:r w:rsidRPr="00D42317">
        <w:rPr>
          <w:color w:val="auto"/>
          <w:shd w:val="clear" w:color="auto" w:fill="FFFFFF"/>
        </w:rPr>
        <w:t xml:space="preserve">Of what sort of </w:t>
      </w:r>
      <w:proofErr w:type="gramStart"/>
      <w:r w:rsidRPr="00D42317">
        <w:rPr>
          <w:color w:val="auto"/>
          <w:shd w:val="clear" w:color="auto" w:fill="FFFFFF"/>
        </w:rPr>
        <w:t>Proof</w:t>
      </w:r>
      <w:proofErr w:type="gramEnd"/>
      <w:r w:rsidRPr="00D42317">
        <w:rPr>
          <w:color w:val="auto"/>
          <w:shd w:val="clear" w:color="auto" w:fill="FFFFFF"/>
        </w:rPr>
        <w:t xml:space="preserve"> the Principle of Utility is Susceptible.</w:t>
      </w:r>
    </w:p>
    <w:p w14:paraId="1129FC0A" w14:textId="77777777" w:rsidR="00D42317" w:rsidRPr="00D42317" w:rsidRDefault="00D42317" w:rsidP="00E6066C">
      <w:pPr>
        <w:spacing w:line="276" w:lineRule="auto"/>
        <w:jc w:val="both"/>
        <w:rPr>
          <w:rFonts w:asciiTheme="majorHAnsi" w:eastAsia="Times New Roman" w:hAnsiTheme="majorHAnsi" w:cs="Times New Roman"/>
          <w:shd w:val="clear" w:color="auto" w:fill="FFFFFF"/>
        </w:rPr>
      </w:pPr>
    </w:p>
    <w:p w14:paraId="617238E2" w14:textId="286A4D73" w:rsidR="0002535A" w:rsidRPr="00D42317" w:rsidRDefault="0002535A" w:rsidP="00E6066C">
      <w:pPr>
        <w:spacing w:line="276" w:lineRule="auto"/>
        <w:jc w:val="both"/>
        <w:rPr>
          <w:rFonts w:asciiTheme="majorHAnsi" w:eastAsia="Times New Roman" w:hAnsiTheme="majorHAnsi" w:cs="Times New Roman"/>
        </w:rPr>
      </w:pPr>
      <w:r w:rsidRPr="00D42317">
        <w:rPr>
          <w:rFonts w:asciiTheme="majorHAnsi" w:eastAsia="Times New Roman" w:hAnsiTheme="majorHAnsi" w:cs="Times New Roman"/>
          <w:shd w:val="clear" w:color="auto" w:fill="FFFFFF"/>
        </w:rPr>
        <w:t xml:space="preserve">IT HAS already been </w:t>
      </w:r>
      <w:proofErr w:type="gramStart"/>
      <w:r w:rsidRPr="00D42317">
        <w:rPr>
          <w:rFonts w:asciiTheme="majorHAnsi" w:eastAsia="Times New Roman" w:hAnsiTheme="majorHAnsi" w:cs="Times New Roman"/>
          <w:shd w:val="clear" w:color="auto" w:fill="FFFFFF"/>
        </w:rPr>
        <w:t>remarked,</w:t>
      </w:r>
      <w:proofErr w:type="gramEnd"/>
      <w:r w:rsidRPr="00D42317">
        <w:rPr>
          <w:rFonts w:asciiTheme="majorHAnsi" w:eastAsia="Times New Roman" w:hAnsiTheme="majorHAnsi" w:cs="Times New Roman"/>
          <w:shd w:val="clear" w:color="auto" w:fill="FFFFFF"/>
        </w:rPr>
        <w:t xml:space="preserve"> that questions of ultimate ends do not admit of proof, in the ordinary acceptation of the term. To be incapable of proof by reasoning is common to all first principles; to the first premises of our knowledge, as well as to those of our conduct. But the former, being matters of fact, may be the subject of a direct appeal to the faculties which judge of fact- namely, our senses, and our internal consciousness. Can an appeal be made to the same faculties on questions of practical ends? Or by what other faculty is </w:t>
      </w:r>
      <w:proofErr w:type="spellStart"/>
      <w:r w:rsidRPr="00D42317">
        <w:rPr>
          <w:rFonts w:asciiTheme="majorHAnsi" w:eastAsia="Times New Roman" w:hAnsiTheme="majorHAnsi" w:cs="Times New Roman"/>
          <w:shd w:val="clear" w:color="auto" w:fill="FFFFFF"/>
        </w:rPr>
        <w:t>cognisance</w:t>
      </w:r>
      <w:proofErr w:type="spellEnd"/>
      <w:r w:rsidRPr="00D42317">
        <w:rPr>
          <w:rFonts w:asciiTheme="majorHAnsi" w:eastAsia="Times New Roman" w:hAnsiTheme="majorHAnsi" w:cs="Times New Roman"/>
          <w:shd w:val="clear" w:color="auto" w:fill="FFFFFF"/>
        </w:rPr>
        <w:t xml:space="preserve"> taken of them?</w:t>
      </w:r>
    </w:p>
    <w:p w14:paraId="75FD12C9" w14:textId="77777777" w:rsidR="0002535A" w:rsidRPr="00D42317" w:rsidRDefault="0002535A" w:rsidP="00FB53DB">
      <w:pPr>
        <w:spacing w:before="100" w:beforeAutospacing="1" w:after="100" w:afterAutospacing="1" w:line="276" w:lineRule="auto"/>
        <w:ind w:firstLine="720"/>
        <w:jc w:val="both"/>
        <w:rPr>
          <w:rFonts w:asciiTheme="majorHAnsi" w:hAnsiTheme="majorHAnsi" w:cs="Times New Roman"/>
        </w:rPr>
      </w:pPr>
      <w:r w:rsidRPr="00D42317">
        <w:rPr>
          <w:rFonts w:asciiTheme="majorHAnsi" w:hAnsiTheme="majorHAnsi" w:cs="Times New Roman"/>
        </w:rPr>
        <w:t>Questions about ends are, in other words, questions what things are desirable. The utilitarian doctrine is, that happiness is desirable, and the only thing desirable, as an end; all other things being only desirable as means to that end. What ought to be required of this doctrine- what conditions is it requisite that the doctrine should fulfil- to make good its claim to be believed?</w:t>
      </w:r>
    </w:p>
    <w:p w14:paraId="08C69D50" w14:textId="77777777" w:rsidR="0002535A" w:rsidRPr="00D42317" w:rsidRDefault="0002535A" w:rsidP="00FB53DB">
      <w:pPr>
        <w:spacing w:before="100" w:beforeAutospacing="1" w:after="100" w:afterAutospacing="1" w:line="276" w:lineRule="auto"/>
        <w:ind w:firstLine="720"/>
        <w:jc w:val="both"/>
        <w:rPr>
          <w:rFonts w:asciiTheme="majorHAnsi" w:hAnsiTheme="majorHAnsi" w:cs="Times New Roman"/>
        </w:rPr>
      </w:pPr>
      <w:r w:rsidRPr="00D42317">
        <w:rPr>
          <w:rFonts w:asciiTheme="majorHAnsi" w:hAnsiTheme="majorHAnsi" w:cs="Times New Roman"/>
        </w:rPr>
        <w:t xml:space="preserve">The only proof capable of being given that an object is visible, is that people actually see it. The only proof that a sound is audible, is that people hear it: and </w:t>
      </w:r>
      <w:proofErr w:type="gramStart"/>
      <w:r w:rsidRPr="00D42317">
        <w:rPr>
          <w:rFonts w:asciiTheme="majorHAnsi" w:hAnsiTheme="majorHAnsi" w:cs="Times New Roman"/>
        </w:rPr>
        <w:t>so</w:t>
      </w:r>
      <w:proofErr w:type="gramEnd"/>
      <w:r w:rsidRPr="00D42317">
        <w:rPr>
          <w:rFonts w:asciiTheme="majorHAnsi" w:hAnsiTheme="majorHAnsi" w:cs="Times New Roman"/>
        </w:rPr>
        <w:t xml:space="preserve"> of the other sources of our experience. In like manner, I apprehend, the sole evidence it is possible to produce that anything is desirable, is that people do actually desire it. If the end which the utilitarian doctrine proposes to itself were not, in theory and in practice, </w:t>
      </w:r>
      <w:r w:rsidRPr="00D42317">
        <w:rPr>
          <w:rFonts w:asciiTheme="majorHAnsi" w:hAnsiTheme="majorHAnsi" w:cs="Times New Roman"/>
        </w:rPr>
        <w:lastRenderedPageBreak/>
        <w:t>acknowledged to be an end, nothing could ever convince any person that it was so. No reason can be given why the general happiness is desirable, except that each person, so far as he believes it to be attainable, desires his own happiness. This, however, being a fact, we have not only all the proof which the case admits of, but all which it is possible to require, that happiness is a good: that each person's happiness is a good to that person, and the general happiness, therefore, a good to the aggregate of all persons. Happiness has made out its title as one of the ends of conduct, and consequently one of the criteria of morality.</w:t>
      </w:r>
    </w:p>
    <w:p w14:paraId="468DB5F1" w14:textId="77777777" w:rsidR="0002535A" w:rsidRPr="00D42317" w:rsidRDefault="0002535A" w:rsidP="00FB53DB">
      <w:pPr>
        <w:spacing w:before="100" w:beforeAutospacing="1" w:after="100" w:afterAutospacing="1" w:line="276" w:lineRule="auto"/>
        <w:ind w:firstLine="720"/>
        <w:jc w:val="both"/>
        <w:rPr>
          <w:rFonts w:asciiTheme="majorHAnsi" w:hAnsiTheme="majorHAnsi" w:cs="Times New Roman"/>
        </w:rPr>
      </w:pPr>
      <w:r w:rsidRPr="00D42317">
        <w:rPr>
          <w:rFonts w:asciiTheme="majorHAnsi" w:hAnsiTheme="majorHAnsi" w:cs="Times New Roman"/>
        </w:rPr>
        <w:t>But it has not, by this alone, proved itself to be the sole criterion. To do that, it would seem, by the same rule, necessary to show, not only that people desire happiness, but that they never desire anything else. Now it is palpable that they do desire things which, in common language, are decidedly distinguished from happiness. They desire, for example, virtue, and the absence of vice, no less really than pleasure and the absence of pain. The desire of virtue is not as universal, but it is as authentic a fact, as the desire of happiness. And hence the opponents of the utilitarian standard deem that they have a right to infer that there are other ends of human action besides happiness, and that happiness is not the standard of approbation and disapprobation.</w:t>
      </w:r>
    </w:p>
    <w:p w14:paraId="4589BB03" w14:textId="77777777" w:rsidR="0002535A" w:rsidRPr="00D42317" w:rsidRDefault="0002535A" w:rsidP="00FB53DB">
      <w:pPr>
        <w:spacing w:line="276" w:lineRule="auto"/>
        <w:ind w:firstLine="720"/>
        <w:jc w:val="both"/>
        <w:rPr>
          <w:rFonts w:asciiTheme="majorHAnsi" w:eastAsia="Times New Roman" w:hAnsiTheme="majorHAnsi" w:cs="Times New Roman"/>
        </w:rPr>
      </w:pPr>
      <w:r w:rsidRPr="00D42317">
        <w:rPr>
          <w:rFonts w:asciiTheme="majorHAnsi" w:eastAsia="Times New Roman" w:hAnsiTheme="majorHAnsi" w:cs="Times New Roman"/>
          <w:shd w:val="clear" w:color="auto" w:fill="FFFFFF"/>
        </w:rPr>
        <w:t xml:space="preserve">But does the utilitarian doctrine deny that people desire virtue, or maintain that virtue is not a thing to be desired? The very reverse. It maintains not only that virtue is to be desired, but that it is to be desired disinterestedly, for itself. Whatever may be the opinion of utilitarian moralists as to the original conditions by which virtue is made virtue; however they may believe (as they do) that actions and dispositions are only virtuous because they promote another end than virtue; yet this being granted, and it having been decided, from considerations of this description, what is virtuous, they not only place virtue at the very head of the things which are good as means to the ultimate end, but they also </w:t>
      </w:r>
      <w:proofErr w:type="spellStart"/>
      <w:r w:rsidRPr="00D42317">
        <w:rPr>
          <w:rFonts w:asciiTheme="majorHAnsi" w:eastAsia="Times New Roman" w:hAnsiTheme="majorHAnsi" w:cs="Times New Roman"/>
          <w:shd w:val="clear" w:color="auto" w:fill="FFFFFF"/>
        </w:rPr>
        <w:t>recognise</w:t>
      </w:r>
      <w:proofErr w:type="spellEnd"/>
      <w:r w:rsidRPr="00D42317">
        <w:rPr>
          <w:rFonts w:asciiTheme="majorHAnsi" w:eastAsia="Times New Roman" w:hAnsiTheme="majorHAnsi" w:cs="Times New Roman"/>
          <w:shd w:val="clear" w:color="auto" w:fill="FFFFFF"/>
        </w:rPr>
        <w:t xml:space="preserve"> as a psychological fact the possibility of its being, to the individual, a good in itself, without looking to any end beyond it; and hold, that the mind is not in a right state, not in a state conformable to Utility, not in the state most conducive to the general happiness, unless it does love virtue in this manner- as a thing desirable in itself, even although, in the individual instance, it should not produce those other desirable consequences which it tends to produce, and on account of which it is held to be virtue. This opinion is not, in the smallest degree, a departure from the Happiness principle. The ingredients of happiness are very various, and each of them is desirable in itself, and not merely when considered as swelling an aggregate. The principle of utility does not mean that any given pleasure, as music, for instance, or any given exemption from pain, as for example health, is to be looked upon as means to a collective something termed </w:t>
      </w:r>
      <w:r w:rsidRPr="00D42317">
        <w:rPr>
          <w:rFonts w:asciiTheme="majorHAnsi" w:eastAsia="Times New Roman" w:hAnsiTheme="majorHAnsi" w:cs="Times New Roman"/>
          <w:shd w:val="clear" w:color="auto" w:fill="FFFFFF"/>
        </w:rPr>
        <w:lastRenderedPageBreak/>
        <w:t>happiness, and to be desired on that account. They are desired and desirable in and for themselves; besides being means, they are a part of the end. Virtue, according to the utilitarian doctrine, is not naturally and originally part of the end, but it is capable of becoming so; and in those who love it disinterestedly it has become so, and is desired and cherished, not as a means to happiness, but as a part of their happiness.</w:t>
      </w:r>
    </w:p>
    <w:p w14:paraId="4FD84179" w14:textId="77777777" w:rsidR="0002535A" w:rsidRPr="00D42317" w:rsidRDefault="00FB53DB" w:rsidP="00FB53DB">
      <w:pPr>
        <w:pStyle w:val="NormalWeb"/>
        <w:spacing w:line="276" w:lineRule="auto"/>
        <w:ind w:firstLine="720"/>
        <w:jc w:val="both"/>
        <w:rPr>
          <w:rFonts w:asciiTheme="majorHAnsi" w:hAnsiTheme="majorHAnsi"/>
          <w:sz w:val="24"/>
          <w:szCs w:val="24"/>
        </w:rPr>
      </w:pPr>
      <w:r w:rsidRPr="00D42317">
        <w:rPr>
          <w:rFonts w:asciiTheme="majorHAnsi" w:hAnsiTheme="majorHAnsi"/>
          <w:sz w:val="24"/>
          <w:szCs w:val="24"/>
        </w:rPr>
        <w:t>[</w:t>
      </w:r>
      <w:r w:rsidR="0002535A" w:rsidRPr="00D42317">
        <w:rPr>
          <w:rFonts w:asciiTheme="majorHAnsi" w:hAnsiTheme="majorHAnsi"/>
          <w:sz w:val="24"/>
          <w:szCs w:val="24"/>
        </w:rPr>
        <w:t>…</w:t>
      </w:r>
      <w:r w:rsidRPr="00D42317">
        <w:rPr>
          <w:rFonts w:asciiTheme="majorHAnsi" w:hAnsiTheme="majorHAnsi"/>
          <w:sz w:val="24"/>
          <w:szCs w:val="24"/>
        </w:rPr>
        <w:t xml:space="preserve">] </w:t>
      </w:r>
      <w:r w:rsidR="0002535A" w:rsidRPr="00D42317">
        <w:rPr>
          <w:rFonts w:asciiTheme="majorHAnsi" w:hAnsiTheme="majorHAnsi"/>
          <w:sz w:val="24"/>
          <w:szCs w:val="24"/>
        </w:rPr>
        <w:t xml:space="preserve">Life would be a poor thing, very ill provided with sources of happiness, if there were not this provision of nature, by which things originally indifferent, but conducive to, or otherwise associated with, the satisfaction of our primitive desires, become in themselves sources of pleasure more valuable than the primitive pleasures, both in permanency, in the space of human existence that they are capable of covering, and even in intensity. </w:t>
      </w:r>
    </w:p>
    <w:p w14:paraId="3654A190" w14:textId="77777777" w:rsidR="0002535A" w:rsidRPr="00D42317" w:rsidRDefault="0002535A" w:rsidP="00FB53DB">
      <w:pPr>
        <w:pStyle w:val="NormalWeb"/>
        <w:spacing w:line="276" w:lineRule="auto"/>
        <w:ind w:firstLine="720"/>
        <w:jc w:val="both"/>
        <w:rPr>
          <w:rFonts w:asciiTheme="majorHAnsi" w:hAnsiTheme="majorHAnsi"/>
          <w:sz w:val="24"/>
          <w:szCs w:val="24"/>
        </w:rPr>
      </w:pPr>
      <w:r w:rsidRPr="00D42317">
        <w:rPr>
          <w:rFonts w:asciiTheme="majorHAnsi" w:hAnsiTheme="majorHAnsi"/>
          <w:sz w:val="24"/>
          <w:szCs w:val="24"/>
        </w:rPr>
        <w:t xml:space="preserve">Virtue, according to the utilitarian conception, is a good of this description. There was no original desire of it, or motive to it, save its conduciveness to pleasure, and especially to protection from pain. But through the association thus formed, it may be felt a good in itself, and desired as such with as great intensity as any other good. </w:t>
      </w:r>
      <w:r w:rsidR="00FB53DB" w:rsidRPr="00D42317">
        <w:rPr>
          <w:rFonts w:asciiTheme="majorHAnsi" w:hAnsiTheme="majorHAnsi"/>
          <w:sz w:val="24"/>
          <w:szCs w:val="24"/>
        </w:rPr>
        <w:t>[</w:t>
      </w:r>
      <w:r w:rsidRPr="00D42317">
        <w:rPr>
          <w:rFonts w:asciiTheme="majorHAnsi" w:hAnsiTheme="majorHAnsi"/>
          <w:sz w:val="24"/>
          <w:szCs w:val="24"/>
        </w:rPr>
        <w:t>…</w:t>
      </w:r>
      <w:r w:rsidR="00FB53DB" w:rsidRPr="00D42317">
        <w:rPr>
          <w:rFonts w:asciiTheme="majorHAnsi" w:hAnsiTheme="majorHAnsi"/>
          <w:sz w:val="24"/>
          <w:szCs w:val="24"/>
        </w:rPr>
        <w:t>]</w:t>
      </w:r>
    </w:p>
    <w:p w14:paraId="67C6ECA6" w14:textId="77777777" w:rsidR="0002535A" w:rsidRPr="00D42317" w:rsidRDefault="0002535A" w:rsidP="00FB53DB">
      <w:pPr>
        <w:spacing w:line="276" w:lineRule="auto"/>
        <w:ind w:firstLine="720"/>
        <w:jc w:val="both"/>
        <w:rPr>
          <w:rFonts w:asciiTheme="majorHAnsi" w:eastAsia="Times New Roman" w:hAnsiTheme="majorHAnsi" w:cs="Times New Roman"/>
        </w:rPr>
      </w:pPr>
      <w:r w:rsidRPr="00D42317">
        <w:rPr>
          <w:rFonts w:asciiTheme="majorHAnsi" w:eastAsia="Times New Roman" w:hAnsiTheme="majorHAnsi" w:cs="Times New Roman"/>
          <w:shd w:val="clear" w:color="auto" w:fill="FFFFFF"/>
        </w:rPr>
        <w:t>It results from the preceding considerations, that there is in reality nothing desired except happiness. Whatever is desired otherwise than as a means to some end beyond itself, and ultimately to happiness, is desired as itself a part of happiness, and is not desired for itself until it has become so. </w:t>
      </w:r>
      <w:r w:rsidR="00FB53DB" w:rsidRPr="00D42317">
        <w:rPr>
          <w:rFonts w:asciiTheme="majorHAnsi" w:eastAsia="Times New Roman" w:hAnsiTheme="majorHAnsi" w:cs="Times New Roman"/>
          <w:shd w:val="clear" w:color="auto" w:fill="FFFFFF"/>
        </w:rPr>
        <w:t>[</w:t>
      </w:r>
      <w:r w:rsidRPr="00D42317">
        <w:rPr>
          <w:rFonts w:asciiTheme="majorHAnsi" w:eastAsia="Times New Roman" w:hAnsiTheme="majorHAnsi" w:cs="Times New Roman"/>
          <w:shd w:val="clear" w:color="auto" w:fill="FFFFFF"/>
        </w:rPr>
        <w:t>…</w:t>
      </w:r>
      <w:r w:rsidR="00FB53DB" w:rsidRPr="00D42317">
        <w:rPr>
          <w:rFonts w:asciiTheme="majorHAnsi" w:eastAsia="Times New Roman" w:hAnsiTheme="majorHAnsi" w:cs="Times New Roman"/>
          <w:shd w:val="clear" w:color="auto" w:fill="FFFFFF"/>
        </w:rPr>
        <w:t>]</w:t>
      </w:r>
    </w:p>
    <w:p w14:paraId="55718641" w14:textId="77777777" w:rsidR="0002535A" w:rsidRPr="00D42317" w:rsidRDefault="0002535A" w:rsidP="00FB53DB">
      <w:pPr>
        <w:pStyle w:val="NormalWeb"/>
        <w:spacing w:line="276" w:lineRule="auto"/>
        <w:ind w:firstLine="720"/>
        <w:jc w:val="both"/>
        <w:rPr>
          <w:rFonts w:asciiTheme="majorHAnsi" w:hAnsiTheme="majorHAnsi"/>
          <w:sz w:val="24"/>
          <w:szCs w:val="24"/>
        </w:rPr>
      </w:pPr>
      <w:r w:rsidRPr="00D42317">
        <w:rPr>
          <w:rFonts w:asciiTheme="majorHAnsi" w:hAnsiTheme="majorHAnsi"/>
          <w:sz w:val="24"/>
          <w:szCs w:val="24"/>
        </w:rPr>
        <w:t>We have now, then, an answer to the question, of what sort of proof the principle of utility is susceptible. If the opinion which I have now stated is psychologically true- if human nature is so constituted as to desire nothing which is not either a part of happiness or a means of happiness, we can have no other proof, and we require no other, that these are the only things desirable. If so, happiness is the sole end of human action, and the promotion of it the test by which to judge of all human conduct; from whence it necessarily follows that it must be the criterion of morality, since a part is included in the whole.</w:t>
      </w:r>
    </w:p>
    <w:p w14:paraId="7F383F4E" w14:textId="77777777" w:rsidR="00D20284" w:rsidRPr="00D42317" w:rsidRDefault="0002535A" w:rsidP="00FB53DB">
      <w:pPr>
        <w:pStyle w:val="NormalWeb"/>
        <w:spacing w:line="276" w:lineRule="auto"/>
        <w:ind w:firstLine="720"/>
        <w:jc w:val="both"/>
        <w:rPr>
          <w:rFonts w:asciiTheme="majorHAnsi" w:hAnsiTheme="majorHAnsi"/>
          <w:sz w:val="24"/>
          <w:szCs w:val="24"/>
        </w:rPr>
      </w:pPr>
      <w:r w:rsidRPr="00D42317">
        <w:rPr>
          <w:rFonts w:asciiTheme="majorHAnsi" w:hAnsiTheme="majorHAnsi"/>
          <w:sz w:val="24"/>
          <w:szCs w:val="24"/>
        </w:rPr>
        <w:t xml:space="preserve">And now to decide whether this is really so; whether mankind do desire nothing for itself but that which is a pleasure to them, or of which the absence is a pain; we have evidently arrived at a question of fact and experience, dependent, like all similar questions, upon evidence. It can only be determined by </w:t>
      </w:r>
      <w:proofErr w:type="spellStart"/>
      <w:r w:rsidRPr="00D42317">
        <w:rPr>
          <w:rFonts w:asciiTheme="majorHAnsi" w:hAnsiTheme="majorHAnsi"/>
          <w:sz w:val="24"/>
          <w:szCs w:val="24"/>
        </w:rPr>
        <w:t>practised</w:t>
      </w:r>
      <w:proofErr w:type="spellEnd"/>
      <w:r w:rsidRPr="00D42317">
        <w:rPr>
          <w:rFonts w:asciiTheme="majorHAnsi" w:hAnsiTheme="majorHAnsi"/>
          <w:sz w:val="24"/>
          <w:szCs w:val="24"/>
        </w:rPr>
        <w:t xml:space="preserve"> self-consciousness and self-observation, assisted by observation of others. I believe that these sources of evidence, impartially consulted, will declare that desiring a thing and finding it pleasant, aversion to it and thinking of it as painful, are phenomena entirely inseparable, or rather </w:t>
      </w:r>
      <w:r w:rsidRPr="00D42317">
        <w:rPr>
          <w:rFonts w:asciiTheme="majorHAnsi" w:hAnsiTheme="majorHAnsi"/>
          <w:sz w:val="24"/>
          <w:szCs w:val="24"/>
        </w:rPr>
        <w:lastRenderedPageBreak/>
        <w:t>two parts of the same phenomenon; in strictness of language, two different modes of naming the same psychological fact: that to think of an object as desirable (unless for the sake of its consequences), and to think of it as pleasant, are one and the same thing; and that to desire anything, except in proportion as the idea of it is pleasant, is a physical and metaphysical impossibility.</w:t>
      </w:r>
    </w:p>
    <w:sectPr w:rsidR="00D20284" w:rsidRPr="00D42317" w:rsidSect="0040677D">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D4176" w14:textId="77777777" w:rsidR="00EA685D" w:rsidRDefault="00EA685D" w:rsidP="00FB53DB">
      <w:r>
        <w:separator/>
      </w:r>
    </w:p>
  </w:endnote>
  <w:endnote w:type="continuationSeparator" w:id="0">
    <w:p w14:paraId="17264377" w14:textId="77777777" w:rsidR="00EA685D" w:rsidRDefault="00EA685D" w:rsidP="00FB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neva">
    <w:charset w:val="00"/>
    <w:family w:val="swiss"/>
    <w:pitch w:val="variable"/>
    <w:sig w:usb0="E00002FF" w:usb1="5200205F" w:usb2="00A0C000" w:usb3="00000000" w:csb0="0000019F" w:csb1="00000000"/>
  </w:font>
  <w:font w:name="Times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093A" w14:textId="77777777" w:rsidR="000A1118" w:rsidRDefault="000A1118" w:rsidP="00D01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EB11E" w14:textId="77777777" w:rsidR="000A1118" w:rsidRDefault="000A1118" w:rsidP="00D01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CEC0" w14:textId="77777777" w:rsidR="000A1118" w:rsidRDefault="000A1118" w:rsidP="00D01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365F">
      <w:rPr>
        <w:rStyle w:val="PageNumber"/>
        <w:noProof/>
      </w:rPr>
      <w:t>1</w:t>
    </w:r>
    <w:r>
      <w:rPr>
        <w:rStyle w:val="PageNumber"/>
      </w:rPr>
      <w:fldChar w:fldCharType="end"/>
    </w:r>
  </w:p>
  <w:p w14:paraId="41FB8FD0" w14:textId="77777777" w:rsidR="000A1118" w:rsidRDefault="000A1118" w:rsidP="00D01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66B39" w14:textId="77777777" w:rsidR="00EA685D" w:rsidRDefault="00EA685D" w:rsidP="00FB53DB">
      <w:r>
        <w:separator/>
      </w:r>
    </w:p>
  </w:footnote>
  <w:footnote w:type="continuationSeparator" w:id="0">
    <w:p w14:paraId="10BEE856" w14:textId="77777777" w:rsidR="00EA685D" w:rsidRDefault="00EA685D" w:rsidP="00FB53DB">
      <w:r>
        <w:continuationSeparator/>
      </w:r>
    </w:p>
  </w:footnote>
  <w:footnote w:id="1">
    <w:p w14:paraId="15BF2698" w14:textId="77777777" w:rsidR="000A1118" w:rsidRPr="00FB53DB" w:rsidRDefault="000A1118" w:rsidP="00FB53DB">
      <w:pPr>
        <w:spacing w:before="180" w:after="180"/>
        <w:ind w:firstLine="720"/>
        <w:jc w:val="both"/>
        <w:rPr>
          <w:rFonts w:asciiTheme="majorHAnsi" w:hAnsiTheme="majorHAnsi" w:cs="Times New Roman"/>
          <w:color w:val="000000"/>
          <w:sz w:val="20"/>
          <w:szCs w:val="20"/>
        </w:rPr>
      </w:pPr>
      <w:r>
        <w:rPr>
          <w:rStyle w:val="FootnoteReference"/>
        </w:rPr>
        <w:footnoteRef/>
      </w:r>
      <w:r>
        <w:t xml:space="preserve"> </w:t>
      </w:r>
      <w:r w:rsidRPr="00FB53DB">
        <w:rPr>
          <w:rFonts w:asciiTheme="majorHAnsi" w:hAnsiTheme="majorHAnsi" w:cs="Times New Roman"/>
          <w:color w:val="000000"/>
          <w:sz w:val="20"/>
          <w:szCs w:val="20"/>
        </w:rPr>
        <w:t>An opponent, whose intellectual and moral fairness it is a pleasure to acknowledge (the Rev. J. Llewellyn Davis), has objected to this passage, saying, "Surely the rightness or wrongness of saving a man from drowning does depend very much upon the motive with which it is done. Suppose that a tyrant, when his enemy jumped into the sea to escape from him, saved him from drowning simply in order that he might inflict upon him more exquisite tortures, would it tend to clearness to speak of that rescue as 'a morally right action?' Or suppose again, according to one of the stock illustrations of ethical inquiries, that a man betrayed a trust received from a friend, because the discharge of it would fatally injure that friend himself or some one belonging to him, would utilitarianism compel one to call the betrayal 'a crime' as much as if it had been done from the meanest motive?"</w:t>
      </w:r>
    </w:p>
    <w:p w14:paraId="613862FE" w14:textId="77777777" w:rsidR="000A1118" w:rsidRDefault="000A1118" w:rsidP="000A1118">
      <w:pPr>
        <w:pStyle w:val="FootnoteText"/>
        <w:jc w:val="both"/>
      </w:pPr>
      <w:r w:rsidRPr="00FB53DB">
        <w:rPr>
          <w:rFonts w:asciiTheme="majorHAnsi" w:hAnsiTheme="majorHAnsi" w:cs="Times New Roman"/>
          <w:color w:val="000000"/>
          <w:sz w:val="20"/>
          <w:szCs w:val="20"/>
        </w:rPr>
        <w:t>I submit, that he who saves another from drowning in order to kill him by torture afterwards, does not differ only in motive from him who does the same thing from duty or</w:t>
      </w:r>
      <w:r>
        <w:rPr>
          <w:rFonts w:asciiTheme="majorHAnsi" w:hAnsiTheme="majorHAnsi" w:cs="Times New Roman"/>
          <w:color w:val="000000"/>
          <w:sz w:val="20"/>
          <w:szCs w:val="20"/>
        </w:rPr>
        <w:t xml:space="preserve"> benevolence; the act itself is </w:t>
      </w:r>
      <w:r w:rsidRPr="00FB53DB">
        <w:rPr>
          <w:rFonts w:asciiTheme="majorHAnsi" w:hAnsiTheme="majorHAnsi" w:cs="Times New Roman"/>
          <w:color w:val="000000"/>
          <w:sz w:val="20"/>
          <w:szCs w:val="20"/>
        </w:rPr>
        <w:t>different. The rescue of the man is, in the case supposed, only the necessary first step of an act far more atrocious than leaving him to drown would have been. Had Mr. Davis said, "The rightness or wrongness of saving a man from drowning does depend very much"—not upon the motive, but—"upon the </w:t>
      </w:r>
      <w:r w:rsidRPr="00FB53DB">
        <w:rPr>
          <w:rFonts w:asciiTheme="majorHAnsi" w:hAnsiTheme="majorHAnsi" w:cs="Times New Roman"/>
          <w:i/>
          <w:iCs/>
          <w:color w:val="000000"/>
          <w:sz w:val="20"/>
          <w:szCs w:val="20"/>
        </w:rPr>
        <w:t>intention</w:t>
      </w:r>
      <w:r w:rsidRPr="00FB53DB">
        <w:rPr>
          <w:rFonts w:asciiTheme="majorHAnsi" w:hAnsiTheme="majorHAnsi" w:cs="Times New Roman"/>
          <w:color w:val="000000"/>
          <w:sz w:val="20"/>
          <w:szCs w:val="20"/>
        </w:rPr>
        <w:t>" no utilitarian would have differed from him. Mr. Davis, by an oversight too common not to be quite venial, has in this case confounded the very different ideas of Motive and Intention. There is no point which utilitarian thinkers (and Bentham pre-eminently) have taken more pains to illustrate than this. The morality of the action depends entirely upon the intention—that is, upon what the agent </w:t>
      </w:r>
      <w:r w:rsidRPr="00FB53DB">
        <w:rPr>
          <w:rFonts w:asciiTheme="majorHAnsi" w:hAnsiTheme="majorHAnsi" w:cs="Times New Roman"/>
          <w:i/>
          <w:iCs/>
          <w:color w:val="000000"/>
          <w:sz w:val="20"/>
          <w:szCs w:val="20"/>
        </w:rPr>
        <w:t>wills to do</w:t>
      </w:r>
      <w:r w:rsidRPr="00FB53DB">
        <w:rPr>
          <w:rFonts w:asciiTheme="majorHAnsi" w:hAnsiTheme="majorHAnsi" w:cs="Times New Roman"/>
          <w:color w:val="000000"/>
          <w:sz w:val="20"/>
          <w:szCs w:val="20"/>
        </w:rPr>
        <w:t>. But the motive, that is, the feeling which makes him will so to do, when it makes no difference in the act, makes none in the morality: though it makes a great difference in our moral estimation of the agent, especially if it indicates a good or a bad habitual </w:t>
      </w:r>
      <w:r w:rsidRPr="00FB53DB">
        <w:rPr>
          <w:rFonts w:asciiTheme="majorHAnsi" w:hAnsiTheme="majorHAnsi" w:cs="Times New Roman"/>
          <w:i/>
          <w:iCs/>
          <w:color w:val="000000"/>
          <w:sz w:val="20"/>
          <w:szCs w:val="20"/>
        </w:rPr>
        <w:t>disposition</w:t>
      </w:r>
      <w:r w:rsidRPr="00FB53DB">
        <w:rPr>
          <w:rFonts w:asciiTheme="majorHAnsi" w:hAnsiTheme="majorHAnsi" w:cs="Times New Roman"/>
          <w:color w:val="000000"/>
          <w:sz w:val="20"/>
          <w:szCs w:val="20"/>
        </w:rPr>
        <w:t>—a bent of character from which useful, or from which hurtful actions are likely to arise.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7D"/>
    <w:rsid w:val="0002535A"/>
    <w:rsid w:val="000A1118"/>
    <w:rsid w:val="00136B26"/>
    <w:rsid w:val="0040677D"/>
    <w:rsid w:val="004A3A42"/>
    <w:rsid w:val="007242D6"/>
    <w:rsid w:val="007E6A49"/>
    <w:rsid w:val="0082365F"/>
    <w:rsid w:val="008D57D2"/>
    <w:rsid w:val="00AB3861"/>
    <w:rsid w:val="00B6027B"/>
    <w:rsid w:val="00C54ACC"/>
    <w:rsid w:val="00D01E82"/>
    <w:rsid w:val="00D20284"/>
    <w:rsid w:val="00D42317"/>
    <w:rsid w:val="00E6066C"/>
    <w:rsid w:val="00EA685D"/>
    <w:rsid w:val="00FB5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9AE3F"/>
  <w14:defaultImageDpi w14:val="300"/>
  <w15:docId w15:val="{83A87513-48D8-8542-9027-4939152A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231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77D"/>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02535A"/>
  </w:style>
  <w:style w:type="character" w:styleId="Hyperlink">
    <w:name w:val="Hyperlink"/>
    <w:basedOn w:val="DefaultParagraphFont"/>
    <w:uiPriority w:val="99"/>
    <w:semiHidden/>
    <w:unhideWhenUsed/>
    <w:rsid w:val="00AB3861"/>
    <w:rPr>
      <w:color w:val="0000FF"/>
      <w:u w:val="single"/>
    </w:rPr>
  </w:style>
  <w:style w:type="character" w:styleId="FollowedHyperlink">
    <w:name w:val="FollowedHyperlink"/>
    <w:basedOn w:val="DefaultParagraphFont"/>
    <w:uiPriority w:val="99"/>
    <w:semiHidden/>
    <w:unhideWhenUsed/>
    <w:rsid w:val="00FB53DB"/>
    <w:rPr>
      <w:color w:val="800080" w:themeColor="followedHyperlink"/>
      <w:u w:val="single"/>
    </w:rPr>
  </w:style>
  <w:style w:type="paragraph" w:styleId="FootnoteText">
    <w:name w:val="footnote text"/>
    <w:basedOn w:val="Normal"/>
    <w:link w:val="FootnoteTextChar"/>
    <w:uiPriority w:val="99"/>
    <w:unhideWhenUsed/>
    <w:rsid w:val="00FB53DB"/>
  </w:style>
  <w:style w:type="character" w:customStyle="1" w:styleId="FootnoteTextChar">
    <w:name w:val="Footnote Text Char"/>
    <w:basedOn w:val="DefaultParagraphFont"/>
    <w:link w:val="FootnoteText"/>
    <w:uiPriority w:val="99"/>
    <w:rsid w:val="00FB53DB"/>
  </w:style>
  <w:style w:type="character" w:styleId="FootnoteReference">
    <w:name w:val="footnote reference"/>
    <w:basedOn w:val="DefaultParagraphFont"/>
    <w:uiPriority w:val="99"/>
    <w:unhideWhenUsed/>
    <w:rsid w:val="00FB53DB"/>
    <w:rPr>
      <w:vertAlign w:val="superscript"/>
    </w:rPr>
  </w:style>
  <w:style w:type="paragraph" w:styleId="Header">
    <w:name w:val="header"/>
    <w:basedOn w:val="Normal"/>
    <w:link w:val="HeaderChar"/>
    <w:uiPriority w:val="99"/>
    <w:unhideWhenUsed/>
    <w:rsid w:val="00FB53DB"/>
    <w:pPr>
      <w:tabs>
        <w:tab w:val="center" w:pos="4320"/>
        <w:tab w:val="right" w:pos="8640"/>
      </w:tabs>
    </w:pPr>
  </w:style>
  <w:style w:type="character" w:customStyle="1" w:styleId="HeaderChar">
    <w:name w:val="Header Char"/>
    <w:basedOn w:val="DefaultParagraphFont"/>
    <w:link w:val="Header"/>
    <w:uiPriority w:val="99"/>
    <w:rsid w:val="00FB53DB"/>
  </w:style>
  <w:style w:type="paragraph" w:styleId="Footer">
    <w:name w:val="footer"/>
    <w:basedOn w:val="Normal"/>
    <w:link w:val="FooterChar"/>
    <w:uiPriority w:val="99"/>
    <w:unhideWhenUsed/>
    <w:rsid w:val="00FB53DB"/>
    <w:pPr>
      <w:tabs>
        <w:tab w:val="center" w:pos="4320"/>
        <w:tab w:val="right" w:pos="8640"/>
      </w:tabs>
    </w:pPr>
  </w:style>
  <w:style w:type="character" w:customStyle="1" w:styleId="FooterChar">
    <w:name w:val="Footer Char"/>
    <w:basedOn w:val="DefaultParagraphFont"/>
    <w:link w:val="Footer"/>
    <w:uiPriority w:val="99"/>
    <w:rsid w:val="00FB53DB"/>
  </w:style>
  <w:style w:type="character" w:styleId="PageNumber">
    <w:name w:val="page number"/>
    <w:basedOn w:val="DefaultParagraphFont"/>
    <w:uiPriority w:val="99"/>
    <w:semiHidden/>
    <w:unhideWhenUsed/>
    <w:rsid w:val="00D01E82"/>
  </w:style>
  <w:style w:type="character" w:customStyle="1" w:styleId="Heading1Char">
    <w:name w:val="Heading 1 Char"/>
    <w:basedOn w:val="DefaultParagraphFont"/>
    <w:link w:val="Heading1"/>
    <w:uiPriority w:val="9"/>
    <w:rsid w:val="00D4231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2317"/>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D4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249215">
      <w:bodyDiv w:val="1"/>
      <w:marLeft w:val="0"/>
      <w:marRight w:val="0"/>
      <w:marTop w:val="0"/>
      <w:marBottom w:val="0"/>
      <w:divBdr>
        <w:top w:val="none" w:sz="0" w:space="0" w:color="auto"/>
        <w:left w:val="none" w:sz="0" w:space="0" w:color="auto"/>
        <w:bottom w:val="none" w:sz="0" w:space="0" w:color="auto"/>
        <w:right w:val="none" w:sz="0" w:space="0" w:color="auto"/>
      </w:divBdr>
    </w:div>
    <w:div w:id="744688274">
      <w:bodyDiv w:val="1"/>
      <w:marLeft w:val="0"/>
      <w:marRight w:val="0"/>
      <w:marTop w:val="0"/>
      <w:marBottom w:val="0"/>
      <w:divBdr>
        <w:top w:val="none" w:sz="0" w:space="0" w:color="auto"/>
        <w:left w:val="none" w:sz="0" w:space="0" w:color="auto"/>
        <w:bottom w:val="none" w:sz="0" w:space="0" w:color="auto"/>
        <w:right w:val="none" w:sz="0" w:space="0" w:color="auto"/>
      </w:divBdr>
      <w:divsChild>
        <w:div w:id="1368725433">
          <w:marLeft w:val="480"/>
          <w:marRight w:val="480"/>
          <w:marTop w:val="0"/>
          <w:marBottom w:val="240"/>
          <w:divBdr>
            <w:top w:val="none" w:sz="0" w:space="0" w:color="auto"/>
            <w:left w:val="none" w:sz="0" w:space="0" w:color="auto"/>
            <w:bottom w:val="none" w:sz="0" w:space="0" w:color="auto"/>
            <w:right w:val="none" w:sz="0" w:space="0" w:color="auto"/>
          </w:divBdr>
        </w:div>
      </w:divsChild>
    </w:div>
    <w:div w:id="938296263">
      <w:bodyDiv w:val="1"/>
      <w:marLeft w:val="0"/>
      <w:marRight w:val="0"/>
      <w:marTop w:val="0"/>
      <w:marBottom w:val="0"/>
      <w:divBdr>
        <w:top w:val="none" w:sz="0" w:space="0" w:color="auto"/>
        <w:left w:val="none" w:sz="0" w:space="0" w:color="auto"/>
        <w:bottom w:val="none" w:sz="0" w:space="0" w:color="auto"/>
        <w:right w:val="none" w:sz="0" w:space="0" w:color="auto"/>
      </w:divBdr>
    </w:div>
    <w:div w:id="1220242276">
      <w:bodyDiv w:val="1"/>
      <w:marLeft w:val="0"/>
      <w:marRight w:val="0"/>
      <w:marTop w:val="0"/>
      <w:marBottom w:val="0"/>
      <w:divBdr>
        <w:top w:val="none" w:sz="0" w:space="0" w:color="auto"/>
        <w:left w:val="none" w:sz="0" w:space="0" w:color="auto"/>
        <w:bottom w:val="none" w:sz="0" w:space="0" w:color="auto"/>
        <w:right w:val="none" w:sz="0" w:space="0" w:color="auto"/>
      </w:divBdr>
    </w:div>
    <w:div w:id="1524708272">
      <w:bodyDiv w:val="1"/>
      <w:marLeft w:val="0"/>
      <w:marRight w:val="0"/>
      <w:marTop w:val="0"/>
      <w:marBottom w:val="0"/>
      <w:divBdr>
        <w:top w:val="none" w:sz="0" w:space="0" w:color="auto"/>
        <w:left w:val="none" w:sz="0" w:space="0" w:color="auto"/>
        <w:bottom w:val="none" w:sz="0" w:space="0" w:color="auto"/>
        <w:right w:val="none" w:sz="0" w:space="0" w:color="auto"/>
      </w:divBdr>
    </w:div>
    <w:div w:id="1544904621">
      <w:bodyDiv w:val="1"/>
      <w:marLeft w:val="0"/>
      <w:marRight w:val="0"/>
      <w:marTop w:val="0"/>
      <w:marBottom w:val="0"/>
      <w:divBdr>
        <w:top w:val="none" w:sz="0" w:space="0" w:color="auto"/>
        <w:left w:val="none" w:sz="0" w:space="0" w:color="auto"/>
        <w:bottom w:val="none" w:sz="0" w:space="0" w:color="auto"/>
        <w:right w:val="none" w:sz="0" w:space="0" w:color="auto"/>
      </w:divBdr>
      <w:divsChild>
        <w:div w:id="295063373">
          <w:marLeft w:val="0"/>
          <w:marRight w:val="0"/>
          <w:marTop w:val="0"/>
          <w:marBottom w:val="0"/>
          <w:divBdr>
            <w:top w:val="none" w:sz="0" w:space="0" w:color="auto"/>
            <w:left w:val="none" w:sz="0" w:space="0" w:color="auto"/>
            <w:bottom w:val="none" w:sz="0" w:space="0" w:color="auto"/>
            <w:right w:val="none" w:sz="0" w:space="0" w:color="auto"/>
          </w:divBdr>
          <w:divsChild>
            <w:div w:id="1098982673">
              <w:marLeft w:val="0"/>
              <w:marRight w:val="0"/>
              <w:marTop w:val="0"/>
              <w:marBottom w:val="0"/>
              <w:divBdr>
                <w:top w:val="none" w:sz="0" w:space="0" w:color="auto"/>
                <w:left w:val="none" w:sz="0" w:space="0" w:color="auto"/>
                <w:bottom w:val="none" w:sz="0" w:space="0" w:color="auto"/>
                <w:right w:val="none" w:sz="0" w:space="0" w:color="auto"/>
              </w:divBdr>
              <w:divsChild>
                <w:div w:id="15893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1482">
      <w:bodyDiv w:val="1"/>
      <w:marLeft w:val="0"/>
      <w:marRight w:val="0"/>
      <w:marTop w:val="0"/>
      <w:marBottom w:val="0"/>
      <w:divBdr>
        <w:top w:val="none" w:sz="0" w:space="0" w:color="auto"/>
        <w:left w:val="none" w:sz="0" w:space="0" w:color="auto"/>
        <w:bottom w:val="none" w:sz="0" w:space="0" w:color="auto"/>
        <w:right w:val="none" w:sz="0" w:space="0" w:color="auto"/>
      </w:divBdr>
    </w:div>
    <w:div w:id="2098600091">
      <w:bodyDiv w:val="1"/>
      <w:marLeft w:val="0"/>
      <w:marRight w:val="0"/>
      <w:marTop w:val="0"/>
      <w:marBottom w:val="0"/>
      <w:divBdr>
        <w:top w:val="none" w:sz="0" w:space="0" w:color="auto"/>
        <w:left w:val="none" w:sz="0" w:space="0" w:color="auto"/>
        <w:bottom w:val="none" w:sz="0" w:space="0" w:color="auto"/>
        <w:right w:val="none" w:sz="0" w:space="0" w:color="auto"/>
      </w:divBdr>
    </w:div>
    <w:div w:id="2124106737">
      <w:bodyDiv w:val="1"/>
      <w:marLeft w:val="0"/>
      <w:marRight w:val="0"/>
      <w:marTop w:val="0"/>
      <w:marBottom w:val="0"/>
      <w:divBdr>
        <w:top w:val="none" w:sz="0" w:space="0" w:color="auto"/>
        <w:left w:val="none" w:sz="0" w:space="0" w:color="auto"/>
        <w:bottom w:val="none" w:sz="0" w:space="0" w:color="auto"/>
        <w:right w:val="none" w:sz="0" w:space="0" w:color="auto"/>
      </w:divBdr>
      <w:divsChild>
        <w:div w:id="122645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87674-6EC6-074A-9862-39EC6D63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5308</Words>
  <Characters>25641</Characters>
  <Application>Microsoft Office Word</Application>
  <DocSecurity>0</DocSecurity>
  <Lines>382</Lines>
  <Paragraphs>48</Paragraphs>
  <ScaleCrop>false</ScaleCrop>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Coleman, Xue Yang</cp:lastModifiedBy>
  <cp:revision>4</cp:revision>
  <dcterms:created xsi:type="dcterms:W3CDTF">2020-10-09T15:35:00Z</dcterms:created>
  <dcterms:modified xsi:type="dcterms:W3CDTF">2024-10-23T21:03:00Z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024c70a8e8f2189f995094336c28cd97b74f4fc14df919b0234a69579c305194</vt:lpwstr>
  </property>
</Properties>
</file>