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27478" w14:textId="77777777" w:rsidR="004326FD" w:rsidRDefault="004B4556" w:rsidP="004326FD">
      <w:pPr>
        <w:pStyle w:val="Heading1"/>
        <w:rPr>
          <w:color w:val="000000" w:themeColor="text1"/>
        </w:rPr>
      </w:pPr>
      <w:r w:rsidRPr="004326FD">
        <w:rPr>
          <w:color w:val="000000" w:themeColor="text1"/>
        </w:rPr>
        <w:t xml:space="preserve"> Gourmet Delights </w:t>
      </w:r>
      <w:r w:rsidR="004326FD">
        <w:rPr>
          <w:color w:val="000000" w:themeColor="text1"/>
        </w:rPr>
        <w:t>proposal</w:t>
      </w:r>
    </w:p>
    <w:p w14:paraId="15CF0754" w14:textId="23E70549" w:rsidR="00083495" w:rsidRPr="004326FD" w:rsidRDefault="004B4556" w:rsidP="004326FD">
      <w:pPr>
        <w:pStyle w:val="Heading1"/>
        <w:rPr>
          <w:color w:val="000000" w:themeColor="text1"/>
        </w:rPr>
      </w:pPr>
      <w:r w:rsidRPr="004326FD">
        <w:rPr>
          <w:color w:val="000000" w:themeColor="text1"/>
        </w:rPr>
        <w:t>Project Overview</w:t>
      </w:r>
    </w:p>
    <w:p w14:paraId="28F29DC8" w14:textId="6C0AB497" w:rsidR="003F1C0C" w:rsidRPr="004326FD" w:rsidRDefault="0B57BEF2">
      <w:pPr>
        <w:rPr>
          <w:color w:val="000000" w:themeColor="text1"/>
        </w:rPr>
      </w:pPr>
      <w:r w:rsidRPr="7B3BFEB0">
        <w:rPr>
          <w:color w:val="000000" w:themeColor="text1"/>
        </w:rPr>
        <w:t>go</w:t>
      </w:r>
      <w:r w:rsidR="0BF2D9E4" w:rsidRPr="7B3BFEB0">
        <w:rPr>
          <w:color w:val="000000" w:themeColor="text1"/>
        </w:rPr>
        <w:t>urmet</w:t>
      </w:r>
      <w:r w:rsidR="004B4556" w:rsidRPr="004326FD">
        <w:rPr>
          <w:color w:val="000000" w:themeColor="text1"/>
        </w:rPr>
        <w:t xml:space="preserve"> Delights</w:t>
      </w:r>
      <w:r w:rsidR="1809520C" w:rsidRPr="7D7B5871">
        <w:rPr>
          <w:color w:val="000000" w:themeColor="text1"/>
        </w:rPr>
        <w:t xml:space="preserve"> </w:t>
      </w:r>
      <w:r w:rsidR="1809520C" w:rsidRPr="608BF04A">
        <w:rPr>
          <w:color w:val="000000" w:themeColor="text1"/>
        </w:rPr>
        <w:t xml:space="preserve">offers </w:t>
      </w:r>
      <w:r w:rsidR="1809520C" w:rsidRPr="30C70CD6">
        <w:rPr>
          <w:color w:val="000000" w:themeColor="text1"/>
        </w:rPr>
        <w:t xml:space="preserve">organic </w:t>
      </w:r>
      <w:r w:rsidR="1809520C" w:rsidRPr="67D84759">
        <w:rPr>
          <w:color w:val="000000" w:themeColor="text1"/>
        </w:rPr>
        <w:t>food</w:t>
      </w:r>
      <w:r w:rsidR="004B4556" w:rsidRPr="004326FD">
        <w:rPr>
          <w:color w:val="000000" w:themeColor="text1"/>
        </w:rPr>
        <w:t xml:space="preserve"> </w:t>
      </w:r>
      <w:r w:rsidR="1809520C" w:rsidRPr="48D191CF">
        <w:rPr>
          <w:color w:val="000000" w:themeColor="text1"/>
        </w:rPr>
        <w:t>products</w:t>
      </w:r>
      <w:r w:rsidR="004B4556" w:rsidRPr="48D191CF">
        <w:rPr>
          <w:color w:val="000000" w:themeColor="text1"/>
        </w:rPr>
        <w:t xml:space="preserve"> </w:t>
      </w:r>
      <w:r w:rsidR="1809520C" w:rsidRPr="3636DF23">
        <w:rPr>
          <w:color w:val="000000" w:themeColor="text1"/>
        </w:rPr>
        <w:t xml:space="preserve">as well as </w:t>
      </w:r>
      <w:r w:rsidR="1809520C" w:rsidRPr="24435E07">
        <w:rPr>
          <w:color w:val="000000" w:themeColor="text1"/>
        </w:rPr>
        <w:t xml:space="preserve">interactive cooking </w:t>
      </w:r>
      <w:r w:rsidR="1809520C" w:rsidRPr="09580236">
        <w:rPr>
          <w:color w:val="000000" w:themeColor="text1"/>
        </w:rPr>
        <w:t>content</w:t>
      </w:r>
      <w:r w:rsidR="1809520C" w:rsidRPr="674FD773">
        <w:rPr>
          <w:color w:val="000000" w:themeColor="text1"/>
        </w:rPr>
        <w:t xml:space="preserve">. </w:t>
      </w:r>
      <w:r w:rsidR="1809520C" w:rsidRPr="467EB105">
        <w:rPr>
          <w:color w:val="000000" w:themeColor="text1"/>
        </w:rPr>
        <w:t>They aim to</w:t>
      </w:r>
      <w:r w:rsidR="004B4556" w:rsidRPr="004326FD">
        <w:rPr>
          <w:color w:val="000000" w:themeColor="text1"/>
        </w:rPr>
        <w:t xml:space="preserve"> </w:t>
      </w:r>
      <w:r w:rsidR="004B4556" w:rsidRPr="6A05E88A">
        <w:rPr>
          <w:color w:val="000000" w:themeColor="text1"/>
        </w:rPr>
        <w:t xml:space="preserve">improve customer satisfaction, boost </w:t>
      </w:r>
      <w:r w:rsidR="004B4556" w:rsidRPr="47F32BB2">
        <w:rPr>
          <w:color w:val="000000" w:themeColor="text1"/>
        </w:rPr>
        <w:t>engagement</w:t>
      </w:r>
      <w:r w:rsidR="32FC4BF4" w:rsidRPr="47F32BB2">
        <w:rPr>
          <w:color w:val="000000" w:themeColor="text1"/>
        </w:rPr>
        <w:t xml:space="preserve"> </w:t>
      </w:r>
      <w:r w:rsidR="004B4556" w:rsidRPr="47F32BB2">
        <w:rPr>
          <w:color w:val="000000" w:themeColor="text1"/>
        </w:rPr>
        <w:t>and</w:t>
      </w:r>
      <w:r w:rsidR="004B4556" w:rsidRPr="6A05E88A">
        <w:rPr>
          <w:color w:val="000000" w:themeColor="text1"/>
        </w:rPr>
        <w:t xml:space="preserve"> increase sales through </w:t>
      </w:r>
      <w:r w:rsidR="683585D3" w:rsidRPr="5891E9B4">
        <w:rPr>
          <w:color w:val="000000" w:themeColor="text1"/>
        </w:rPr>
        <w:t>Their new syst</w:t>
      </w:r>
      <w:r w:rsidR="003F1C0C">
        <w:rPr>
          <w:color w:val="000000" w:themeColor="text1"/>
        </w:rPr>
        <w:t>em</w:t>
      </w:r>
      <w:r w:rsidR="00E56E4E">
        <w:rPr>
          <w:color w:val="000000" w:themeColor="text1"/>
        </w:rPr>
        <w:t xml:space="preserve">  </w:t>
      </w:r>
      <w:r w:rsidR="007412E9">
        <w:rPr>
          <w:color w:val="000000" w:themeColor="text1"/>
        </w:rPr>
        <w:t xml:space="preserve">                     </w:t>
      </w:r>
    </w:p>
    <w:p w14:paraId="662657FA" w14:textId="4B31C65F" w:rsidR="00083495" w:rsidRPr="004326FD" w:rsidRDefault="004B4556">
      <w:pPr>
        <w:pStyle w:val="Heading2"/>
        <w:rPr>
          <w:color w:val="000000" w:themeColor="text1"/>
        </w:rPr>
      </w:pPr>
      <w:r w:rsidRPr="004326FD">
        <w:rPr>
          <w:color w:val="000000" w:themeColor="text1"/>
        </w:rPr>
        <w:t>Problems Identified</w:t>
      </w:r>
      <w:r w:rsidR="003831CD">
        <w:rPr>
          <w:color w:val="000000" w:themeColor="text1"/>
        </w:rPr>
        <w:t xml:space="preserve">   </w:t>
      </w:r>
    </w:p>
    <w:p w14:paraId="6809FA7E" w14:textId="0AB01A37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• Limited personalisation in recipe and product recommendations.</w:t>
      </w:r>
      <w:r w:rsidR="004C3CC8">
        <w:rPr>
          <w:color w:val="000000" w:themeColor="text1"/>
        </w:rPr>
        <w:t xml:space="preserve"> This means that </w:t>
      </w:r>
    </w:p>
    <w:p w14:paraId="61DBAA75" w14:textId="64F9CCE7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 xml:space="preserve">• Customers struggle to stay engaged with the </w:t>
      </w:r>
      <w:r w:rsidR="008B5E5D">
        <w:rPr>
          <w:color w:val="000000" w:themeColor="text1"/>
        </w:rPr>
        <w:t>platform over time</w:t>
      </w:r>
    </w:p>
    <w:p w14:paraId="43273FEB" w14:textId="2AB88516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 xml:space="preserve">• </w:t>
      </w:r>
      <w:r w:rsidR="00A014D0">
        <w:rPr>
          <w:color w:val="000000" w:themeColor="text1"/>
        </w:rPr>
        <w:t xml:space="preserve">The </w:t>
      </w:r>
      <w:r w:rsidR="0025528D">
        <w:rPr>
          <w:color w:val="000000" w:themeColor="text1"/>
        </w:rPr>
        <w:t>pr</w:t>
      </w:r>
      <w:r w:rsidR="00A806E4">
        <w:rPr>
          <w:color w:val="000000" w:themeColor="text1"/>
        </w:rPr>
        <w:t xml:space="preserve">oduct recommendations are </w:t>
      </w:r>
      <w:r w:rsidR="00A52C58">
        <w:rPr>
          <w:color w:val="000000" w:themeColor="text1"/>
        </w:rPr>
        <w:t>not p</w:t>
      </w:r>
      <w:r w:rsidR="009142E2">
        <w:rPr>
          <w:color w:val="000000" w:themeColor="text1"/>
        </w:rPr>
        <w:t>er</w:t>
      </w:r>
      <w:r w:rsidR="00A014D0">
        <w:rPr>
          <w:color w:val="000000" w:themeColor="text1"/>
        </w:rPr>
        <w:t>sonalised</w:t>
      </w:r>
    </w:p>
    <w:p w14:paraId="53CBE60C" w14:textId="489A7C2E" w:rsidR="00083495" w:rsidRPr="004326FD" w:rsidRDefault="004B4556">
      <w:pPr>
        <w:pStyle w:val="Heading2"/>
        <w:rPr>
          <w:color w:val="000000" w:themeColor="text1"/>
        </w:rPr>
      </w:pPr>
      <w:r w:rsidRPr="004326FD">
        <w:rPr>
          <w:color w:val="000000" w:themeColor="text1"/>
        </w:rPr>
        <w:t>Proposed Solutions</w:t>
      </w:r>
    </w:p>
    <w:p w14:paraId="504545BB" w14:textId="2DB15AEE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• Implement a personalised recip</w:t>
      </w:r>
      <w:r w:rsidR="008B5E5D">
        <w:rPr>
          <w:color w:val="000000" w:themeColor="text1"/>
        </w:rPr>
        <w:t>e recommendations</w:t>
      </w:r>
      <w:r w:rsidR="00CC051F">
        <w:rPr>
          <w:color w:val="000000" w:themeColor="text1"/>
        </w:rPr>
        <w:t xml:space="preserve"> to make people more likely to retain </w:t>
      </w:r>
      <w:r w:rsidR="00E66AAD">
        <w:rPr>
          <w:color w:val="000000" w:themeColor="text1"/>
        </w:rPr>
        <w:t>engagement</w:t>
      </w:r>
      <w:r w:rsidR="00EA083C">
        <w:rPr>
          <w:color w:val="000000" w:themeColor="text1"/>
        </w:rPr>
        <w:t xml:space="preserve"> and improve</w:t>
      </w:r>
      <w:r w:rsidR="00A8038E">
        <w:rPr>
          <w:color w:val="000000" w:themeColor="text1"/>
        </w:rPr>
        <w:t xml:space="preserve"> their experience</w:t>
      </w:r>
    </w:p>
    <w:p w14:paraId="544D4938" w14:textId="1F2E63CA" w:rsidR="008842BC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 xml:space="preserve">• </w:t>
      </w:r>
      <w:r w:rsidR="00B1607B">
        <w:rPr>
          <w:color w:val="000000" w:themeColor="text1"/>
        </w:rPr>
        <w:t xml:space="preserve">make </w:t>
      </w:r>
      <w:r w:rsidRPr="004326FD">
        <w:rPr>
          <w:color w:val="000000" w:themeColor="text1"/>
        </w:rPr>
        <w:t>a loyalty program with rewards for purchases and referrals</w:t>
      </w:r>
      <w:r w:rsidR="00FE687D">
        <w:rPr>
          <w:color w:val="000000" w:themeColor="text1"/>
        </w:rPr>
        <w:t xml:space="preserve"> to encourage users to use the system more and </w:t>
      </w:r>
      <w:r w:rsidR="00E26C8F">
        <w:rPr>
          <w:color w:val="000000" w:themeColor="text1"/>
        </w:rPr>
        <w:t xml:space="preserve">make more purchases </w:t>
      </w:r>
    </w:p>
    <w:p w14:paraId="311DFA55" w14:textId="47E032E9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 xml:space="preserve">• Introduce interactive cooking </w:t>
      </w:r>
      <w:r w:rsidR="008B5E5D">
        <w:rPr>
          <w:color w:val="000000" w:themeColor="text1"/>
        </w:rPr>
        <w:t>videos so people can follow along and get recipes.</w:t>
      </w:r>
      <w:r w:rsidR="00845F09">
        <w:rPr>
          <w:color w:val="000000" w:themeColor="text1"/>
        </w:rPr>
        <w:t xml:space="preserve"> This improves the user experience and makes the engagement better. It also encourages </w:t>
      </w:r>
      <w:r w:rsidR="00A548D1">
        <w:rPr>
          <w:color w:val="000000" w:themeColor="text1"/>
        </w:rPr>
        <w:t xml:space="preserve">people to buy </w:t>
      </w:r>
      <w:r w:rsidR="00845767">
        <w:rPr>
          <w:color w:val="000000" w:themeColor="text1"/>
        </w:rPr>
        <w:t>ingredients based off of the videos</w:t>
      </w:r>
    </w:p>
    <w:p w14:paraId="6619680B" w14:textId="3CECD500" w:rsidR="00083495" w:rsidRPr="004326FD" w:rsidRDefault="004B4556">
      <w:pPr>
        <w:pStyle w:val="Heading2"/>
        <w:rPr>
          <w:color w:val="000000" w:themeColor="text1"/>
        </w:rPr>
      </w:pPr>
      <w:r w:rsidRPr="004326FD">
        <w:rPr>
          <w:color w:val="000000" w:themeColor="text1"/>
        </w:rPr>
        <w:t>Solution Decomposition</w:t>
      </w:r>
    </w:p>
    <w:p w14:paraId="77B94DAD" w14:textId="77777777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Recipe Recommendation Engine:</w:t>
      </w:r>
    </w:p>
    <w:p w14:paraId="1AE5E454" w14:textId="77777777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- Create user profiles to store preferences.</w:t>
      </w:r>
    </w:p>
    <w:p w14:paraId="00753560" w14:textId="5A26DC92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 xml:space="preserve">- </w:t>
      </w:r>
      <w:r w:rsidR="008B5E5D">
        <w:rPr>
          <w:color w:val="000000" w:themeColor="text1"/>
        </w:rPr>
        <w:t xml:space="preserve">Use a recommendation </w:t>
      </w:r>
      <w:r w:rsidR="006F3AE3">
        <w:rPr>
          <w:color w:val="000000" w:themeColor="text1"/>
        </w:rPr>
        <w:t>API</w:t>
      </w:r>
      <w:r w:rsidR="008B5E5D">
        <w:rPr>
          <w:color w:val="000000" w:themeColor="text1"/>
        </w:rPr>
        <w:t xml:space="preserve"> if there is one</w:t>
      </w:r>
    </w:p>
    <w:p w14:paraId="2B8D4299" w14:textId="5DB0E354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- Allow users to save</w:t>
      </w:r>
      <w:r w:rsidR="006F3AE3">
        <w:rPr>
          <w:color w:val="000000" w:themeColor="text1"/>
        </w:rPr>
        <w:t xml:space="preserve"> and share recipes</w:t>
      </w:r>
    </w:p>
    <w:p w14:paraId="6540AD31" w14:textId="77777777" w:rsidR="00083495" w:rsidRPr="004326FD" w:rsidRDefault="00083495">
      <w:pPr>
        <w:rPr>
          <w:color w:val="000000" w:themeColor="text1"/>
        </w:rPr>
      </w:pPr>
    </w:p>
    <w:p w14:paraId="7D410C53" w14:textId="77777777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Loyalty Programme:</w:t>
      </w:r>
    </w:p>
    <w:p w14:paraId="4382B44E" w14:textId="423032D3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- Implement point tracking for purchases</w:t>
      </w:r>
    </w:p>
    <w:p w14:paraId="084BDA66" w14:textId="77777777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- Provide dashboard and reward redemption interface.</w:t>
      </w:r>
    </w:p>
    <w:p w14:paraId="61062829" w14:textId="77777777" w:rsidR="00083495" w:rsidRPr="004326FD" w:rsidRDefault="00083495">
      <w:pPr>
        <w:rPr>
          <w:color w:val="000000" w:themeColor="text1"/>
        </w:rPr>
      </w:pPr>
    </w:p>
    <w:p w14:paraId="443F9412" w14:textId="1F1861B8" w:rsidR="00083495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Cooking Classes:</w:t>
      </w:r>
    </w:p>
    <w:p w14:paraId="6FE1018B" w14:textId="77777777" w:rsidR="006F3AE3" w:rsidRPr="004326FD" w:rsidRDefault="006F3AE3">
      <w:pPr>
        <w:rPr>
          <w:color w:val="000000" w:themeColor="text1"/>
        </w:rPr>
      </w:pPr>
    </w:p>
    <w:p w14:paraId="562054F3" w14:textId="67F258CE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- Build</w:t>
      </w:r>
      <w:r w:rsidR="006F3AE3">
        <w:rPr>
          <w:color w:val="000000" w:themeColor="text1"/>
        </w:rPr>
        <w:t xml:space="preserve"> video system where people can upload</w:t>
      </w:r>
    </w:p>
    <w:p w14:paraId="3167C306" w14:textId="253964D8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- Allow users to download recordings.</w:t>
      </w:r>
    </w:p>
    <w:p w14:paraId="74B1815D" w14:textId="007CE5C0" w:rsidR="00083495" w:rsidRPr="004326FD" w:rsidRDefault="004B4556">
      <w:pPr>
        <w:pStyle w:val="Heading2"/>
        <w:rPr>
          <w:color w:val="000000" w:themeColor="text1"/>
        </w:rPr>
      </w:pPr>
      <w:r w:rsidRPr="004326FD">
        <w:rPr>
          <w:color w:val="000000" w:themeColor="text1"/>
        </w:rPr>
        <w:t>Client and User Needs</w:t>
      </w:r>
    </w:p>
    <w:p w14:paraId="58BCB1DD" w14:textId="77777777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The platform must cater to busy professionals, organic food enthusiasts, and learners wanting to enhance cooking skills. It should offer a smooth shopping experience, personalised recommendations, and opportunities to learn interactively. Accessibility, ease of navigation, and mobile optimisation remain essential.</w:t>
      </w:r>
    </w:p>
    <w:p w14:paraId="5A004679" w14:textId="0BA57607" w:rsidR="00083495" w:rsidRPr="004326FD" w:rsidRDefault="004B4556">
      <w:pPr>
        <w:pStyle w:val="Heading2"/>
        <w:rPr>
          <w:color w:val="000000" w:themeColor="text1"/>
        </w:rPr>
      </w:pPr>
      <w:r w:rsidRPr="004326FD">
        <w:rPr>
          <w:color w:val="000000" w:themeColor="text1"/>
        </w:rPr>
        <w:t>Risks and Mitigation</w:t>
      </w:r>
    </w:p>
    <w:p w14:paraId="579C6BF8" w14:textId="61A600B6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• Risk: Low engagement. Mitigation: loyalty rewards</w:t>
      </w:r>
    </w:p>
    <w:p w14:paraId="26E6E508" w14:textId="65002A6D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 xml:space="preserve">• Risk: Technical issues during </w:t>
      </w:r>
      <w:r w:rsidR="006F3AE3">
        <w:rPr>
          <w:color w:val="000000" w:themeColor="text1"/>
        </w:rPr>
        <w:t>video</w:t>
      </w:r>
      <w:r w:rsidRPr="004326FD">
        <w:rPr>
          <w:color w:val="000000" w:themeColor="text1"/>
        </w:rPr>
        <w:t xml:space="preserve"> classes. Mitigation: </w:t>
      </w:r>
      <w:r w:rsidR="00DA3676">
        <w:rPr>
          <w:color w:val="000000" w:themeColor="text1"/>
        </w:rPr>
        <w:t>use good</w:t>
      </w:r>
      <w:r w:rsidRPr="004326FD">
        <w:rPr>
          <w:color w:val="000000" w:themeColor="text1"/>
        </w:rPr>
        <w:t xml:space="preserve"> servers and </w:t>
      </w:r>
      <w:r w:rsidR="006F3AE3">
        <w:rPr>
          <w:color w:val="000000" w:themeColor="text1"/>
        </w:rPr>
        <w:t>testing</w:t>
      </w:r>
    </w:p>
    <w:p w14:paraId="02ED38E1" w14:textId="3F60CF07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• Risk: Data privacy concerns. Mitigation:</w:t>
      </w:r>
      <w:r w:rsidR="006F3AE3">
        <w:rPr>
          <w:color w:val="000000" w:themeColor="text1"/>
        </w:rPr>
        <w:t xml:space="preserve"> ensure</w:t>
      </w:r>
      <w:r w:rsidRPr="004326FD">
        <w:rPr>
          <w:color w:val="000000" w:themeColor="text1"/>
        </w:rPr>
        <w:t xml:space="preserve"> GDPR compliance and</w:t>
      </w:r>
      <w:r w:rsidR="00090B25">
        <w:rPr>
          <w:color w:val="000000" w:themeColor="text1"/>
        </w:rPr>
        <w:t xml:space="preserve"> </w:t>
      </w:r>
      <w:r w:rsidRPr="004326FD">
        <w:rPr>
          <w:color w:val="000000" w:themeColor="text1"/>
        </w:rPr>
        <w:t>encryption.</w:t>
      </w:r>
    </w:p>
    <w:p w14:paraId="61ABC277" w14:textId="69A13D3A" w:rsidR="00083495" w:rsidRPr="004326FD" w:rsidRDefault="004B4556">
      <w:pPr>
        <w:pStyle w:val="Heading2"/>
        <w:rPr>
          <w:color w:val="000000" w:themeColor="text1"/>
        </w:rPr>
      </w:pPr>
      <w:r w:rsidRPr="004326FD">
        <w:rPr>
          <w:color w:val="000000" w:themeColor="text1"/>
        </w:rPr>
        <w:t>Functional Requirements</w:t>
      </w:r>
    </w:p>
    <w:p w14:paraId="155027F3" w14:textId="4CE2926A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• Users can browse products and access blogs.</w:t>
      </w:r>
    </w:p>
    <w:p w14:paraId="3F196227" w14:textId="77777777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• Users receive personalised recipe suggestions.</w:t>
      </w:r>
    </w:p>
    <w:p w14:paraId="4BD759F1" w14:textId="6A5F5F1A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 xml:space="preserve">• Users can </w:t>
      </w:r>
      <w:r w:rsidR="006F3AE3">
        <w:rPr>
          <w:color w:val="000000" w:themeColor="text1"/>
        </w:rPr>
        <w:t xml:space="preserve">watch </w:t>
      </w:r>
      <w:r w:rsidRPr="004326FD">
        <w:rPr>
          <w:color w:val="000000" w:themeColor="text1"/>
        </w:rPr>
        <w:t>recorded cooking classes.</w:t>
      </w:r>
    </w:p>
    <w:p w14:paraId="1FA26259" w14:textId="3D3DB1F9" w:rsidR="00083495" w:rsidRPr="004326FD" w:rsidRDefault="004B4556">
      <w:pPr>
        <w:pStyle w:val="Heading2"/>
        <w:rPr>
          <w:color w:val="000000" w:themeColor="text1"/>
        </w:rPr>
      </w:pPr>
      <w:r w:rsidRPr="004326FD">
        <w:rPr>
          <w:color w:val="000000" w:themeColor="text1"/>
        </w:rPr>
        <w:t>Non‑Functional Requirements</w:t>
      </w:r>
    </w:p>
    <w:p w14:paraId="33A3A41C" w14:textId="115901D6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 xml:space="preserve">• Platform must load </w:t>
      </w:r>
      <w:r w:rsidR="005F4862">
        <w:rPr>
          <w:color w:val="000000" w:themeColor="text1"/>
        </w:rPr>
        <w:t>fat enough</w:t>
      </w:r>
      <w:r w:rsidRPr="004326FD">
        <w:rPr>
          <w:color w:val="000000" w:themeColor="text1"/>
        </w:rPr>
        <w:t>.</w:t>
      </w:r>
    </w:p>
    <w:p w14:paraId="27DB8D5B" w14:textId="43E40A4B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 xml:space="preserve">• </w:t>
      </w:r>
      <w:r w:rsidR="005F4862">
        <w:rPr>
          <w:color w:val="000000" w:themeColor="text1"/>
        </w:rPr>
        <w:t>Works on any screen size</w:t>
      </w:r>
    </w:p>
    <w:p w14:paraId="2CCAA4F7" w14:textId="343CA42F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• Includes accessible navigation</w:t>
      </w:r>
    </w:p>
    <w:p w14:paraId="75276774" w14:textId="412C6D32" w:rsidR="00083495" w:rsidRPr="004326FD" w:rsidRDefault="004B4556">
      <w:pPr>
        <w:pStyle w:val="Heading2"/>
        <w:rPr>
          <w:color w:val="000000" w:themeColor="text1"/>
        </w:rPr>
      </w:pPr>
      <w:r w:rsidRPr="004326FD">
        <w:rPr>
          <w:color w:val="000000" w:themeColor="text1"/>
        </w:rPr>
        <w:t>KPIs</w:t>
      </w:r>
    </w:p>
    <w:p w14:paraId="03B8B12D" w14:textId="77777777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• Increase repeat purchases by 20% within 6 months.</w:t>
      </w:r>
    </w:p>
    <w:p w14:paraId="5F71AB57" w14:textId="77777777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>• Achieve 80% customer engagement rate in loyalty programme.</w:t>
      </w:r>
    </w:p>
    <w:p w14:paraId="26C717F3" w14:textId="67B65081" w:rsidR="00083495" w:rsidRPr="004326FD" w:rsidRDefault="004B4556">
      <w:pPr>
        <w:rPr>
          <w:color w:val="000000" w:themeColor="text1"/>
        </w:rPr>
      </w:pPr>
      <w:r w:rsidRPr="004326FD">
        <w:rPr>
          <w:color w:val="000000" w:themeColor="text1"/>
        </w:rPr>
        <w:t xml:space="preserve">• Reach at least 1,000 monthly </w:t>
      </w:r>
      <w:r>
        <w:rPr>
          <w:color w:val="000000" w:themeColor="text1"/>
        </w:rPr>
        <w:t>users</w:t>
      </w:r>
    </w:p>
    <w:p w14:paraId="3EEE9BF8" w14:textId="672C8AB8" w:rsidR="00083495" w:rsidRPr="004326FD" w:rsidRDefault="004B4556">
      <w:pPr>
        <w:pStyle w:val="Heading2"/>
        <w:rPr>
          <w:color w:val="000000" w:themeColor="text1"/>
        </w:rPr>
      </w:pPr>
      <w:r w:rsidRPr="004326FD">
        <w:rPr>
          <w:color w:val="000000" w:themeColor="text1"/>
        </w:rPr>
        <w:t>User Acceptance Criteria</w:t>
      </w:r>
    </w:p>
    <w:p w14:paraId="62E25900" w14:textId="76F312A7" w:rsidR="00083495" w:rsidRPr="00505AEF" w:rsidRDefault="004B4556" w:rsidP="00505AEF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505AEF">
        <w:rPr>
          <w:color w:val="000000" w:themeColor="text1"/>
        </w:rPr>
        <w:t>Users can receive personalised recipe recommendations that match their preferences.</w:t>
      </w:r>
    </w:p>
    <w:p w14:paraId="207D4206" w14:textId="4F1EFD3D" w:rsidR="00083495" w:rsidRPr="00505AEF" w:rsidRDefault="004B4556" w:rsidP="00505AEF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505AEF">
        <w:rPr>
          <w:color w:val="000000" w:themeColor="text1"/>
        </w:rPr>
        <w:t>Users can earn and redeem loyalty rewards easily.</w:t>
      </w:r>
    </w:p>
    <w:p w14:paraId="072AAB4C" w14:textId="3A618E07" w:rsidR="00505AEF" w:rsidRPr="00505AEF" w:rsidRDefault="004B4556" w:rsidP="00505AEF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505AEF">
        <w:rPr>
          <w:color w:val="000000" w:themeColor="text1"/>
        </w:rPr>
        <w:t>User</w:t>
      </w:r>
      <w:r w:rsidR="00021354" w:rsidRPr="00505AEF">
        <w:rPr>
          <w:color w:val="000000" w:themeColor="text1"/>
        </w:rPr>
        <w:t>s can join classes easily</w:t>
      </w:r>
      <w:r w:rsidRPr="00505AEF">
        <w:rPr>
          <w:color w:val="000000" w:themeColor="text1"/>
        </w:rPr>
        <w:t>.</w:t>
      </w:r>
    </w:p>
    <w:p w14:paraId="60ABF552" w14:textId="60E68935" w:rsidR="00021354" w:rsidRPr="00505AEF" w:rsidRDefault="00021354" w:rsidP="00505AEF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505AEF">
        <w:rPr>
          <w:color w:val="000000" w:themeColor="text1"/>
        </w:rPr>
        <w:t xml:space="preserve">Users should be able to </w:t>
      </w:r>
      <w:r w:rsidR="00505AEF" w:rsidRPr="00505AEF">
        <w:rPr>
          <w:color w:val="000000" w:themeColor="text1"/>
        </w:rPr>
        <w:t>navigate the site without confusuin</w:t>
      </w:r>
    </w:p>
    <w:sectPr w:rsidR="00021354" w:rsidRPr="00505A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2797C3A"/>
    <w:multiLevelType w:val="hybridMultilevel"/>
    <w:tmpl w:val="46F0C0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4A61A5"/>
    <w:multiLevelType w:val="hybridMultilevel"/>
    <w:tmpl w:val="80B2D3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1F65F4"/>
    <w:multiLevelType w:val="hybridMultilevel"/>
    <w:tmpl w:val="1046C8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7210208">
    <w:abstractNumId w:val="8"/>
  </w:num>
  <w:num w:numId="2" w16cid:durableId="388651390">
    <w:abstractNumId w:val="6"/>
  </w:num>
  <w:num w:numId="3" w16cid:durableId="1641039239">
    <w:abstractNumId w:val="5"/>
  </w:num>
  <w:num w:numId="4" w16cid:durableId="649553400">
    <w:abstractNumId w:val="4"/>
  </w:num>
  <w:num w:numId="5" w16cid:durableId="1283919944">
    <w:abstractNumId w:val="7"/>
  </w:num>
  <w:num w:numId="6" w16cid:durableId="254098860">
    <w:abstractNumId w:val="3"/>
  </w:num>
  <w:num w:numId="7" w16cid:durableId="1080370214">
    <w:abstractNumId w:val="2"/>
  </w:num>
  <w:num w:numId="8" w16cid:durableId="527110707">
    <w:abstractNumId w:val="1"/>
  </w:num>
  <w:num w:numId="9" w16cid:durableId="1949657864">
    <w:abstractNumId w:val="0"/>
  </w:num>
  <w:num w:numId="10" w16cid:durableId="186531338">
    <w:abstractNumId w:val="10"/>
  </w:num>
  <w:num w:numId="11" w16cid:durableId="1940336111">
    <w:abstractNumId w:val="11"/>
  </w:num>
  <w:num w:numId="12" w16cid:durableId="14115870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354"/>
    <w:rsid w:val="00034616"/>
    <w:rsid w:val="0006063C"/>
    <w:rsid w:val="00077CDD"/>
    <w:rsid w:val="00083495"/>
    <w:rsid w:val="00090B25"/>
    <w:rsid w:val="00094652"/>
    <w:rsid w:val="000961EE"/>
    <w:rsid w:val="000A0D2D"/>
    <w:rsid w:val="000B10B1"/>
    <w:rsid w:val="000B57D2"/>
    <w:rsid w:val="00110ECC"/>
    <w:rsid w:val="00112791"/>
    <w:rsid w:val="0015074B"/>
    <w:rsid w:val="00197A0E"/>
    <w:rsid w:val="001A5704"/>
    <w:rsid w:val="001E4CA7"/>
    <w:rsid w:val="001E7D46"/>
    <w:rsid w:val="00206B5D"/>
    <w:rsid w:val="0021453D"/>
    <w:rsid w:val="00222763"/>
    <w:rsid w:val="0025528D"/>
    <w:rsid w:val="002635A7"/>
    <w:rsid w:val="002867E0"/>
    <w:rsid w:val="00286CB7"/>
    <w:rsid w:val="0029639D"/>
    <w:rsid w:val="002A1288"/>
    <w:rsid w:val="002D5291"/>
    <w:rsid w:val="002F0D4D"/>
    <w:rsid w:val="00311E19"/>
    <w:rsid w:val="00316BD0"/>
    <w:rsid w:val="00326F90"/>
    <w:rsid w:val="003831CD"/>
    <w:rsid w:val="00386BCA"/>
    <w:rsid w:val="003A463A"/>
    <w:rsid w:val="003A5C30"/>
    <w:rsid w:val="003C7265"/>
    <w:rsid w:val="003E71AA"/>
    <w:rsid w:val="003F1C0C"/>
    <w:rsid w:val="00410A44"/>
    <w:rsid w:val="004326FD"/>
    <w:rsid w:val="004B4556"/>
    <w:rsid w:val="004B6769"/>
    <w:rsid w:val="004C3CC8"/>
    <w:rsid w:val="004D1088"/>
    <w:rsid w:val="004D5BF8"/>
    <w:rsid w:val="004E1C03"/>
    <w:rsid w:val="004E53FA"/>
    <w:rsid w:val="00505AEF"/>
    <w:rsid w:val="00511F42"/>
    <w:rsid w:val="00513375"/>
    <w:rsid w:val="0052028D"/>
    <w:rsid w:val="0056502E"/>
    <w:rsid w:val="005C6D4B"/>
    <w:rsid w:val="005E1363"/>
    <w:rsid w:val="005F1E48"/>
    <w:rsid w:val="005F4862"/>
    <w:rsid w:val="0060786C"/>
    <w:rsid w:val="006653D0"/>
    <w:rsid w:val="00674DBD"/>
    <w:rsid w:val="006F3AE3"/>
    <w:rsid w:val="00730885"/>
    <w:rsid w:val="007412E9"/>
    <w:rsid w:val="00784815"/>
    <w:rsid w:val="007B4E4F"/>
    <w:rsid w:val="007E19CC"/>
    <w:rsid w:val="007E50A3"/>
    <w:rsid w:val="00844D79"/>
    <w:rsid w:val="00845767"/>
    <w:rsid w:val="00845F09"/>
    <w:rsid w:val="00856B17"/>
    <w:rsid w:val="00865C5C"/>
    <w:rsid w:val="0088184E"/>
    <w:rsid w:val="00882326"/>
    <w:rsid w:val="008842BC"/>
    <w:rsid w:val="008B49BE"/>
    <w:rsid w:val="008B5E5D"/>
    <w:rsid w:val="008B64C1"/>
    <w:rsid w:val="009142E2"/>
    <w:rsid w:val="00932178"/>
    <w:rsid w:val="00947E0A"/>
    <w:rsid w:val="009869E4"/>
    <w:rsid w:val="009C092C"/>
    <w:rsid w:val="009C578A"/>
    <w:rsid w:val="009D4AEC"/>
    <w:rsid w:val="009D6CF5"/>
    <w:rsid w:val="009E61C9"/>
    <w:rsid w:val="009E7E54"/>
    <w:rsid w:val="00A014D0"/>
    <w:rsid w:val="00A11902"/>
    <w:rsid w:val="00A52C58"/>
    <w:rsid w:val="00A548D1"/>
    <w:rsid w:val="00A8038E"/>
    <w:rsid w:val="00A806E4"/>
    <w:rsid w:val="00A860FA"/>
    <w:rsid w:val="00A91EF0"/>
    <w:rsid w:val="00A91F28"/>
    <w:rsid w:val="00A95478"/>
    <w:rsid w:val="00AA1D8D"/>
    <w:rsid w:val="00B03514"/>
    <w:rsid w:val="00B1607B"/>
    <w:rsid w:val="00B47730"/>
    <w:rsid w:val="00B5628C"/>
    <w:rsid w:val="00B96694"/>
    <w:rsid w:val="00C105CA"/>
    <w:rsid w:val="00C1204B"/>
    <w:rsid w:val="00C312CF"/>
    <w:rsid w:val="00C340C3"/>
    <w:rsid w:val="00C35E83"/>
    <w:rsid w:val="00C42163"/>
    <w:rsid w:val="00C5163F"/>
    <w:rsid w:val="00C733CA"/>
    <w:rsid w:val="00CA29BE"/>
    <w:rsid w:val="00CB0664"/>
    <w:rsid w:val="00CC051F"/>
    <w:rsid w:val="00D04870"/>
    <w:rsid w:val="00D12CD7"/>
    <w:rsid w:val="00D222A2"/>
    <w:rsid w:val="00D456C0"/>
    <w:rsid w:val="00D52298"/>
    <w:rsid w:val="00D85DAD"/>
    <w:rsid w:val="00DA3676"/>
    <w:rsid w:val="00DA5C3B"/>
    <w:rsid w:val="00DC23D7"/>
    <w:rsid w:val="00DD728C"/>
    <w:rsid w:val="00DE7531"/>
    <w:rsid w:val="00E0423B"/>
    <w:rsid w:val="00E26C8F"/>
    <w:rsid w:val="00E33D0A"/>
    <w:rsid w:val="00E34491"/>
    <w:rsid w:val="00E55C7F"/>
    <w:rsid w:val="00E56E4E"/>
    <w:rsid w:val="00E66AAD"/>
    <w:rsid w:val="00E86668"/>
    <w:rsid w:val="00E979DA"/>
    <w:rsid w:val="00EA083C"/>
    <w:rsid w:val="00F27273"/>
    <w:rsid w:val="00F65FBC"/>
    <w:rsid w:val="00F71C04"/>
    <w:rsid w:val="00FC693F"/>
    <w:rsid w:val="00FE687D"/>
    <w:rsid w:val="00FE6A94"/>
    <w:rsid w:val="03A65764"/>
    <w:rsid w:val="06A9D4BF"/>
    <w:rsid w:val="06F9DACD"/>
    <w:rsid w:val="09580236"/>
    <w:rsid w:val="0B57BEF2"/>
    <w:rsid w:val="0BF2D9E4"/>
    <w:rsid w:val="101F9C99"/>
    <w:rsid w:val="1252AFAF"/>
    <w:rsid w:val="126FC537"/>
    <w:rsid w:val="17FD127D"/>
    <w:rsid w:val="1809520C"/>
    <w:rsid w:val="1A3113C1"/>
    <w:rsid w:val="1FD6D3C5"/>
    <w:rsid w:val="229369ED"/>
    <w:rsid w:val="24435E07"/>
    <w:rsid w:val="2BA2EC7A"/>
    <w:rsid w:val="2BC2F94C"/>
    <w:rsid w:val="2CCD5FD5"/>
    <w:rsid w:val="2E057B8E"/>
    <w:rsid w:val="2ED56A55"/>
    <w:rsid w:val="30C70CD6"/>
    <w:rsid w:val="32FC4BF4"/>
    <w:rsid w:val="3636DF23"/>
    <w:rsid w:val="38BB2F92"/>
    <w:rsid w:val="3E11EE66"/>
    <w:rsid w:val="467EB105"/>
    <w:rsid w:val="47F32BB2"/>
    <w:rsid w:val="48D191CF"/>
    <w:rsid w:val="48D81B94"/>
    <w:rsid w:val="4A1502C4"/>
    <w:rsid w:val="4A283208"/>
    <w:rsid w:val="506A6FB4"/>
    <w:rsid w:val="5146A46E"/>
    <w:rsid w:val="5891E9B4"/>
    <w:rsid w:val="6033FC71"/>
    <w:rsid w:val="608BF04A"/>
    <w:rsid w:val="6490D15E"/>
    <w:rsid w:val="651420D4"/>
    <w:rsid w:val="6583B7A2"/>
    <w:rsid w:val="674FD773"/>
    <w:rsid w:val="67D84759"/>
    <w:rsid w:val="683585D3"/>
    <w:rsid w:val="6A05E88A"/>
    <w:rsid w:val="6B43CBA8"/>
    <w:rsid w:val="6ECD077D"/>
    <w:rsid w:val="6FBF32EC"/>
    <w:rsid w:val="72009D98"/>
    <w:rsid w:val="77CDCCA7"/>
    <w:rsid w:val="7B3BFEB0"/>
    <w:rsid w:val="7C4BE1A5"/>
    <w:rsid w:val="7D7B5871"/>
    <w:rsid w:val="7F328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330544"/>
  <w14:defaultImageDpi w14:val="300"/>
  <w15:docId w15:val="{505E1112-0967-4C40-829C-B8C2759CE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394</Words>
  <Characters>2249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24254779 - Aidan Brown</cp:lastModifiedBy>
  <cp:revision>80</cp:revision>
  <dcterms:created xsi:type="dcterms:W3CDTF">2026-01-19T14:58:00Z</dcterms:created>
  <dcterms:modified xsi:type="dcterms:W3CDTF">2026-01-23T14:47:00Z</dcterms:modified>
  <cp:category/>
</cp:coreProperties>
</file>