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FAD0" w14:textId="77336071" w:rsidR="001026A9" w:rsidRPr="00367E1F" w:rsidRDefault="00B44398" w:rsidP="00367E1F">
      <w:pPr>
        <w:rPr>
          <w:rFonts w:ascii="Bradley Hand ITC" w:hAnsi="Bradley Hand ITC"/>
          <w:b/>
          <w:bCs/>
          <w:color w:val="000000" w:themeColor="text1"/>
          <w:sz w:val="56"/>
          <w:szCs w:val="56"/>
        </w:rPr>
      </w:pPr>
      <w:r w:rsidRPr="00367E1F">
        <w:rPr>
          <w:rFonts w:ascii="Bradley Hand ITC" w:hAnsi="Bradley Hand ITC"/>
          <w:b/>
          <w:bCs/>
          <w:noProof/>
          <w:color w:val="000000" w:themeColor="text1"/>
          <w:sz w:val="56"/>
          <w:szCs w:val="56"/>
        </w:rPr>
        <w:drawing>
          <wp:anchor distT="0" distB="0" distL="114300" distR="114300" simplePos="0" relativeHeight="251658240" behindDoc="1" locked="0" layoutInCell="1" allowOverlap="1" wp14:anchorId="18F98F14" wp14:editId="675965AF">
            <wp:simplePos x="0" y="0"/>
            <wp:positionH relativeFrom="page">
              <wp:align>right</wp:align>
            </wp:positionH>
            <wp:positionV relativeFrom="page">
              <wp:align>top</wp:align>
            </wp:positionV>
            <wp:extent cx="7772400" cy="10146730"/>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10146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7E1F" w:rsidRPr="00367E1F">
        <w:rPr>
          <w:rFonts w:ascii="Bradley Hand ITC" w:hAnsi="Bradley Hand ITC"/>
          <w:b/>
          <w:bCs/>
          <w:color w:val="000000" w:themeColor="text1"/>
          <w:sz w:val="56"/>
          <w:szCs w:val="56"/>
        </w:rPr>
        <w:t>May 17</w:t>
      </w:r>
      <w:r w:rsidR="00367E1F" w:rsidRPr="00367E1F">
        <w:rPr>
          <w:rFonts w:ascii="Bradley Hand ITC" w:hAnsi="Bradley Hand ITC"/>
          <w:b/>
          <w:bCs/>
          <w:color w:val="000000" w:themeColor="text1"/>
          <w:sz w:val="56"/>
          <w:szCs w:val="56"/>
          <w:vertAlign w:val="superscript"/>
        </w:rPr>
        <w:t>th</w:t>
      </w:r>
      <w:r w:rsidR="00367E1F" w:rsidRPr="00367E1F">
        <w:rPr>
          <w:rFonts w:ascii="Bradley Hand ITC" w:hAnsi="Bradley Hand ITC"/>
          <w:b/>
          <w:bCs/>
          <w:color w:val="000000" w:themeColor="text1"/>
          <w:sz w:val="56"/>
          <w:szCs w:val="56"/>
        </w:rPr>
        <w:t>, 2020</w:t>
      </w:r>
    </w:p>
    <w:p w14:paraId="1152AFC4" w14:textId="58CE343D" w:rsidR="00367E1F" w:rsidRPr="00367E1F" w:rsidRDefault="00367E1F" w:rsidP="00367E1F">
      <w:pPr>
        <w:rPr>
          <w:rFonts w:ascii="Bradley Hand ITC" w:hAnsi="Bradley Hand ITC"/>
          <w:b/>
          <w:bCs/>
          <w:color w:val="000000" w:themeColor="text1"/>
          <w:sz w:val="40"/>
          <w:szCs w:val="40"/>
        </w:rPr>
      </w:pPr>
      <w:r w:rsidRPr="00367E1F">
        <w:rPr>
          <w:rFonts w:ascii="Bradley Hand ITC" w:hAnsi="Bradley Hand ITC"/>
          <w:b/>
          <w:bCs/>
          <w:color w:val="000000" w:themeColor="text1"/>
          <w:sz w:val="40"/>
          <w:szCs w:val="40"/>
        </w:rPr>
        <w:t>Dear Diary,</w:t>
      </w:r>
    </w:p>
    <w:p w14:paraId="79B6EDC2" w14:textId="306A8D26" w:rsidR="00367E1F" w:rsidRDefault="00367E1F" w:rsidP="00367E1F">
      <w:pPr>
        <w:rPr>
          <w:rFonts w:ascii="Bradley Hand ITC" w:hAnsi="Bradley Hand ITC"/>
          <w:b/>
          <w:bCs/>
          <w:color w:val="000000" w:themeColor="text1"/>
          <w:sz w:val="40"/>
          <w:szCs w:val="40"/>
        </w:rPr>
      </w:pPr>
      <w:r w:rsidRPr="00367E1F">
        <w:rPr>
          <w:rFonts w:ascii="Bradley Hand ITC" w:hAnsi="Bradley Hand ITC"/>
          <w:b/>
          <w:bCs/>
          <w:color w:val="000000" w:themeColor="text1"/>
          <w:sz w:val="40"/>
          <w:szCs w:val="40"/>
        </w:rPr>
        <w:tab/>
        <w:t xml:space="preserve">Today marks 2 months after </w:t>
      </w:r>
      <w:r>
        <w:rPr>
          <w:rFonts w:ascii="Bradley Hand ITC" w:hAnsi="Bradley Hand ITC"/>
          <w:b/>
          <w:bCs/>
          <w:color w:val="000000" w:themeColor="text1"/>
          <w:sz w:val="40"/>
          <w:szCs w:val="40"/>
        </w:rPr>
        <w:t xml:space="preserve">quarantining. </w:t>
      </w:r>
      <w:r w:rsidR="00BE53E5">
        <w:rPr>
          <w:rFonts w:ascii="Bradley Hand ITC" w:hAnsi="Bradley Hand ITC"/>
          <w:b/>
          <w:bCs/>
          <w:color w:val="000000" w:themeColor="text1"/>
          <w:sz w:val="40"/>
          <w:szCs w:val="40"/>
        </w:rPr>
        <w:t>I’m starting to believe that it won’t actually be over in 2 weeks. Who knows what else they’re lying about?</w:t>
      </w:r>
    </w:p>
    <w:p w14:paraId="1836A3A9" w14:textId="03314BA9" w:rsidR="00BE53E5" w:rsidRDefault="00BE53E5" w:rsidP="00367E1F">
      <w:pPr>
        <w:rPr>
          <w:rFonts w:ascii="Bradley Hand ITC" w:hAnsi="Bradley Hand ITC"/>
          <w:b/>
          <w:bCs/>
          <w:color w:val="000000" w:themeColor="text1"/>
          <w:sz w:val="40"/>
          <w:szCs w:val="40"/>
        </w:rPr>
      </w:pPr>
    </w:p>
    <w:p w14:paraId="15304DE4" w14:textId="761B5E07" w:rsidR="00BE53E5" w:rsidRDefault="00BE53E5" w:rsidP="00367E1F">
      <w:pPr>
        <w:rPr>
          <w:rFonts w:ascii="Bradley Hand ITC" w:hAnsi="Bradley Hand ITC"/>
          <w:b/>
          <w:bCs/>
          <w:color w:val="000000" w:themeColor="text1"/>
          <w:sz w:val="56"/>
          <w:szCs w:val="56"/>
        </w:rPr>
      </w:pPr>
      <w:r>
        <w:rPr>
          <w:rFonts w:ascii="Bradley Hand ITC" w:hAnsi="Bradley Hand ITC"/>
          <w:b/>
          <w:bCs/>
          <w:color w:val="000000" w:themeColor="text1"/>
          <w:sz w:val="56"/>
          <w:szCs w:val="56"/>
        </w:rPr>
        <w:t>September 9</w:t>
      </w:r>
      <w:r w:rsidRPr="00BE53E5">
        <w:rPr>
          <w:rFonts w:ascii="Bradley Hand ITC" w:hAnsi="Bradley Hand ITC"/>
          <w:b/>
          <w:bCs/>
          <w:color w:val="000000" w:themeColor="text1"/>
          <w:sz w:val="56"/>
          <w:szCs w:val="56"/>
          <w:vertAlign w:val="superscript"/>
        </w:rPr>
        <w:t>th</w:t>
      </w:r>
      <w:r>
        <w:rPr>
          <w:rFonts w:ascii="Bradley Hand ITC" w:hAnsi="Bradley Hand ITC"/>
          <w:b/>
          <w:bCs/>
          <w:color w:val="000000" w:themeColor="text1"/>
          <w:sz w:val="56"/>
          <w:szCs w:val="56"/>
        </w:rPr>
        <w:t>, 2020</w:t>
      </w:r>
    </w:p>
    <w:p w14:paraId="12F33A2B" w14:textId="0F02C538" w:rsidR="00BE53E5" w:rsidRDefault="00BE53E5" w:rsidP="00367E1F">
      <w:pPr>
        <w:rPr>
          <w:rFonts w:ascii="Bradley Hand ITC" w:hAnsi="Bradley Hand ITC"/>
          <w:b/>
          <w:bCs/>
          <w:color w:val="000000" w:themeColor="text1"/>
          <w:sz w:val="40"/>
          <w:szCs w:val="40"/>
        </w:rPr>
      </w:pPr>
      <w:r>
        <w:rPr>
          <w:rFonts w:ascii="Bradley Hand ITC" w:hAnsi="Bradley Hand ITC"/>
          <w:b/>
          <w:bCs/>
          <w:color w:val="000000" w:themeColor="text1"/>
          <w:sz w:val="40"/>
          <w:szCs w:val="40"/>
        </w:rPr>
        <w:t>Dear Diary,</w:t>
      </w:r>
    </w:p>
    <w:p w14:paraId="7854B63B" w14:textId="03B53CE9" w:rsidR="00BE53E5" w:rsidRDefault="00BE53E5" w:rsidP="00367E1F">
      <w:pPr>
        <w:rPr>
          <w:rFonts w:ascii="Bradley Hand ITC" w:hAnsi="Bradley Hand ITC"/>
          <w:b/>
          <w:bCs/>
          <w:color w:val="000000" w:themeColor="text1"/>
          <w:sz w:val="40"/>
          <w:szCs w:val="40"/>
        </w:rPr>
      </w:pPr>
      <w:r>
        <w:rPr>
          <w:rFonts w:ascii="Bradley Hand ITC" w:hAnsi="Bradley Hand ITC"/>
          <w:b/>
          <w:bCs/>
          <w:color w:val="000000" w:themeColor="text1"/>
          <w:sz w:val="40"/>
          <w:szCs w:val="40"/>
        </w:rPr>
        <w:tab/>
        <w:t>I’ve been watching Fox News again. Some of the things they’re saying about Dr. Fauci are really insightful and eye-opening. Who knew our own government officials could be this corrupt?</w:t>
      </w:r>
    </w:p>
    <w:p w14:paraId="6834540D" w14:textId="3A896D56" w:rsidR="00BE53E5" w:rsidRDefault="00BE53E5" w:rsidP="00367E1F">
      <w:pPr>
        <w:rPr>
          <w:rFonts w:ascii="Bradley Hand ITC" w:hAnsi="Bradley Hand ITC"/>
          <w:b/>
          <w:bCs/>
          <w:color w:val="000000" w:themeColor="text1"/>
          <w:sz w:val="40"/>
          <w:szCs w:val="40"/>
        </w:rPr>
      </w:pPr>
    </w:p>
    <w:p w14:paraId="45344453" w14:textId="4774F4F1" w:rsidR="00BE53E5" w:rsidRDefault="00BE53E5" w:rsidP="00367E1F">
      <w:pPr>
        <w:rPr>
          <w:rFonts w:ascii="Bradley Hand ITC" w:hAnsi="Bradley Hand ITC"/>
          <w:b/>
          <w:bCs/>
          <w:color w:val="000000" w:themeColor="text1"/>
          <w:sz w:val="56"/>
          <w:szCs w:val="56"/>
        </w:rPr>
      </w:pPr>
      <w:r>
        <w:rPr>
          <w:rFonts w:ascii="Bradley Hand ITC" w:hAnsi="Bradley Hand ITC"/>
          <w:b/>
          <w:bCs/>
          <w:color w:val="000000" w:themeColor="text1"/>
          <w:sz w:val="56"/>
          <w:szCs w:val="56"/>
        </w:rPr>
        <w:t>February 21</w:t>
      </w:r>
      <w:r w:rsidRPr="00BE53E5">
        <w:rPr>
          <w:rFonts w:ascii="Bradley Hand ITC" w:hAnsi="Bradley Hand ITC"/>
          <w:b/>
          <w:bCs/>
          <w:color w:val="000000" w:themeColor="text1"/>
          <w:sz w:val="56"/>
          <w:szCs w:val="56"/>
          <w:vertAlign w:val="superscript"/>
        </w:rPr>
        <w:t>st</w:t>
      </w:r>
      <w:r>
        <w:rPr>
          <w:rFonts w:ascii="Bradley Hand ITC" w:hAnsi="Bradley Hand ITC"/>
          <w:b/>
          <w:bCs/>
          <w:color w:val="000000" w:themeColor="text1"/>
          <w:sz w:val="56"/>
          <w:szCs w:val="56"/>
        </w:rPr>
        <w:t>, 2021</w:t>
      </w:r>
    </w:p>
    <w:p w14:paraId="6CE59864" w14:textId="02BB01AF" w:rsidR="00BE53E5" w:rsidRDefault="00BE53E5" w:rsidP="00367E1F">
      <w:pPr>
        <w:rPr>
          <w:rFonts w:ascii="Bradley Hand ITC" w:hAnsi="Bradley Hand ITC"/>
          <w:b/>
          <w:bCs/>
          <w:color w:val="000000" w:themeColor="text1"/>
          <w:sz w:val="40"/>
          <w:szCs w:val="40"/>
        </w:rPr>
      </w:pPr>
      <w:r>
        <w:rPr>
          <w:rFonts w:ascii="Bradley Hand ITC" w:hAnsi="Bradley Hand ITC"/>
          <w:b/>
          <w:bCs/>
          <w:color w:val="000000" w:themeColor="text1"/>
          <w:sz w:val="40"/>
          <w:szCs w:val="40"/>
        </w:rPr>
        <w:t>Dear Diary,</w:t>
      </w:r>
    </w:p>
    <w:p w14:paraId="5B3C58BC" w14:textId="47301FFE" w:rsidR="00BE53E5" w:rsidRDefault="00BE53E5" w:rsidP="00367E1F">
      <w:pPr>
        <w:rPr>
          <w:rFonts w:ascii="Bradley Hand ITC" w:hAnsi="Bradley Hand ITC"/>
          <w:b/>
          <w:bCs/>
          <w:color w:val="000000" w:themeColor="text1"/>
          <w:sz w:val="40"/>
          <w:szCs w:val="40"/>
        </w:rPr>
      </w:pPr>
      <w:r>
        <w:rPr>
          <w:rFonts w:ascii="Bradley Hand ITC" w:hAnsi="Bradley Hand ITC"/>
          <w:b/>
          <w:bCs/>
          <w:color w:val="000000" w:themeColor="text1"/>
          <w:sz w:val="40"/>
          <w:szCs w:val="40"/>
        </w:rPr>
        <w:tab/>
        <w:t xml:space="preserve">I’ve been looking around at other news sites. Fox News is good, but the liberal media forces them to not give us all the facts. Luckily, I’ve found some sites that </w:t>
      </w:r>
      <w:r w:rsidRPr="00367E1F">
        <w:rPr>
          <w:rFonts w:ascii="Bradley Hand ITC" w:hAnsi="Bradley Hand ITC"/>
          <w:b/>
          <w:bCs/>
          <w:noProof/>
          <w:color w:val="000000" w:themeColor="text1"/>
          <w:sz w:val="56"/>
          <w:szCs w:val="56"/>
        </w:rPr>
        <w:drawing>
          <wp:anchor distT="0" distB="0" distL="114300" distR="114300" simplePos="0" relativeHeight="251660288" behindDoc="1" locked="0" layoutInCell="1" allowOverlap="1" wp14:anchorId="420A1E5A" wp14:editId="2E03F304">
            <wp:simplePos x="0" y="0"/>
            <wp:positionH relativeFrom="page">
              <wp:align>right</wp:align>
            </wp:positionH>
            <wp:positionV relativeFrom="page">
              <wp:align>top</wp:align>
            </wp:positionV>
            <wp:extent cx="7772400" cy="10146730"/>
            <wp:effectExtent l="0" t="0" r="0" b="6985"/>
            <wp:wrapNone/>
            <wp:docPr id="2" name="Picture 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10146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radley Hand ITC" w:hAnsi="Bradley Hand ITC"/>
          <w:b/>
          <w:bCs/>
          <w:color w:val="000000" w:themeColor="text1"/>
          <w:sz w:val="40"/>
          <w:szCs w:val="40"/>
        </w:rPr>
        <w:t xml:space="preserve">are independent of other news companies that the liberal </w:t>
      </w:r>
      <w:r w:rsidR="0023789B" w:rsidRPr="00367E1F">
        <w:rPr>
          <w:rFonts w:ascii="Bradley Hand ITC" w:hAnsi="Bradley Hand ITC"/>
          <w:b/>
          <w:bCs/>
          <w:noProof/>
          <w:color w:val="000000" w:themeColor="text1"/>
          <w:sz w:val="56"/>
          <w:szCs w:val="56"/>
        </w:rPr>
        <w:lastRenderedPageBreak/>
        <w:drawing>
          <wp:anchor distT="0" distB="0" distL="114300" distR="114300" simplePos="0" relativeHeight="251662336" behindDoc="1" locked="0" layoutInCell="1" allowOverlap="1" wp14:anchorId="1C483A87" wp14:editId="4FB430B7">
            <wp:simplePos x="0" y="0"/>
            <wp:positionH relativeFrom="page">
              <wp:align>right</wp:align>
            </wp:positionH>
            <wp:positionV relativeFrom="page">
              <wp:align>top</wp:align>
            </wp:positionV>
            <wp:extent cx="7772400" cy="10146730"/>
            <wp:effectExtent l="0" t="0" r="0" b="6985"/>
            <wp:wrapNone/>
            <wp:docPr id="3" name="Picture 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10146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radley Hand ITC" w:hAnsi="Bradley Hand ITC"/>
          <w:b/>
          <w:bCs/>
          <w:color w:val="000000" w:themeColor="text1"/>
          <w:sz w:val="40"/>
          <w:szCs w:val="40"/>
        </w:rPr>
        <w:t xml:space="preserve">media hasn’t gotten to yet. Hopefully they will help me decide what to </w:t>
      </w:r>
      <w:r w:rsidR="00431B19">
        <w:rPr>
          <w:rFonts w:ascii="Bradley Hand ITC" w:hAnsi="Bradley Hand ITC"/>
          <w:b/>
          <w:bCs/>
          <w:color w:val="000000" w:themeColor="text1"/>
          <w:sz w:val="40"/>
          <w:szCs w:val="40"/>
        </w:rPr>
        <w:t>do about these vaccines everyone started talking about.</w:t>
      </w:r>
    </w:p>
    <w:p w14:paraId="77456354" w14:textId="3C007870" w:rsidR="00431B19" w:rsidRDefault="00431B19" w:rsidP="00367E1F">
      <w:pPr>
        <w:rPr>
          <w:rFonts w:ascii="Bradley Hand ITC" w:hAnsi="Bradley Hand ITC"/>
          <w:b/>
          <w:bCs/>
          <w:color w:val="000000" w:themeColor="text1"/>
          <w:sz w:val="40"/>
          <w:szCs w:val="40"/>
        </w:rPr>
      </w:pPr>
    </w:p>
    <w:p w14:paraId="79194251" w14:textId="31C7220D" w:rsidR="00431B19" w:rsidRDefault="00431B19" w:rsidP="00367E1F">
      <w:pPr>
        <w:rPr>
          <w:rFonts w:ascii="Bradley Hand ITC" w:hAnsi="Bradley Hand ITC"/>
          <w:b/>
          <w:bCs/>
          <w:color w:val="000000" w:themeColor="text1"/>
          <w:sz w:val="56"/>
          <w:szCs w:val="56"/>
        </w:rPr>
      </w:pPr>
      <w:r>
        <w:rPr>
          <w:rFonts w:ascii="Bradley Hand ITC" w:hAnsi="Bradley Hand ITC"/>
          <w:b/>
          <w:bCs/>
          <w:color w:val="000000" w:themeColor="text1"/>
          <w:sz w:val="56"/>
          <w:szCs w:val="56"/>
        </w:rPr>
        <w:t>May 23</w:t>
      </w:r>
      <w:r w:rsidRPr="00431B19">
        <w:rPr>
          <w:rFonts w:ascii="Bradley Hand ITC" w:hAnsi="Bradley Hand ITC"/>
          <w:b/>
          <w:bCs/>
          <w:color w:val="000000" w:themeColor="text1"/>
          <w:sz w:val="56"/>
          <w:szCs w:val="56"/>
          <w:vertAlign w:val="superscript"/>
        </w:rPr>
        <w:t>rd</w:t>
      </w:r>
      <w:r>
        <w:rPr>
          <w:rFonts w:ascii="Bradley Hand ITC" w:hAnsi="Bradley Hand ITC"/>
          <w:b/>
          <w:bCs/>
          <w:color w:val="000000" w:themeColor="text1"/>
          <w:sz w:val="56"/>
          <w:szCs w:val="56"/>
        </w:rPr>
        <w:t>, 2021</w:t>
      </w:r>
    </w:p>
    <w:p w14:paraId="3F720BE3" w14:textId="522128CA" w:rsidR="00431B19" w:rsidRDefault="00431B19" w:rsidP="00367E1F">
      <w:pPr>
        <w:rPr>
          <w:rFonts w:ascii="Bradley Hand ITC" w:hAnsi="Bradley Hand ITC"/>
          <w:b/>
          <w:bCs/>
          <w:color w:val="000000" w:themeColor="text1"/>
          <w:sz w:val="40"/>
          <w:szCs w:val="40"/>
        </w:rPr>
      </w:pPr>
      <w:r>
        <w:rPr>
          <w:rFonts w:ascii="Bradley Hand ITC" w:hAnsi="Bradley Hand ITC"/>
          <w:b/>
          <w:bCs/>
          <w:color w:val="000000" w:themeColor="text1"/>
          <w:sz w:val="40"/>
          <w:szCs w:val="40"/>
        </w:rPr>
        <w:t>Dear Diary,</w:t>
      </w:r>
    </w:p>
    <w:p w14:paraId="6F3B5462" w14:textId="1400D7E1" w:rsidR="00431B19" w:rsidRDefault="00431B19" w:rsidP="00367E1F">
      <w:pPr>
        <w:rPr>
          <w:rFonts w:ascii="Bradley Hand ITC" w:hAnsi="Bradley Hand ITC"/>
          <w:b/>
          <w:bCs/>
          <w:color w:val="000000" w:themeColor="text1"/>
          <w:sz w:val="40"/>
          <w:szCs w:val="40"/>
        </w:rPr>
      </w:pPr>
      <w:r>
        <w:rPr>
          <w:rFonts w:ascii="Bradley Hand ITC" w:hAnsi="Bradley Hand ITC"/>
          <w:b/>
          <w:bCs/>
          <w:color w:val="000000" w:themeColor="text1"/>
          <w:sz w:val="40"/>
          <w:szCs w:val="40"/>
        </w:rPr>
        <w:tab/>
        <w:t>Today Harry read a story about how they use fetal tissue in vaccines. What has this world come to? I can only hope they never force my children to take them.</w:t>
      </w:r>
    </w:p>
    <w:p w14:paraId="7F6687DC" w14:textId="1B76FACF" w:rsidR="00431B19" w:rsidRDefault="00431B19" w:rsidP="00367E1F">
      <w:pPr>
        <w:rPr>
          <w:rFonts w:ascii="Bradley Hand ITC" w:hAnsi="Bradley Hand ITC"/>
          <w:b/>
          <w:bCs/>
          <w:color w:val="000000" w:themeColor="text1"/>
          <w:sz w:val="40"/>
          <w:szCs w:val="40"/>
        </w:rPr>
      </w:pPr>
    </w:p>
    <w:p w14:paraId="3E80A2A7" w14:textId="5143AD1D" w:rsidR="00431B19" w:rsidRDefault="00431B19" w:rsidP="00367E1F">
      <w:pPr>
        <w:rPr>
          <w:rFonts w:ascii="Bradley Hand ITC" w:hAnsi="Bradley Hand ITC"/>
          <w:b/>
          <w:bCs/>
          <w:color w:val="000000" w:themeColor="text1"/>
          <w:sz w:val="56"/>
          <w:szCs w:val="56"/>
        </w:rPr>
      </w:pPr>
      <w:r>
        <w:rPr>
          <w:rFonts w:ascii="Bradley Hand ITC" w:hAnsi="Bradley Hand ITC"/>
          <w:b/>
          <w:bCs/>
          <w:color w:val="000000" w:themeColor="text1"/>
          <w:sz w:val="56"/>
          <w:szCs w:val="56"/>
        </w:rPr>
        <w:t>August 5</w:t>
      </w:r>
      <w:r w:rsidRPr="00431B19">
        <w:rPr>
          <w:rFonts w:ascii="Bradley Hand ITC" w:hAnsi="Bradley Hand ITC"/>
          <w:b/>
          <w:bCs/>
          <w:color w:val="000000" w:themeColor="text1"/>
          <w:sz w:val="56"/>
          <w:szCs w:val="56"/>
          <w:vertAlign w:val="superscript"/>
        </w:rPr>
        <w:t>th</w:t>
      </w:r>
      <w:r>
        <w:rPr>
          <w:rFonts w:ascii="Bradley Hand ITC" w:hAnsi="Bradley Hand ITC"/>
          <w:b/>
          <w:bCs/>
          <w:color w:val="000000" w:themeColor="text1"/>
          <w:sz w:val="56"/>
          <w:szCs w:val="56"/>
        </w:rPr>
        <w:t>, 2021</w:t>
      </w:r>
    </w:p>
    <w:p w14:paraId="2C551E42" w14:textId="3B213B2C" w:rsidR="00431B19" w:rsidRDefault="00431B19" w:rsidP="00367E1F">
      <w:pPr>
        <w:rPr>
          <w:rFonts w:ascii="Bradley Hand ITC" w:hAnsi="Bradley Hand ITC"/>
          <w:b/>
          <w:bCs/>
          <w:color w:val="000000" w:themeColor="text1"/>
          <w:sz w:val="40"/>
          <w:szCs w:val="40"/>
        </w:rPr>
      </w:pPr>
      <w:r>
        <w:rPr>
          <w:rFonts w:ascii="Bradley Hand ITC" w:hAnsi="Bradley Hand ITC"/>
          <w:b/>
          <w:bCs/>
          <w:color w:val="000000" w:themeColor="text1"/>
          <w:sz w:val="40"/>
          <w:szCs w:val="40"/>
        </w:rPr>
        <w:t>Dear Diary,</w:t>
      </w:r>
    </w:p>
    <w:p w14:paraId="04E7E553" w14:textId="5B6AC80C" w:rsidR="00431B19" w:rsidRDefault="00431B19" w:rsidP="00367E1F">
      <w:pPr>
        <w:rPr>
          <w:rFonts w:ascii="Bradley Hand ITC" w:hAnsi="Bradley Hand ITC"/>
          <w:b/>
          <w:bCs/>
          <w:color w:val="000000" w:themeColor="text1"/>
          <w:sz w:val="40"/>
          <w:szCs w:val="40"/>
        </w:rPr>
      </w:pPr>
      <w:r>
        <w:rPr>
          <w:rFonts w:ascii="Bradley Hand ITC" w:hAnsi="Bradley Hand ITC"/>
          <w:b/>
          <w:bCs/>
          <w:color w:val="000000" w:themeColor="text1"/>
          <w:sz w:val="40"/>
          <w:szCs w:val="40"/>
        </w:rPr>
        <w:tab/>
        <w:t xml:space="preserve">Harry tested positive for covid today. He feels </w:t>
      </w:r>
      <w:proofErr w:type="gramStart"/>
      <w:r>
        <w:rPr>
          <w:rFonts w:ascii="Bradley Hand ITC" w:hAnsi="Bradley Hand ITC"/>
          <w:b/>
          <w:bCs/>
          <w:color w:val="000000" w:themeColor="text1"/>
          <w:sz w:val="40"/>
          <w:szCs w:val="40"/>
        </w:rPr>
        <w:t>tired, but</w:t>
      </w:r>
      <w:proofErr w:type="gramEnd"/>
      <w:r>
        <w:rPr>
          <w:rFonts w:ascii="Bradley Hand ITC" w:hAnsi="Bradley Hand ITC"/>
          <w:b/>
          <w:bCs/>
          <w:color w:val="000000" w:themeColor="text1"/>
          <w:sz w:val="40"/>
          <w:szCs w:val="40"/>
        </w:rPr>
        <w:t xml:space="preserve"> is doing alright. I’ve reached out to some of my friends on Facebook to find out about some home remedies. In the mean</w:t>
      </w:r>
      <w:r w:rsidR="000E0552">
        <w:rPr>
          <w:rFonts w:ascii="Bradley Hand ITC" w:hAnsi="Bradley Hand ITC"/>
          <w:b/>
          <w:bCs/>
          <w:color w:val="000000" w:themeColor="text1"/>
          <w:sz w:val="40"/>
          <w:szCs w:val="40"/>
        </w:rPr>
        <w:t xml:space="preserve">time, we’re following our President’s guidance, and I’ll buy some </w:t>
      </w:r>
      <w:r w:rsidR="000E0552" w:rsidRPr="000E0552">
        <w:rPr>
          <w:rFonts w:ascii="Bradley Hand ITC" w:hAnsi="Bradley Hand ITC"/>
          <w:b/>
          <w:bCs/>
          <w:color w:val="000000" w:themeColor="text1"/>
          <w:sz w:val="40"/>
          <w:szCs w:val="40"/>
        </w:rPr>
        <w:t>hydroxychloroquine</w:t>
      </w:r>
      <w:r w:rsidR="000E0552">
        <w:rPr>
          <w:rFonts w:ascii="Bradley Hand ITC" w:hAnsi="Bradley Hand ITC"/>
          <w:b/>
          <w:bCs/>
          <w:color w:val="000000" w:themeColor="text1"/>
          <w:sz w:val="40"/>
          <w:szCs w:val="40"/>
        </w:rPr>
        <w:t xml:space="preserve"> tomorrow at the store.</w:t>
      </w:r>
    </w:p>
    <w:p w14:paraId="05D9768A" w14:textId="328DFE44" w:rsidR="000E0552" w:rsidRDefault="000E0552" w:rsidP="00367E1F">
      <w:pPr>
        <w:rPr>
          <w:rFonts w:ascii="Bradley Hand ITC" w:hAnsi="Bradley Hand ITC"/>
          <w:b/>
          <w:bCs/>
          <w:color w:val="000000" w:themeColor="text1"/>
          <w:sz w:val="40"/>
          <w:szCs w:val="40"/>
        </w:rPr>
      </w:pPr>
    </w:p>
    <w:p w14:paraId="0C60580A" w14:textId="77777777" w:rsidR="000E0552" w:rsidRDefault="000E0552" w:rsidP="00367E1F">
      <w:pPr>
        <w:rPr>
          <w:rFonts w:ascii="Bradley Hand ITC" w:hAnsi="Bradley Hand ITC"/>
          <w:b/>
          <w:bCs/>
          <w:color w:val="000000" w:themeColor="text1"/>
          <w:sz w:val="40"/>
          <w:szCs w:val="40"/>
        </w:rPr>
      </w:pPr>
    </w:p>
    <w:p w14:paraId="1A4F20C9" w14:textId="00242D01" w:rsidR="000E0552" w:rsidRDefault="0023789B" w:rsidP="00367E1F">
      <w:pPr>
        <w:rPr>
          <w:rFonts w:ascii="Bradley Hand ITC" w:hAnsi="Bradley Hand ITC"/>
          <w:b/>
          <w:bCs/>
          <w:color w:val="000000" w:themeColor="text1"/>
          <w:sz w:val="56"/>
          <w:szCs w:val="56"/>
        </w:rPr>
      </w:pPr>
      <w:r w:rsidRPr="00367E1F">
        <w:rPr>
          <w:rFonts w:ascii="Bradley Hand ITC" w:hAnsi="Bradley Hand ITC"/>
          <w:b/>
          <w:bCs/>
          <w:noProof/>
          <w:color w:val="000000" w:themeColor="text1"/>
          <w:sz w:val="56"/>
          <w:szCs w:val="56"/>
        </w:rPr>
        <w:lastRenderedPageBreak/>
        <w:drawing>
          <wp:anchor distT="0" distB="0" distL="114300" distR="114300" simplePos="0" relativeHeight="251664384" behindDoc="1" locked="0" layoutInCell="1" allowOverlap="1" wp14:anchorId="5E5EA117" wp14:editId="06DF232F">
            <wp:simplePos x="0" y="0"/>
            <wp:positionH relativeFrom="page">
              <wp:align>right</wp:align>
            </wp:positionH>
            <wp:positionV relativeFrom="page">
              <wp:align>top</wp:align>
            </wp:positionV>
            <wp:extent cx="7772400" cy="10146730"/>
            <wp:effectExtent l="0" t="0" r="0" b="6985"/>
            <wp:wrapNone/>
            <wp:docPr id="4" name="Picture 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72400" cy="10146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552">
        <w:rPr>
          <w:rFonts w:ascii="Bradley Hand ITC" w:hAnsi="Bradley Hand ITC"/>
          <w:b/>
          <w:bCs/>
          <w:color w:val="000000" w:themeColor="text1"/>
          <w:sz w:val="56"/>
          <w:szCs w:val="56"/>
        </w:rPr>
        <w:t>August 11</w:t>
      </w:r>
      <w:r w:rsidR="000E0552" w:rsidRPr="000E0552">
        <w:rPr>
          <w:rFonts w:ascii="Bradley Hand ITC" w:hAnsi="Bradley Hand ITC"/>
          <w:b/>
          <w:bCs/>
          <w:color w:val="000000" w:themeColor="text1"/>
          <w:sz w:val="56"/>
          <w:szCs w:val="56"/>
          <w:vertAlign w:val="superscript"/>
        </w:rPr>
        <w:t>th</w:t>
      </w:r>
      <w:r w:rsidR="000E0552">
        <w:rPr>
          <w:rFonts w:ascii="Bradley Hand ITC" w:hAnsi="Bradley Hand ITC"/>
          <w:b/>
          <w:bCs/>
          <w:color w:val="000000" w:themeColor="text1"/>
          <w:sz w:val="56"/>
          <w:szCs w:val="56"/>
        </w:rPr>
        <w:t>, 2021</w:t>
      </w:r>
    </w:p>
    <w:p w14:paraId="0B14A86C" w14:textId="4AA301FA" w:rsidR="000E0552" w:rsidRDefault="000E0552" w:rsidP="00367E1F">
      <w:pPr>
        <w:rPr>
          <w:rFonts w:ascii="Bradley Hand ITC" w:hAnsi="Bradley Hand ITC"/>
          <w:b/>
          <w:bCs/>
          <w:color w:val="000000" w:themeColor="text1"/>
          <w:sz w:val="40"/>
          <w:szCs w:val="40"/>
        </w:rPr>
      </w:pPr>
      <w:r>
        <w:rPr>
          <w:rFonts w:ascii="Bradley Hand ITC" w:hAnsi="Bradley Hand ITC"/>
          <w:b/>
          <w:bCs/>
          <w:color w:val="000000" w:themeColor="text1"/>
          <w:sz w:val="40"/>
          <w:szCs w:val="40"/>
        </w:rPr>
        <w:t>Dear Diary,</w:t>
      </w:r>
    </w:p>
    <w:p w14:paraId="1EDF198E" w14:textId="77777777" w:rsidR="0023789B" w:rsidRDefault="000E0552" w:rsidP="00367E1F">
      <w:pPr>
        <w:rPr>
          <w:rFonts w:ascii="Bradley Hand ITC" w:hAnsi="Bradley Hand ITC"/>
          <w:b/>
          <w:bCs/>
          <w:color w:val="000000" w:themeColor="text1"/>
          <w:sz w:val="40"/>
          <w:szCs w:val="40"/>
        </w:rPr>
      </w:pPr>
      <w:r>
        <w:rPr>
          <w:rFonts w:ascii="Bradley Hand ITC" w:hAnsi="Bradley Hand ITC"/>
          <w:b/>
          <w:bCs/>
          <w:color w:val="000000" w:themeColor="text1"/>
          <w:sz w:val="40"/>
          <w:szCs w:val="40"/>
        </w:rPr>
        <w:tab/>
        <w:t>We took Harry to the hospital today when he started struggling to breathe. The nurse asked if he was vaccinated and of course we said no. Normally I’d be angry about the invasion of our privacy (Hippo laws!</w:t>
      </w:r>
      <w:proofErr w:type="gramStart"/>
      <w:r>
        <w:rPr>
          <w:rFonts w:ascii="Bradley Hand ITC" w:hAnsi="Bradley Hand ITC"/>
          <w:b/>
          <w:bCs/>
          <w:color w:val="000000" w:themeColor="text1"/>
          <w:sz w:val="40"/>
          <w:szCs w:val="40"/>
        </w:rPr>
        <w:t>)</w:t>
      </w:r>
      <w:proofErr w:type="gramEnd"/>
      <w:r>
        <w:rPr>
          <w:rFonts w:ascii="Bradley Hand ITC" w:hAnsi="Bradley Hand ITC"/>
          <w:b/>
          <w:bCs/>
          <w:color w:val="000000" w:themeColor="text1"/>
          <w:sz w:val="40"/>
          <w:szCs w:val="40"/>
        </w:rPr>
        <w:t xml:space="preserve"> but I am too worried about my Harry. The kids are doing alright</w:t>
      </w:r>
      <w:r w:rsidR="0023789B">
        <w:rPr>
          <w:rFonts w:ascii="Bradley Hand ITC" w:hAnsi="Bradley Hand ITC"/>
          <w:b/>
          <w:bCs/>
          <w:color w:val="000000" w:themeColor="text1"/>
          <w:sz w:val="40"/>
          <w:szCs w:val="40"/>
        </w:rPr>
        <w:t>, but they are worried about their dad.</w:t>
      </w:r>
    </w:p>
    <w:p w14:paraId="1B2C48C8" w14:textId="77777777" w:rsidR="0023789B" w:rsidRDefault="0023789B" w:rsidP="00367E1F">
      <w:pPr>
        <w:rPr>
          <w:rFonts w:ascii="Bradley Hand ITC" w:hAnsi="Bradley Hand ITC"/>
          <w:b/>
          <w:bCs/>
          <w:color w:val="000000" w:themeColor="text1"/>
          <w:sz w:val="40"/>
          <w:szCs w:val="40"/>
        </w:rPr>
      </w:pPr>
    </w:p>
    <w:p w14:paraId="199BDAEB" w14:textId="77777777" w:rsidR="0023789B" w:rsidRDefault="0023789B" w:rsidP="00367E1F">
      <w:pPr>
        <w:rPr>
          <w:rFonts w:ascii="Bradley Hand ITC" w:hAnsi="Bradley Hand ITC"/>
          <w:b/>
          <w:bCs/>
          <w:color w:val="000000" w:themeColor="text1"/>
          <w:sz w:val="56"/>
          <w:szCs w:val="56"/>
        </w:rPr>
      </w:pPr>
      <w:r>
        <w:rPr>
          <w:rFonts w:ascii="Bradley Hand ITC" w:hAnsi="Bradley Hand ITC"/>
          <w:b/>
          <w:bCs/>
          <w:color w:val="000000" w:themeColor="text1"/>
          <w:sz w:val="56"/>
          <w:szCs w:val="56"/>
        </w:rPr>
        <w:t>August 13</w:t>
      </w:r>
      <w:r w:rsidRPr="0023789B">
        <w:rPr>
          <w:rFonts w:ascii="Bradley Hand ITC" w:hAnsi="Bradley Hand ITC"/>
          <w:b/>
          <w:bCs/>
          <w:color w:val="000000" w:themeColor="text1"/>
          <w:sz w:val="56"/>
          <w:szCs w:val="56"/>
          <w:vertAlign w:val="superscript"/>
        </w:rPr>
        <w:t>th</w:t>
      </w:r>
      <w:r>
        <w:rPr>
          <w:rFonts w:ascii="Bradley Hand ITC" w:hAnsi="Bradley Hand ITC"/>
          <w:b/>
          <w:bCs/>
          <w:color w:val="000000" w:themeColor="text1"/>
          <w:sz w:val="56"/>
          <w:szCs w:val="56"/>
        </w:rPr>
        <w:t>, 2021</w:t>
      </w:r>
    </w:p>
    <w:p w14:paraId="2509C7D3" w14:textId="77777777" w:rsidR="0023789B" w:rsidRDefault="0023789B" w:rsidP="00367E1F">
      <w:pPr>
        <w:rPr>
          <w:rFonts w:ascii="Bradley Hand ITC" w:hAnsi="Bradley Hand ITC"/>
          <w:b/>
          <w:bCs/>
          <w:color w:val="000000" w:themeColor="text1"/>
          <w:sz w:val="40"/>
          <w:szCs w:val="40"/>
        </w:rPr>
      </w:pPr>
      <w:r>
        <w:rPr>
          <w:rFonts w:ascii="Bradley Hand ITC" w:hAnsi="Bradley Hand ITC"/>
          <w:b/>
          <w:bCs/>
          <w:color w:val="000000" w:themeColor="text1"/>
          <w:sz w:val="40"/>
          <w:szCs w:val="40"/>
        </w:rPr>
        <w:t>Harry passed away today.</w:t>
      </w:r>
    </w:p>
    <w:p w14:paraId="6A8FB719" w14:textId="5EA7F5F4" w:rsidR="000E0552" w:rsidRPr="000E0552" w:rsidRDefault="0023789B" w:rsidP="00367E1F">
      <w:pPr>
        <w:rPr>
          <w:rFonts w:ascii="Bradley Hand ITC" w:hAnsi="Bradley Hand ITC"/>
          <w:b/>
          <w:bCs/>
          <w:color w:val="000000" w:themeColor="text1"/>
          <w:sz w:val="40"/>
          <w:szCs w:val="40"/>
        </w:rPr>
      </w:pPr>
      <w:r>
        <w:rPr>
          <w:rFonts w:ascii="Bradley Hand ITC" w:hAnsi="Bradley Hand ITC"/>
          <w:b/>
          <w:bCs/>
          <w:color w:val="000000" w:themeColor="text1"/>
          <w:sz w:val="40"/>
          <w:szCs w:val="40"/>
        </w:rPr>
        <w:t>I’m just not sure what to do with myself. The kids are devastated, and the youngest is asking when dad will be back. In the last moments I asked the nurse if he could be vaccinated but she said it was too late. I’m making appointments for the kids to get vaccinated. I can’t do this again.</w:t>
      </w:r>
    </w:p>
    <w:sectPr w:rsidR="000E0552" w:rsidRPr="000E0552" w:rsidSect="000E577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FCED1" w14:textId="77777777" w:rsidR="00476400" w:rsidRDefault="00476400" w:rsidP="00B44398">
      <w:pPr>
        <w:spacing w:after="0" w:line="240" w:lineRule="auto"/>
      </w:pPr>
      <w:r>
        <w:separator/>
      </w:r>
    </w:p>
  </w:endnote>
  <w:endnote w:type="continuationSeparator" w:id="0">
    <w:p w14:paraId="0C8E4376" w14:textId="77777777" w:rsidR="00476400" w:rsidRDefault="00476400" w:rsidP="00B4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9131B" w14:textId="77777777" w:rsidR="00B44398" w:rsidRDefault="00B44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A4011" w14:textId="77777777" w:rsidR="00B44398" w:rsidRDefault="00B44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86AAC" w14:textId="77777777" w:rsidR="00B44398" w:rsidRDefault="00B44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76E9A" w14:textId="77777777" w:rsidR="00476400" w:rsidRDefault="00476400" w:rsidP="00B44398">
      <w:pPr>
        <w:spacing w:after="0" w:line="240" w:lineRule="auto"/>
      </w:pPr>
      <w:r>
        <w:separator/>
      </w:r>
    </w:p>
  </w:footnote>
  <w:footnote w:type="continuationSeparator" w:id="0">
    <w:p w14:paraId="67C42C9B" w14:textId="77777777" w:rsidR="00476400" w:rsidRDefault="00476400" w:rsidP="00B4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7FF8A" w14:textId="77777777" w:rsidR="00B44398" w:rsidRDefault="00B443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3A770" w14:textId="77777777" w:rsidR="00B44398" w:rsidRDefault="00B443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02B2" w14:textId="77777777" w:rsidR="00B44398" w:rsidRDefault="00B443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68"/>
    <w:rsid w:val="00096F05"/>
    <w:rsid w:val="000E0552"/>
    <w:rsid w:val="000E577A"/>
    <w:rsid w:val="001026A9"/>
    <w:rsid w:val="0023789B"/>
    <w:rsid w:val="002B0968"/>
    <w:rsid w:val="00367E1F"/>
    <w:rsid w:val="00431B19"/>
    <w:rsid w:val="00476400"/>
    <w:rsid w:val="00A97D29"/>
    <w:rsid w:val="00B44398"/>
    <w:rsid w:val="00BE53E5"/>
    <w:rsid w:val="00C5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9CA32"/>
  <w15:chartTrackingRefBased/>
  <w15:docId w15:val="{8A2AA556-9E43-47B7-A33D-67F85B41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398"/>
  </w:style>
  <w:style w:type="paragraph" w:styleId="Footer">
    <w:name w:val="footer"/>
    <w:basedOn w:val="Normal"/>
    <w:link w:val="FooterChar"/>
    <w:uiPriority w:val="99"/>
    <w:unhideWhenUsed/>
    <w:rsid w:val="00B44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732AF-794A-4ABC-A895-D3DE86E8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Jacobson,Aidan Joseph</dc:creator>
  <cp:keywords/>
  <dc:description/>
  <cp:lastModifiedBy>Jacobson,Aidan Joseph</cp:lastModifiedBy>
  <cp:revision>4</cp:revision>
  <cp:lastPrinted>2022-04-17T03:57:00Z</cp:lastPrinted>
  <dcterms:created xsi:type="dcterms:W3CDTF">2022-04-17T03:19:00Z</dcterms:created>
  <dcterms:modified xsi:type="dcterms:W3CDTF">2022-04-17T04:03:00Z</dcterms:modified>
</cp:coreProperties>
</file>