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‘banking_system_azck1e25’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466BF59" w:rsidR="00D43760" w:rsidRPr="00D43760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</w:t>
      </w:r>
      <w:r w:rsidR="0000094C">
        <w:rPr>
          <w:rFonts w:ascii="Cambria" w:hAnsi="Cambria"/>
          <w:lang w:val="en-US"/>
        </w:rPr>
        <w:t xml:space="preserve">, then </w:t>
      </w:r>
      <w:r>
        <w:rPr>
          <w:rFonts w:ascii="Cambria" w:hAnsi="Cambria"/>
          <w:lang w:val="en-US"/>
        </w:rPr>
        <w:t>store the executable file inside ‘src’.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01E54E14" w14:textId="2542701B" w:rsidR="00F67CE5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7192F7EA" w14:textId="65C283FC" w:rsidR="00F67CE5" w:rsidRDefault="00F7442C" w:rsidP="00F67CE5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banking_system_azck1e25</w:t>
      </w:r>
    </w:p>
    <w:p w14:paraId="0F41F81E" w14:textId="6018CE55" w:rsidR="0069079B" w:rsidRDefault="0069079B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src</w:t>
      </w:r>
    </w:p>
    <w:p w14:paraId="3FC4C903" w14:textId="77777777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create-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12E96012" w14:textId="1D497AF3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delete-</w:t>
      </w:r>
      <w:proofErr w:type="spellStart"/>
      <w:r>
        <w:rPr>
          <w:rFonts w:ascii="Cambria" w:hAnsi="Cambria"/>
          <w:lang w:val="en-US"/>
        </w:rPr>
        <w:t>account.h</w:t>
      </w:r>
      <w:proofErr w:type="spellEnd"/>
    </w:p>
    <w:p w14:paraId="51F6F679" w14:textId="15A81940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dep-wit-</w:t>
      </w:r>
      <w:proofErr w:type="spellStart"/>
      <w:r>
        <w:rPr>
          <w:rFonts w:ascii="Cambria" w:hAnsi="Cambria"/>
          <w:lang w:val="en-US"/>
        </w:rPr>
        <w:t>rem.h</w:t>
      </w:r>
      <w:proofErr w:type="spellEnd"/>
    </w:p>
    <w:p w14:paraId="00D76813" w14:textId="54D72CC6" w:rsidR="00367B48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input-</w:t>
      </w:r>
      <w:proofErr w:type="spellStart"/>
      <w:r>
        <w:rPr>
          <w:rFonts w:ascii="Cambria" w:hAnsi="Cambria"/>
          <w:lang w:val="en-US"/>
        </w:rPr>
        <w:t>handling.h</w:t>
      </w:r>
      <w:proofErr w:type="spellEnd"/>
    </w:p>
    <w:p w14:paraId="26144F58" w14:textId="7646661E" w:rsidR="00367B48" w:rsidRPr="00F67CE5" w:rsidRDefault="00367B48" w:rsidP="00367B48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>
        <w:rPr>
          <w:rFonts w:ascii="Cambria" w:hAnsi="Cambria"/>
          <w:lang w:val="en-US"/>
        </w:rPr>
        <w:t>main.c</w:t>
      </w:r>
    </w:p>
    <w:p w14:paraId="54A457AF" w14:textId="1A597919" w:rsidR="00367B48" w:rsidRPr="00F67CE5" w:rsidRDefault="00367B48" w:rsidP="00F67CE5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="004239CF">
        <w:rPr>
          <w:rFonts w:ascii="Cambria" w:hAnsi="Cambria"/>
          <w:lang w:val="en-US"/>
        </w:rPr>
        <w:t xml:space="preserve"> main.exe</w:t>
      </w:r>
    </w:p>
    <w:p w14:paraId="75368606" w14:textId="13A46BB6" w:rsidR="000A221C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database</w:t>
      </w:r>
    </w:p>
    <w:p w14:paraId="2FAD4BA8" w14:textId="7B6F7E9E" w:rsidR="005D2617" w:rsidRDefault="000A221C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├──</w:t>
      </w:r>
      <w:r w:rsidRPr="00F67CE5">
        <w:rPr>
          <w:rFonts w:ascii="Cambria" w:hAnsi="Cambria" w:hint="eastAsia"/>
          <w:lang w:val="en-US"/>
        </w:rPr>
        <w:t xml:space="preserve"> </w:t>
      </w:r>
      <w:r w:rsidR="005D2617">
        <w:rPr>
          <w:rFonts w:ascii="Cambria" w:hAnsi="Cambria"/>
          <w:lang w:val="en-US"/>
        </w:rPr>
        <w:t>index.txt</w:t>
      </w:r>
    </w:p>
    <w:p w14:paraId="66096412" w14:textId="389A8CDF" w:rsidR="005D2617" w:rsidRDefault="005D2617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│</w:t>
      </w:r>
      <w:r w:rsidRPr="00F67CE5">
        <w:rPr>
          <w:rFonts w:ascii="Cambria" w:hAnsi="Cambria" w:hint="eastAsia"/>
          <w:lang w:val="en-US"/>
        </w:rPr>
        <w:t xml:space="preserve">   </w:t>
      </w: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transaction.log</w:t>
      </w:r>
    </w:p>
    <w:p w14:paraId="4F588579" w14:textId="53BC8F95" w:rsidR="00367B48" w:rsidRDefault="00367B48" w:rsidP="000A221C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├──</w:t>
      </w:r>
      <w:r>
        <w:rPr>
          <w:rFonts w:ascii="Cambria" w:hAnsi="Cambria"/>
          <w:lang w:val="en-US"/>
        </w:rPr>
        <w:t xml:space="preserve"> </w:t>
      </w:r>
      <w:r w:rsidRPr="000A221C">
        <w:rPr>
          <w:rFonts w:ascii="Cambria" w:hAnsi="Cambria"/>
          <w:lang w:val="en-US"/>
        </w:rPr>
        <w:t>COMP1312-CW_Draft</w:t>
      </w:r>
      <w:r>
        <w:rPr>
          <w:rFonts w:ascii="Cambria" w:hAnsi="Cambria"/>
          <w:lang w:val="en-US"/>
        </w:rPr>
        <w:t>.pdf</w:t>
      </w:r>
    </w:p>
    <w:p w14:paraId="2F304FD5" w14:textId="481DF50A" w:rsidR="002540D3" w:rsidRDefault="002540D3" w:rsidP="00442756">
      <w:pPr>
        <w:spacing w:after="0"/>
        <w:rPr>
          <w:rFonts w:ascii="Cambria" w:hAnsi="Cambria"/>
          <w:lang w:val="en-US"/>
        </w:rPr>
      </w:pPr>
      <w:r w:rsidRPr="00F67CE5">
        <w:rPr>
          <w:rFonts w:ascii="Cambria" w:hAnsi="Cambria" w:hint="eastAsia"/>
          <w:lang w:val="en-US"/>
        </w:rPr>
        <w:t>└──</w:t>
      </w:r>
      <w:r w:rsidRPr="00F67CE5">
        <w:rPr>
          <w:rFonts w:ascii="Cambria" w:hAnsi="Cambria" w:hint="eastAsia"/>
          <w:lang w:val="en-US"/>
        </w:rPr>
        <w:t xml:space="preserve"> </w:t>
      </w:r>
      <w:r w:rsidR="00367B48">
        <w:rPr>
          <w:rFonts w:ascii="Cambria" w:hAnsi="Cambria"/>
          <w:lang w:val="en-US"/>
        </w:rPr>
        <w:t>README.docx</w:t>
      </w:r>
    </w:p>
    <w:p w14:paraId="17878164" w14:textId="77777777" w:rsidR="00367B48" w:rsidRPr="00367B48" w:rsidRDefault="00367B48" w:rsidP="00442756">
      <w:pPr>
        <w:spacing w:after="0"/>
        <w:rPr>
          <w:rFonts w:ascii="Cambria" w:hAnsi="Cambria"/>
          <w:lang w:val="en-US"/>
        </w:rPr>
      </w:pPr>
    </w:p>
    <w:p w14:paraId="747152F3" w14:textId="00038C25" w:rsidR="00535E81" w:rsidRPr="0000094C" w:rsidRDefault="00AC5F1B" w:rsidP="0000094C">
      <w:p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0022B75B">
            <wp:simplePos x="0" y="0"/>
            <wp:positionH relativeFrom="column">
              <wp:posOffset>0</wp:posOffset>
            </wp:positionH>
            <wp:positionV relativeFrom="paragraph">
              <wp:posOffset>313055</wp:posOffset>
            </wp:positionV>
            <wp:extent cx="3188335" cy="2019935"/>
            <wp:effectExtent l="0" t="0" r="0" b="0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019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3C09B528" w14:textId="3820517B" w:rsidR="0000094C" w:rsidRPr="0000094C" w:rsidRDefault="00A821E4" w:rsidP="0000094C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0D03BB3E" w14:textId="55534446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4D5713EB">
            <wp:extent cx="5024922" cy="4314093"/>
            <wp:effectExtent l="0" t="0" r="4445" b="4445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59" cy="435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(case-insensitive).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74124699" w:rsidR="002704AE" w:rsidRDefault="00467210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C2B5809" wp14:editId="37915EB1">
            <wp:extent cx="5276223" cy="4724400"/>
            <wp:effectExtent l="0" t="0" r="0" b="0"/>
            <wp:docPr id="1955216232" name="Picture 2" descr="A computer screen shot of a black and white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16232" name="Picture 2" descr="A computer screen shot of a black and white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477" cy="473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C0D5EEF" w14:textId="7E3030C7" w:rsidR="00467210" w:rsidRDefault="002802D5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</w:t>
      </w:r>
      <w:r w:rsidR="00915C61">
        <w:rPr>
          <w:rFonts w:ascii="Cambria" w:hAnsi="Cambria"/>
          <w:lang w:val="en-US"/>
        </w:rPr>
        <w:t xml:space="preserve">program will prompt a final safeguard, asking you to </w:t>
      </w:r>
      <w:r w:rsidR="00467210">
        <w:rPr>
          <w:rFonts w:ascii="Cambria" w:hAnsi="Cambria"/>
          <w:lang w:val="en-US"/>
        </w:rPr>
        <w:t>confirm the deletion.</w:t>
      </w:r>
    </w:p>
    <w:p w14:paraId="462132AD" w14:textId="1F644C20" w:rsidR="00467210" w:rsidRPr="00467210" w:rsidRDefault="00467210" w:rsidP="00467210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‘confirm’</w:t>
      </w:r>
      <w:r w:rsidR="00AF3A8A">
        <w:rPr>
          <w:rFonts w:ascii="Cambria" w:hAnsi="Cambria"/>
          <w:lang w:val="en-US"/>
        </w:rPr>
        <w:t xml:space="preserve"> (case-insensitive) will delete the account from the database.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1056F265">
            <wp:extent cx="3631042" cy="3282462"/>
            <wp:effectExtent l="0" t="0" r="127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211" cy="331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 money 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5C70DFCF" w:rsidR="00904FF7" w:rsidRDefault="00525A7E" w:rsidP="00904FF7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714701F4" wp14:editId="47BBDA26">
            <wp:extent cx="4431323" cy="4176520"/>
            <wp:effectExtent l="0" t="0" r="1270" b="1905"/>
            <wp:docPr id="189720887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08878" name="Picture 8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424" cy="421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2903B5E" w14:textId="77777777" w:rsid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42424A15" w14:textId="77777777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‘Savings’ account and the receiver is a ‘Current’ account, a </w:t>
      </w:r>
      <w:r w:rsidRPr="002D73E9">
        <w:rPr>
          <w:rFonts w:ascii="Cambria" w:hAnsi="Cambria"/>
          <w:b/>
          <w:bCs/>
          <w:lang w:val="en-US"/>
        </w:rPr>
        <w:t>2% remittance fee</w:t>
      </w:r>
      <w:r>
        <w:rPr>
          <w:rFonts w:ascii="Cambria" w:hAnsi="Cambria"/>
          <w:lang w:val="en-US"/>
        </w:rPr>
        <w:t xml:space="preserve"> will be charged.</w:t>
      </w:r>
    </w:p>
    <w:p w14:paraId="0420E5AB" w14:textId="2E0CF67D" w:rsidR="00DE7CD3" w:rsidRDefault="00DE7CD3" w:rsidP="00DE7CD3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 sender is a ‘Current’ account and the receiver is a ‘Savings’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6AA9E3AC" w14:textId="2D8193B5" w:rsidR="00DE7CD3" w:rsidRPr="00DE7CD3" w:rsidRDefault="00DE7CD3" w:rsidP="00DE7CD3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ask you to confirm if you agree to pay these charges, by asking you to enter ‘confirm’ (case-insensitive).</w:t>
      </w:r>
    </w:p>
    <w:p w14:paraId="14A55314" w14:textId="725C781E" w:rsidR="00652710" w:rsidRDefault="00DE7CD3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you confirm, you</w:t>
      </w:r>
      <w:r w:rsidR="00652710">
        <w:rPr>
          <w:rFonts w:ascii="Cambria" w:hAnsi="Cambria"/>
          <w:lang w:val="en-US"/>
        </w:rPr>
        <w:t xml:space="preserve"> will </w:t>
      </w:r>
      <w:r>
        <w:rPr>
          <w:rFonts w:ascii="Cambria" w:hAnsi="Cambria"/>
          <w:lang w:val="en-US"/>
        </w:rPr>
        <w:t xml:space="preserve">then </w:t>
      </w:r>
      <w:r w:rsidR="00652710">
        <w:rPr>
          <w:rFonts w:ascii="Cambria" w:hAnsi="Cambria"/>
          <w:lang w:val="en-US"/>
        </w:rPr>
        <w:t>be displayed your account balance, and asked the amount you wish to transfer.</w:t>
      </w:r>
    </w:p>
    <w:p w14:paraId="536A23ED" w14:textId="312E40EA" w:rsid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an amount ≤ your current balance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1E16AD9D" w14:textId="05D8D16F" w:rsidR="00DE7CD3" w:rsidRPr="00815B9B" w:rsidRDefault="00DE7CD3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maximum transferrable amount</w:t>
      </w:r>
      <w:r w:rsidR="00ED5E24">
        <w:rPr>
          <w:rFonts w:ascii="Cambria" w:hAnsi="Cambria"/>
          <w:lang w:val="en-US"/>
        </w:rPr>
        <w:t xml:space="preserve"> (transferable balance)</w:t>
      </w:r>
      <w:r>
        <w:rPr>
          <w:rFonts w:ascii="Cambria" w:hAnsi="Cambria"/>
          <w:lang w:val="en-US"/>
        </w:rPr>
        <w:t xml:space="preserve"> is displayed to you.</w:t>
      </w:r>
    </w:p>
    <w:p w14:paraId="65F51B6C" w14:textId="675B1D57" w:rsidR="00ED5E24" w:rsidRPr="00ED5E24" w:rsidRDefault="002D73E9" w:rsidP="00ED5E24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456848">
        <w:rPr>
          <w:rFonts w:ascii="Cambria" w:hAnsi="Cambria"/>
          <w:lang w:val="en-US"/>
        </w:rPr>
        <w:t>The remittance fee will</w:t>
      </w:r>
      <w:r w:rsidR="00815B9B" w:rsidRPr="00456848">
        <w:rPr>
          <w:rFonts w:ascii="Cambria" w:hAnsi="Cambria"/>
          <w:lang w:val="en-US"/>
        </w:rPr>
        <w:t xml:space="preserve"> then</w:t>
      </w:r>
      <w:r w:rsidRPr="00456848">
        <w:rPr>
          <w:rFonts w:ascii="Cambria" w:hAnsi="Cambria"/>
          <w:lang w:val="en-US"/>
        </w:rPr>
        <w:t xml:space="preserve"> be deducted </w:t>
      </w:r>
      <w:r w:rsidR="00815B9B" w:rsidRPr="00456848">
        <w:rPr>
          <w:rFonts w:ascii="Cambria" w:hAnsi="Cambria"/>
          <w:lang w:val="en-US"/>
        </w:rPr>
        <w:t>from your account.</w:t>
      </w:r>
    </w:p>
    <w:sectPr w:rsidR="00ED5E24" w:rsidRPr="00ED5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2"/>
  </w:num>
  <w:num w:numId="2" w16cid:durableId="174998589">
    <w:abstractNumId w:val="2"/>
  </w:num>
  <w:num w:numId="3" w16cid:durableId="574820206">
    <w:abstractNumId w:val="15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4"/>
  </w:num>
  <w:num w:numId="9" w16cid:durableId="1946497409">
    <w:abstractNumId w:val="3"/>
  </w:num>
  <w:num w:numId="10" w16cid:durableId="1084374793">
    <w:abstractNumId w:val="13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1"/>
  </w:num>
  <w:num w:numId="16" w16cid:durableId="86444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00094C"/>
    <w:rsid w:val="000A221C"/>
    <w:rsid w:val="00102DE8"/>
    <w:rsid w:val="00113F68"/>
    <w:rsid w:val="001C0079"/>
    <w:rsid w:val="001E767B"/>
    <w:rsid w:val="002034A1"/>
    <w:rsid w:val="00237E8E"/>
    <w:rsid w:val="002540D3"/>
    <w:rsid w:val="002704AE"/>
    <w:rsid w:val="002802D5"/>
    <w:rsid w:val="002C2C21"/>
    <w:rsid w:val="002D73E9"/>
    <w:rsid w:val="002E3C91"/>
    <w:rsid w:val="003103B4"/>
    <w:rsid w:val="00314C85"/>
    <w:rsid w:val="00367B48"/>
    <w:rsid w:val="00374E26"/>
    <w:rsid w:val="003909D5"/>
    <w:rsid w:val="003D2E93"/>
    <w:rsid w:val="004239CF"/>
    <w:rsid w:val="00442756"/>
    <w:rsid w:val="00456848"/>
    <w:rsid w:val="00467210"/>
    <w:rsid w:val="004C0F49"/>
    <w:rsid w:val="004C399A"/>
    <w:rsid w:val="004C553C"/>
    <w:rsid w:val="004D288D"/>
    <w:rsid w:val="0051439E"/>
    <w:rsid w:val="00525A7E"/>
    <w:rsid w:val="00535E81"/>
    <w:rsid w:val="005D2617"/>
    <w:rsid w:val="005F48EE"/>
    <w:rsid w:val="00652710"/>
    <w:rsid w:val="00667CA1"/>
    <w:rsid w:val="00684C65"/>
    <w:rsid w:val="00690300"/>
    <w:rsid w:val="0069079B"/>
    <w:rsid w:val="00784816"/>
    <w:rsid w:val="00793311"/>
    <w:rsid w:val="007A6DA0"/>
    <w:rsid w:val="007C1DB9"/>
    <w:rsid w:val="00815B9B"/>
    <w:rsid w:val="0087319F"/>
    <w:rsid w:val="008B62C2"/>
    <w:rsid w:val="00904FF7"/>
    <w:rsid w:val="00915C61"/>
    <w:rsid w:val="009C2D78"/>
    <w:rsid w:val="00A37283"/>
    <w:rsid w:val="00A821E4"/>
    <w:rsid w:val="00A9581B"/>
    <w:rsid w:val="00AC5F1B"/>
    <w:rsid w:val="00AD41AF"/>
    <w:rsid w:val="00AF3518"/>
    <w:rsid w:val="00AF3A8A"/>
    <w:rsid w:val="00B21A93"/>
    <w:rsid w:val="00BB0DCB"/>
    <w:rsid w:val="00C55CE2"/>
    <w:rsid w:val="00C74BBD"/>
    <w:rsid w:val="00D224DF"/>
    <w:rsid w:val="00D3453B"/>
    <w:rsid w:val="00D40BFD"/>
    <w:rsid w:val="00D43760"/>
    <w:rsid w:val="00DA3176"/>
    <w:rsid w:val="00DE7CD3"/>
    <w:rsid w:val="00E54CBA"/>
    <w:rsid w:val="00ED4D16"/>
    <w:rsid w:val="00ED5E24"/>
    <w:rsid w:val="00EE6840"/>
    <w:rsid w:val="00F169A9"/>
    <w:rsid w:val="00F44FE2"/>
    <w:rsid w:val="00F67CE5"/>
    <w:rsid w:val="00F7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652</Words>
  <Characters>3707</Characters>
  <Application>Microsoft Office Word</Application>
  <DocSecurity>0</DocSecurity>
  <Lines>69</Lines>
  <Paragraphs>21</Paragraphs>
  <ScaleCrop>false</ScaleCrop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68</cp:revision>
  <dcterms:created xsi:type="dcterms:W3CDTF">2025-11-29T10:01:00Z</dcterms:created>
  <dcterms:modified xsi:type="dcterms:W3CDTF">2025-11-29T16:29:00Z</dcterms:modified>
</cp:coreProperties>
</file>