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5AD75" w14:textId="77777777" w:rsidR="00702BE3" w:rsidRDefault="00702BE3" w:rsidP="00702BE3">
      <w:pPr>
        <w:rPr>
          <w:rFonts w:ascii="Times New Roman" w:eastAsia="Times New Roman" w:hAnsi="Times New Roman" w:cs="Times New Roman"/>
        </w:rPr>
      </w:pPr>
      <w:r>
        <w:rPr>
          <w:rFonts w:ascii="Times New Roman" w:eastAsia="Times New Roman" w:hAnsi="Times New Roman" w:cs="Times New Roman"/>
        </w:rPr>
        <w:t>Aidan Lewis</w:t>
      </w:r>
    </w:p>
    <w:p w14:paraId="6E6C2B88" w14:textId="77777777" w:rsidR="00702BE3" w:rsidRDefault="00702BE3" w:rsidP="00702BE3">
      <w:pPr>
        <w:rPr>
          <w:rFonts w:ascii="Times New Roman" w:eastAsia="Times New Roman" w:hAnsi="Times New Roman" w:cs="Times New Roman"/>
        </w:rPr>
      </w:pPr>
      <w:r>
        <w:rPr>
          <w:rFonts w:ascii="Times New Roman" w:eastAsia="Times New Roman" w:hAnsi="Times New Roman" w:cs="Times New Roman"/>
        </w:rPr>
        <w:t>Software Engineering</w:t>
      </w:r>
    </w:p>
    <w:p w14:paraId="46CEEBEE" w14:textId="77777777" w:rsidR="00702BE3" w:rsidRDefault="00702BE3" w:rsidP="00702BE3">
      <w:pPr>
        <w:rPr>
          <w:rFonts w:ascii="Times New Roman" w:eastAsia="Times New Roman" w:hAnsi="Times New Roman" w:cs="Times New Roman"/>
        </w:rPr>
      </w:pPr>
      <w:r>
        <w:rPr>
          <w:rFonts w:ascii="Times New Roman" w:eastAsia="Times New Roman" w:hAnsi="Times New Roman" w:cs="Times New Roman"/>
        </w:rPr>
        <w:t>Homework 4</w:t>
      </w:r>
    </w:p>
    <w:p w14:paraId="0B3DD61E" w14:textId="77777777" w:rsidR="00702BE3" w:rsidRDefault="00702BE3" w:rsidP="00702BE3">
      <w:pPr>
        <w:rPr>
          <w:rFonts w:ascii="Times New Roman" w:eastAsia="Times New Roman" w:hAnsi="Times New Roman" w:cs="Times New Roman"/>
        </w:rPr>
      </w:pPr>
      <w:r>
        <w:rPr>
          <w:rFonts w:ascii="Times New Roman" w:eastAsia="Times New Roman" w:hAnsi="Times New Roman" w:cs="Times New Roman"/>
        </w:rPr>
        <w:t>Reflection</w:t>
      </w:r>
    </w:p>
    <w:p w14:paraId="5E4BE968" w14:textId="77777777" w:rsidR="00702BE3" w:rsidRDefault="00702BE3" w:rsidP="00702BE3">
      <w:pPr>
        <w:rPr>
          <w:rFonts w:ascii="Times New Roman" w:eastAsia="Times New Roman" w:hAnsi="Times New Roman" w:cs="Times New Roman"/>
        </w:rPr>
      </w:pPr>
    </w:p>
    <w:p w14:paraId="21461094" w14:textId="77777777" w:rsidR="00702BE3" w:rsidRDefault="00702BE3" w:rsidP="00702BE3">
      <w:pPr>
        <w:rPr>
          <w:rFonts w:ascii="Times New Roman" w:eastAsia="Times New Roman" w:hAnsi="Times New Roman" w:cs="Times New Roman"/>
        </w:rPr>
      </w:pPr>
      <w:r>
        <w:rPr>
          <w:rFonts w:ascii="Times New Roman" w:eastAsia="Times New Roman" w:hAnsi="Times New Roman" w:cs="Times New Roman"/>
        </w:rPr>
        <w:t xml:space="preserve">What I liked about my design was the observer/observable functionality, since it allowed the pirate ships (which were chasing Columbus) to very easily react to any move by Columbus, since anytime Columbus moved, its observers (all the pirate ships) would be notified. Another thing I liked about my design was using the </w:t>
      </w:r>
      <w:proofErr w:type="spellStart"/>
      <w:r>
        <w:rPr>
          <w:rFonts w:ascii="Times New Roman" w:eastAsia="Times New Roman" w:hAnsi="Times New Roman" w:cs="Times New Roman"/>
        </w:rPr>
        <w:t>OceanMap</w:t>
      </w:r>
      <w:proofErr w:type="spellEnd"/>
      <w:r>
        <w:rPr>
          <w:rFonts w:ascii="Times New Roman" w:eastAsia="Times New Roman" w:hAnsi="Times New Roman" w:cs="Times New Roman"/>
        </w:rPr>
        <w:t xml:space="preserve"> as a singleton. Functionality in </w:t>
      </w:r>
      <w:proofErr w:type="spellStart"/>
      <w:r>
        <w:rPr>
          <w:rFonts w:ascii="Times New Roman" w:eastAsia="Times New Roman" w:hAnsi="Times New Roman" w:cs="Times New Roman"/>
        </w:rPr>
        <w:t>OceanMap</w:t>
      </w:r>
      <w:proofErr w:type="spellEnd"/>
      <w:r>
        <w:rPr>
          <w:rFonts w:ascii="Times New Roman" w:eastAsia="Times New Roman" w:hAnsi="Times New Roman" w:cs="Times New Roman"/>
        </w:rPr>
        <w:t xml:space="preserve"> was necessary </w:t>
      </w:r>
      <w:proofErr w:type="gramStart"/>
      <w:r>
        <w:rPr>
          <w:rFonts w:ascii="Times New Roman" w:eastAsia="Times New Roman" w:hAnsi="Times New Roman" w:cs="Times New Roman"/>
        </w:rPr>
        <w:t>to both</w:t>
      </w:r>
      <w:proofErr w:type="gramEnd"/>
      <w:r>
        <w:rPr>
          <w:rFonts w:ascii="Times New Roman" w:eastAsia="Times New Roman" w:hAnsi="Times New Roman" w:cs="Times New Roman"/>
        </w:rPr>
        <w:t xml:space="preserve"> my Ship and </w:t>
      </w:r>
      <w:proofErr w:type="spellStart"/>
      <w:r>
        <w:rPr>
          <w:rFonts w:ascii="Times New Roman" w:eastAsia="Times New Roman" w:hAnsi="Times New Roman" w:cs="Times New Roman"/>
        </w:rPr>
        <w:t>PirateShip</w:t>
      </w:r>
      <w:proofErr w:type="spellEnd"/>
      <w:r>
        <w:rPr>
          <w:rFonts w:ascii="Times New Roman" w:eastAsia="Times New Roman" w:hAnsi="Times New Roman" w:cs="Times New Roman"/>
        </w:rPr>
        <w:t xml:space="preserve"> classes, as well as the main </w:t>
      </w:r>
      <w:proofErr w:type="spellStart"/>
      <w:r>
        <w:rPr>
          <w:rFonts w:ascii="Times New Roman" w:eastAsia="Times New Roman" w:hAnsi="Times New Roman" w:cs="Times New Roman"/>
        </w:rPr>
        <w:t>OceanExplorer</w:t>
      </w:r>
      <w:proofErr w:type="spellEnd"/>
      <w:r>
        <w:rPr>
          <w:rFonts w:ascii="Times New Roman" w:eastAsia="Times New Roman" w:hAnsi="Times New Roman" w:cs="Times New Roman"/>
        </w:rPr>
        <w:t xml:space="preserve">. Since all of these classes would be sharing the same instance of this </w:t>
      </w:r>
      <w:proofErr w:type="spellStart"/>
      <w:r>
        <w:rPr>
          <w:rFonts w:ascii="Times New Roman" w:eastAsia="Times New Roman" w:hAnsi="Times New Roman" w:cs="Times New Roman"/>
        </w:rPr>
        <w:t>OceanMap</w:t>
      </w:r>
      <w:proofErr w:type="spellEnd"/>
      <w:r>
        <w:rPr>
          <w:rFonts w:ascii="Times New Roman" w:eastAsia="Times New Roman" w:hAnsi="Times New Roman" w:cs="Times New Roman"/>
        </w:rPr>
        <w:t xml:space="preserve"> class, it made sense to implement it as a singleton class. This saved me the trouble of passing the </w:t>
      </w:r>
      <w:proofErr w:type="spellStart"/>
      <w:r>
        <w:rPr>
          <w:rFonts w:ascii="Times New Roman" w:eastAsia="Times New Roman" w:hAnsi="Times New Roman" w:cs="Times New Roman"/>
        </w:rPr>
        <w:t>OceanMap</w:t>
      </w:r>
      <w:proofErr w:type="spellEnd"/>
      <w:r>
        <w:rPr>
          <w:rFonts w:ascii="Times New Roman" w:eastAsia="Times New Roman" w:hAnsi="Times New Roman" w:cs="Times New Roman"/>
        </w:rPr>
        <w:t xml:space="preserve"> instance in and out of each </w:t>
      </w:r>
      <w:proofErr w:type="gramStart"/>
      <w:r>
        <w:rPr>
          <w:rFonts w:ascii="Times New Roman" w:eastAsia="Times New Roman" w:hAnsi="Times New Roman" w:cs="Times New Roman"/>
        </w:rPr>
        <w:t>classes</w:t>
      </w:r>
      <w:proofErr w:type="gramEnd"/>
      <w:r>
        <w:rPr>
          <w:rFonts w:ascii="Times New Roman" w:eastAsia="Times New Roman" w:hAnsi="Times New Roman" w:cs="Times New Roman"/>
        </w:rPr>
        <w:t xml:space="preserve"> methods. If I needed to extend the design to support the new, stretch functionality, I would start by implementing a reset method in the main </w:t>
      </w:r>
      <w:proofErr w:type="spellStart"/>
      <w:r>
        <w:rPr>
          <w:rFonts w:ascii="Times New Roman" w:eastAsia="Times New Roman" w:hAnsi="Times New Roman" w:cs="Times New Roman"/>
        </w:rPr>
        <w:t>OceanExplorer</w:t>
      </w:r>
      <w:proofErr w:type="spellEnd"/>
      <w:r>
        <w:rPr>
          <w:rFonts w:ascii="Times New Roman" w:eastAsia="Times New Roman" w:hAnsi="Times New Roman" w:cs="Times New Roman"/>
        </w:rPr>
        <w:t xml:space="preserve"> class. This method would essentially clear the pirate ships list, and the ship variable. I would also consolidate the necessary functionality for setting up the board into a function that could be called not only when the game starts up, but also after the reset button is pressed. To support actual island/ocean pictures, I would simply download relevant photos, and load these images into each rectangle on the grid.</w:t>
      </w:r>
      <w:bookmarkStart w:id="0" w:name="_GoBack"/>
      <w:bookmarkEnd w:id="0"/>
    </w:p>
    <w:p w14:paraId="17F6B06C" w14:textId="77777777" w:rsidR="00FA2DFE" w:rsidRDefault="00FA2DFE"/>
    <w:sectPr w:rsidR="00FA2DFE" w:rsidSect="00CA55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B6F"/>
    <w:rsid w:val="001A6B6F"/>
    <w:rsid w:val="00702BE3"/>
    <w:rsid w:val="00CA5512"/>
    <w:rsid w:val="00FA2D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BE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B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1120</Characters>
  <Application>Microsoft Macintosh Word</Application>
  <DocSecurity>0</DocSecurity>
  <Lines>9</Lines>
  <Paragraphs>2</Paragraphs>
  <ScaleCrop>false</ScaleCrop>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Lewis</dc:creator>
  <cp:keywords/>
  <dc:description/>
  <cp:lastModifiedBy>Aidan Lewis</cp:lastModifiedBy>
  <cp:revision>2</cp:revision>
  <dcterms:created xsi:type="dcterms:W3CDTF">2018-09-17T02:54:00Z</dcterms:created>
  <dcterms:modified xsi:type="dcterms:W3CDTF">2018-09-17T03:08:00Z</dcterms:modified>
</cp:coreProperties>
</file>