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095CF1" w:rsidRPr="00EB32F2" w:rsidRDefault="00095CF1">
                            <w:pPr>
                              <w:pStyle w:val="Title"/>
                              <w:rPr>
                                <w:rFonts w:ascii="Avenir LT Std 45 Book" w:hAnsi="Avenir LT Std 45 Book"/>
                              </w:rPr>
                            </w:pPr>
                            <w:r>
                              <w:rPr>
                                <w:rFonts w:ascii="Avenir LT Std 45 Book" w:hAnsi="Avenir LT Std 45 Book"/>
                              </w:rPr>
                              <w:t>Test Procedure</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095CF1" w:rsidRPr="00EB32F2" w:rsidRDefault="00095CF1">
                      <w:pPr>
                        <w:pStyle w:val="Title"/>
                        <w:rPr>
                          <w:rFonts w:ascii="Avenir LT Std 45 Book" w:hAnsi="Avenir LT Std 45 Book"/>
                        </w:rPr>
                      </w:pPr>
                      <w:r>
                        <w:rPr>
                          <w:rFonts w:ascii="Avenir LT Std 45 Book" w:hAnsi="Avenir LT Std 45 Book"/>
                        </w:rPr>
                        <w:t>Test Procedure</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0BAEB807" w14:textId="55DCC8A4" w:rsidR="00095CF1"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209920" w:history="1">
            <w:r w:rsidR="00095CF1" w:rsidRPr="00872735">
              <w:rPr>
                <w:rStyle w:val="Hyperlink"/>
                <w:rFonts w:ascii="Avenir LT Std 45 Book" w:eastAsia="Arial Unicode MS" w:hAnsi="Avenir LT Std 45 Book" w:cs="Arial Unicode MS"/>
                <w:noProof/>
              </w:rPr>
              <w:t>29.1 - Guidelines</w:t>
            </w:r>
            <w:r w:rsidR="00095CF1">
              <w:rPr>
                <w:noProof/>
                <w:webHidden/>
              </w:rPr>
              <w:tab/>
            </w:r>
            <w:r w:rsidR="00095CF1">
              <w:rPr>
                <w:noProof/>
                <w:webHidden/>
              </w:rPr>
              <w:fldChar w:fldCharType="begin"/>
            </w:r>
            <w:r w:rsidR="00095CF1">
              <w:rPr>
                <w:noProof/>
                <w:webHidden/>
              </w:rPr>
              <w:instrText xml:space="preserve"> PAGEREF _Toc515209920 \h </w:instrText>
            </w:r>
            <w:r w:rsidR="00095CF1">
              <w:rPr>
                <w:noProof/>
                <w:webHidden/>
              </w:rPr>
            </w:r>
            <w:r w:rsidR="00095CF1">
              <w:rPr>
                <w:noProof/>
                <w:webHidden/>
              </w:rPr>
              <w:fldChar w:fldCharType="separate"/>
            </w:r>
            <w:r w:rsidR="008E372D">
              <w:rPr>
                <w:noProof/>
                <w:webHidden/>
              </w:rPr>
              <w:t>3</w:t>
            </w:r>
            <w:r w:rsidR="00095CF1">
              <w:rPr>
                <w:noProof/>
                <w:webHidden/>
              </w:rPr>
              <w:fldChar w:fldCharType="end"/>
            </w:r>
          </w:hyperlink>
        </w:p>
        <w:p w14:paraId="48D69386" w14:textId="66BF9642" w:rsidR="00095CF1" w:rsidRDefault="00A34B24">
          <w:pPr>
            <w:pStyle w:val="TOC1"/>
            <w:rPr>
              <w:rFonts w:asciiTheme="minorHAnsi" w:eastAsiaTheme="minorEastAsia" w:hAnsiTheme="minorHAnsi" w:cstheme="minorBidi"/>
              <w:noProof/>
              <w:color w:val="auto"/>
              <w:sz w:val="22"/>
              <w:szCs w:val="22"/>
              <w:bdr w:val="none" w:sz="0" w:space="0" w:color="auto"/>
            </w:rPr>
          </w:pPr>
          <w:hyperlink w:anchor="_Toc515209921" w:history="1">
            <w:r w:rsidR="00095CF1" w:rsidRPr="00872735">
              <w:rPr>
                <w:rStyle w:val="Hyperlink"/>
                <w:rFonts w:ascii="Avenir LT Std 45 Book" w:eastAsia="Arial Unicode MS" w:hAnsi="Avenir LT Std 45 Book" w:cs="Arial Unicode MS"/>
                <w:noProof/>
              </w:rPr>
              <w:t>29.2 - Test Cases</w:t>
            </w:r>
            <w:r w:rsidR="00095CF1">
              <w:rPr>
                <w:noProof/>
                <w:webHidden/>
              </w:rPr>
              <w:tab/>
            </w:r>
            <w:r w:rsidR="00095CF1">
              <w:rPr>
                <w:noProof/>
                <w:webHidden/>
              </w:rPr>
              <w:fldChar w:fldCharType="begin"/>
            </w:r>
            <w:r w:rsidR="00095CF1">
              <w:rPr>
                <w:noProof/>
                <w:webHidden/>
              </w:rPr>
              <w:instrText xml:space="preserve"> PAGEREF _Toc515209921 \h </w:instrText>
            </w:r>
            <w:r w:rsidR="00095CF1">
              <w:rPr>
                <w:noProof/>
                <w:webHidden/>
              </w:rPr>
            </w:r>
            <w:r w:rsidR="00095CF1">
              <w:rPr>
                <w:noProof/>
                <w:webHidden/>
              </w:rPr>
              <w:fldChar w:fldCharType="separate"/>
            </w:r>
            <w:r w:rsidR="008E372D">
              <w:rPr>
                <w:noProof/>
                <w:webHidden/>
              </w:rPr>
              <w:t>3</w:t>
            </w:r>
            <w:r w:rsidR="00095CF1">
              <w:rPr>
                <w:noProof/>
                <w:webHidden/>
              </w:rPr>
              <w:fldChar w:fldCharType="end"/>
            </w:r>
          </w:hyperlink>
        </w:p>
        <w:p w14:paraId="6AE6513F" w14:textId="5CACFB51" w:rsidR="00095CF1" w:rsidRDefault="00A34B24">
          <w:pPr>
            <w:pStyle w:val="TOC1"/>
            <w:rPr>
              <w:rFonts w:asciiTheme="minorHAnsi" w:eastAsiaTheme="minorEastAsia" w:hAnsiTheme="minorHAnsi" w:cstheme="minorBidi"/>
              <w:noProof/>
              <w:color w:val="auto"/>
              <w:sz w:val="22"/>
              <w:szCs w:val="22"/>
              <w:bdr w:val="none" w:sz="0" w:space="0" w:color="auto"/>
            </w:rPr>
          </w:pPr>
          <w:hyperlink w:anchor="_Toc515209922" w:history="1">
            <w:r w:rsidR="00095CF1" w:rsidRPr="00872735">
              <w:rPr>
                <w:rStyle w:val="Hyperlink"/>
                <w:rFonts w:ascii="Avenir LT Std 45 Book" w:eastAsia="Arial Unicode MS" w:hAnsi="Avenir LT Std 45 Book" w:cs="Arial Unicode MS"/>
                <w:noProof/>
              </w:rPr>
              <w:t>29.3 - Test Plan Work Log</w:t>
            </w:r>
            <w:r w:rsidR="00095CF1">
              <w:rPr>
                <w:noProof/>
                <w:webHidden/>
              </w:rPr>
              <w:tab/>
            </w:r>
            <w:r w:rsidR="00095CF1">
              <w:rPr>
                <w:noProof/>
                <w:webHidden/>
              </w:rPr>
              <w:fldChar w:fldCharType="begin"/>
            </w:r>
            <w:r w:rsidR="00095CF1">
              <w:rPr>
                <w:noProof/>
                <w:webHidden/>
              </w:rPr>
              <w:instrText xml:space="preserve"> PAGEREF _Toc515209922 \h </w:instrText>
            </w:r>
            <w:r w:rsidR="00095CF1">
              <w:rPr>
                <w:noProof/>
                <w:webHidden/>
              </w:rPr>
            </w:r>
            <w:r w:rsidR="00095CF1">
              <w:rPr>
                <w:noProof/>
                <w:webHidden/>
              </w:rPr>
              <w:fldChar w:fldCharType="separate"/>
            </w:r>
            <w:r w:rsidR="008E372D">
              <w:rPr>
                <w:noProof/>
                <w:webHidden/>
              </w:rPr>
              <w:t>15</w:t>
            </w:r>
            <w:r w:rsidR="00095CF1">
              <w:rPr>
                <w:noProof/>
                <w:webHidden/>
              </w:rPr>
              <w:fldChar w:fldCharType="end"/>
            </w:r>
          </w:hyperlink>
        </w:p>
        <w:p w14:paraId="7655A9CC" w14:textId="470E53B9"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515209920"/>
      <w:bookmarkStart w:id="1" w:name="_Toc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0"/>
      <w:r w:rsidR="00DF4482" w:rsidRPr="00EB32F2">
        <w:rPr>
          <w:rFonts w:ascii="Avenir LT Std 45 Book" w:eastAsia="Arial Unicode MS" w:hAnsi="Avenir LT Std 45 Book" w:cs="Arial Unicode MS"/>
        </w:rPr>
        <w:t xml:space="preserve"> </w:t>
      </w:r>
      <w:bookmarkEnd w:id="1"/>
    </w:p>
    <w:p w14:paraId="65E43C69" w14:textId="71B5B102"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5209921"/>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r w:rsidR="00A32596" w:rsidRPr="002C7F18" w14:paraId="2EB34F0E"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7357EAB" w14:textId="423D9793"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HA3</w:t>
            </w:r>
          </w:p>
        </w:tc>
        <w:tc>
          <w:tcPr>
            <w:tcW w:w="2275" w:type="dxa"/>
          </w:tcPr>
          <w:p w14:paraId="3A49414F" w14:textId="24B6CAE7"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Email Link</w:t>
            </w:r>
          </w:p>
        </w:tc>
        <w:tc>
          <w:tcPr>
            <w:tcW w:w="3402" w:type="dxa"/>
          </w:tcPr>
          <w:p w14:paraId="275B4FB7" w14:textId="1392CB39"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210" w:type="dxa"/>
          </w:tcPr>
          <w:p w14:paraId="750DD50D" w14:textId="33502CEF"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is emailed a reset link</w:t>
            </w:r>
            <w:bookmarkStart w:id="5" w:name="_GoBack"/>
            <w:bookmarkEnd w:id="5"/>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7DAD7FC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8C2C23">
              <w:rPr>
                <w:rFonts w:ascii="Avenir LT Std 45 Book" w:eastAsia="Arial Unicode MS" w:hAnsi="Avenir LT Std 45 Book" w:cs="Arial Unicode MS"/>
              </w:rPr>
              <w:t>A</w:t>
            </w:r>
            <w:r>
              <w:rPr>
                <w:rFonts w:ascii="Avenir LT Std 45 Book" w:eastAsia="Arial Unicode MS" w:hAnsi="Avenir LT Std 45 Book" w:cs="Arial Unicode MS"/>
              </w:rPr>
              <w:t>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5F7ADC"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59B2D09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06979D51" w14:textId="66EC43CB"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32D3458"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5F7ADC"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183DD05D"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576ED286" w14:textId="166F42B3"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455E885F"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5F7ADC"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56A278F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439598F2" w14:textId="32071DAE"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560A6B6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5F7ADC"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68C774C2"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684E3895" w14:textId="46D7199B"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1BDD8F56" w14:textId="44FE3510"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AL14</w:t>
            </w:r>
          </w:p>
        </w:tc>
        <w:tc>
          <w:tcPr>
            <w:tcW w:w="2518" w:type="dxa"/>
          </w:tcPr>
          <w:p w14:paraId="19D5C2CB" w14:textId="674673E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14D9AE5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3851C6E7" w14:textId="7E01899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AL15</w:t>
            </w:r>
          </w:p>
        </w:tc>
        <w:tc>
          <w:tcPr>
            <w:tcW w:w="2518" w:type="dxa"/>
          </w:tcPr>
          <w:p w14:paraId="5DF97A1F" w14:textId="624B485C"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Shift</w:t>
            </w:r>
          </w:p>
        </w:tc>
        <w:tc>
          <w:tcPr>
            <w:tcW w:w="3212" w:type="dxa"/>
          </w:tcPr>
          <w:p w14:paraId="46CED632" w14:textId="28E5EA3E"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07FC1B54" w14:textId="10611766"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5459638F"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413867B7" w14:textId="112DB17E"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2BEF9E4A" w14:textId="5CABE6B4"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r w:rsidR="007E5F08"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496B4C29"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(Time)</w:t>
            </w:r>
          </w:p>
        </w:tc>
        <w:tc>
          <w:tcPr>
            <w:tcW w:w="3212" w:type="dxa"/>
          </w:tcPr>
          <w:p w14:paraId="5F0660EB" w14:textId="5F7E32B3"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2C0F3B0" w14:textId="15DF3ED8"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1659792B"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p>
        </w:tc>
        <w:tc>
          <w:tcPr>
            <w:tcW w:w="3212" w:type="dxa"/>
          </w:tcPr>
          <w:p w14:paraId="3D61B8F6" w14:textId="624BF095"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69018BE8" w14:textId="097CB3BD"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w:t>
            </w:r>
            <w:r w:rsidR="009E0EF4">
              <w:rPr>
                <w:rFonts w:ascii="Avenir LT Std 45 Book" w:hAnsi="Avenir LT Std 45 Book"/>
              </w:rPr>
              <w:t>Calendar</w:t>
            </w:r>
            <w:r>
              <w:rPr>
                <w:rFonts w:ascii="Avenir LT Std 45 Book" w:hAnsi="Avenir LT Std 45 Book"/>
              </w:rPr>
              <w:t>/Edit</w:t>
            </w:r>
          </w:p>
        </w:tc>
      </w:tr>
      <w:tr w:rsidR="007E5F08" w:rsidRPr="002C7F18" w14:paraId="3863DA9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D908B5" w14:textId="382D7E8C" w:rsidR="007E5F08" w:rsidRDefault="00CF052B"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AL19</w:t>
            </w:r>
          </w:p>
        </w:tc>
        <w:tc>
          <w:tcPr>
            <w:tcW w:w="2518" w:type="dxa"/>
          </w:tcPr>
          <w:p w14:paraId="673015BE" w14:textId="3FF7C3E6" w:rsidR="007E5F08" w:rsidRDefault="00CF052B"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3ABEFBF5" w14:textId="0EF99A8F"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D4A8FD" w14:textId="0AFA9799"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(Last week’s Monday passed in)</w:t>
            </w:r>
          </w:p>
        </w:tc>
      </w:tr>
      <w:tr w:rsidR="007E5F08" w:rsidRPr="002C7F18" w14:paraId="7E3AB03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4E5A3A8" w14:textId="5560E3F9" w:rsidR="007E5F08" w:rsidRDefault="009E0EF4"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AL20</w:t>
            </w:r>
          </w:p>
        </w:tc>
        <w:tc>
          <w:tcPr>
            <w:tcW w:w="2518" w:type="dxa"/>
          </w:tcPr>
          <w:p w14:paraId="18C42ED0" w14:textId="49A6E14F"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39449FAE" w14:textId="6E97D7B4"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8AE9FF1" w14:textId="2674F7CB"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9E0EF4" w:rsidRPr="002C7F18" w14:paraId="4065415F"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83F8B6A" w14:textId="24272366"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al21</w:t>
            </w:r>
          </w:p>
        </w:tc>
        <w:tc>
          <w:tcPr>
            <w:tcW w:w="2518" w:type="dxa"/>
          </w:tcPr>
          <w:p w14:paraId="58D43161" w14:textId="23E13ED9"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5F774834" w14:textId="285F0395"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7E19D74B" w14:textId="70C7F761"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(Next week’s Monday passed in)</w:t>
            </w:r>
          </w:p>
        </w:tc>
      </w:tr>
      <w:tr w:rsidR="009E0EF4" w:rsidRPr="002C7F18" w14:paraId="36EDD8B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B0648CD" w14:textId="4E670C69"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AL22</w:t>
            </w:r>
          </w:p>
        </w:tc>
        <w:tc>
          <w:tcPr>
            <w:tcW w:w="2518" w:type="dxa"/>
          </w:tcPr>
          <w:p w14:paraId="1B23C3C1" w14:textId="59D60C01"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199070" w14:textId="64A3B6FC"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c>
          <w:tcPr>
            <w:tcW w:w="3106" w:type="dxa"/>
          </w:tcPr>
          <w:p w14:paraId="5DC703E9" w14:textId="321F7FCA" w:rsidR="009E0EF4" w:rsidRDefault="0019102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2F479F" w:rsidRPr="002C7F18" w14:paraId="7B2E21E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1D7360B" w14:textId="06EF96DF"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AL23</w:t>
            </w:r>
          </w:p>
        </w:tc>
        <w:tc>
          <w:tcPr>
            <w:tcW w:w="2518" w:type="dxa"/>
          </w:tcPr>
          <w:p w14:paraId="084100B1" w14:textId="432B5D6B"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0C43EB9" w14:textId="6582D9A1"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/Apps/Calendar/Edit</w:t>
            </w:r>
          </w:p>
        </w:tc>
        <w:tc>
          <w:tcPr>
            <w:tcW w:w="3106" w:type="dxa"/>
          </w:tcPr>
          <w:p w14:paraId="43A7106E" w14:textId="5EE1F993"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4A1D4F" w:rsidRPr="002C7F18" w14:paraId="19647BF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6AB035E" w14:textId="07A3BFD8" w:rsidR="004A1D4F" w:rsidRDefault="004A1D4F" w:rsidP="004A1D4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AL24</w:t>
            </w:r>
          </w:p>
        </w:tc>
        <w:tc>
          <w:tcPr>
            <w:tcW w:w="2518" w:type="dxa"/>
          </w:tcPr>
          <w:p w14:paraId="09ACF156" w14:textId="67F6630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Holiday</w:t>
            </w:r>
          </w:p>
        </w:tc>
        <w:tc>
          <w:tcPr>
            <w:tcW w:w="3212" w:type="dxa"/>
          </w:tcPr>
          <w:p w14:paraId="4AB32EF5" w14:textId="6CE68EA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571D481E" w14:textId="1D9C6C02"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/Apps/Holidays/Add</w:t>
            </w:r>
          </w:p>
        </w:tc>
      </w:tr>
      <w:tr w:rsidR="009D74B3" w:rsidRPr="002C7F18" w14:paraId="4AAD858E"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1E18B06" w14:textId="0D93C7A6"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AL25</w:t>
            </w:r>
          </w:p>
        </w:tc>
        <w:tc>
          <w:tcPr>
            <w:tcW w:w="2518" w:type="dxa"/>
          </w:tcPr>
          <w:p w14:paraId="649F35BA" w14:textId="093DE78E"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Time)</w:t>
            </w:r>
          </w:p>
        </w:tc>
        <w:tc>
          <w:tcPr>
            <w:tcW w:w="3212" w:type="dxa"/>
          </w:tcPr>
          <w:p w14:paraId="4ADD0486" w14:textId="7763797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1C036E5C" w14:textId="085CA624"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9D74B3" w:rsidRPr="002C7F18" w14:paraId="19800118"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010B68C1" w14:textId="3F01892D"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AL26</w:t>
            </w:r>
          </w:p>
        </w:tc>
        <w:tc>
          <w:tcPr>
            <w:tcW w:w="2518" w:type="dxa"/>
          </w:tcPr>
          <w:p w14:paraId="2DBE541C" w14:textId="24D23057"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Time)</w:t>
            </w:r>
          </w:p>
        </w:tc>
        <w:tc>
          <w:tcPr>
            <w:tcW w:w="3212" w:type="dxa"/>
          </w:tcPr>
          <w:p w14:paraId="79AD7F26" w14:textId="21E114FC"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0FF3DD5D" w14:textId="33472640"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371CBF" w:rsidRPr="002C7F18" w14:paraId="263A6F3C"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7DE50E0" w14:textId="0C658A67"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AL27</w:t>
            </w:r>
          </w:p>
        </w:tc>
        <w:tc>
          <w:tcPr>
            <w:tcW w:w="2518" w:type="dxa"/>
          </w:tcPr>
          <w:p w14:paraId="56D1A001" w14:textId="5D739AB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42F41F27" w14:textId="76694F4D"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A5BFE60" w14:textId="27E9E691"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(Last week’s Monday passed in)</w:t>
            </w:r>
          </w:p>
        </w:tc>
      </w:tr>
      <w:tr w:rsidR="00371CBF" w:rsidRPr="002C7F18" w14:paraId="61EB17AC"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A971E0A" w14:textId="29A955F9"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AL28</w:t>
            </w:r>
          </w:p>
        </w:tc>
        <w:tc>
          <w:tcPr>
            <w:tcW w:w="2518" w:type="dxa"/>
          </w:tcPr>
          <w:p w14:paraId="226847DE" w14:textId="09E9ECB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1599C826" w14:textId="64A303A3"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47A00BA2" w14:textId="6B0D8D4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371CBF" w:rsidRPr="002C7F18" w14:paraId="016AEA9D"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C8F1F3B" w14:textId="5E22DE92"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AL29</w:t>
            </w:r>
          </w:p>
        </w:tc>
        <w:tc>
          <w:tcPr>
            <w:tcW w:w="2518" w:type="dxa"/>
          </w:tcPr>
          <w:p w14:paraId="49AE1B4F" w14:textId="76F7D3F9"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375A8FB9" w14:textId="466A275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84886DF" w14:textId="7F319D0C"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(Next week’s Monday passed in)</w:t>
            </w:r>
          </w:p>
        </w:tc>
      </w:tr>
      <w:tr w:rsidR="00B11239" w:rsidRPr="002C7F18" w14:paraId="341A6BAF"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04BF8E9" w14:textId="41B11ECF"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AL30</w:t>
            </w:r>
          </w:p>
        </w:tc>
        <w:tc>
          <w:tcPr>
            <w:tcW w:w="2518" w:type="dxa"/>
          </w:tcPr>
          <w:p w14:paraId="0D98E8ED" w14:textId="6D36DCCE"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3E2C7D40" w14:textId="6CC1AFD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CDE015" w14:textId="5CB7540C"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832"/>
        <w:gridCol w:w="2302"/>
        <w:gridCol w:w="3257"/>
        <w:gridCol w:w="3150"/>
        <w:gridCol w:w="48"/>
      </w:tblGrid>
      <w:tr w:rsidR="004E422C" w:rsidRPr="00834AB8" w14:paraId="15B65C10" w14:textId="77777777" w:rsidTr="002F4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2"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302"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25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198" w:type="dxa"/>
            <w:gridSpan w:val="2"/>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302"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25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98" w:type="dxa"/>
            <w:gridSpan w:val="2"/>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302"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25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302"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AA4</w:t>
            </w:r>
          </w:p>
        </w:tc>
        <w:tc>
          <w:tcPr>
            <w:tcW w:w="2302"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25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198" w:type="dxa"/>
            <w:gridSpan w:val="2"/>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r w:rsidR="005F7ADC" w:rsidRPr="002C7F18" w14:paraId="275B31F4"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CFAE981" w14:textId="4E8D1E7B"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AA5</w:t>
            </w:r>
          </w:p>
        </w:tc>
        <w:tc>
          <w:tcPr>
            <w:tcW w:w="2302" w:type="dxa"/>
          </w:tcPr>
          <w:p w14:paraId="20DCCF35" w14:textId="6CFE5D81"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w:t>
            </w:r>
          </w:p>
        </w:tc>
        <w:tc>
          <w:tcPr>
            <w:tcW w:w="3257" w:type="dxa"/>
          </w:tcPr>
          <w:p w14:paraId="5205F9D2" w14:textId="3888C3DA" w:rsidR="005F7ADC" w:rsidRPr="00A27D34"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c>
          <w:tcPr>
            <w:tcW w:w="3198" w:type="dxa"/>
            <w:gridSpan w:val="2"/>
          </w:tcPr>
          <w:p w14:paraId="4A4DD7C3" w14:textId="47D31CA9" w:rsidR="005F7ADC"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Enables Google Calendar to be synced with the user’s account</w:t>
            </w:r>
          </w:p>
        </w:tc>
      </w:tr>
      <w:tr w:rsidR="005F7ADC" w:rsidRPr="002C7F18" w14:paraId="71D6FA0B"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7E6C089" w14:textId="1CB7A9D3"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AA6</w:t>
            </w:r>
          </w:p>
        </w:tc>
        <w:tc>
          <w:tcPr>
            <w:tcW w:w="2302" w:type="dxa"/>
          </w:tcPr>
          <w:p w14:paraId="6A754772" w14:textId="30BC2817"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Print</w:t>
            </w:r>
          </w:p>
        </w:tc>
        <w:tc>
          <w:tcPr>
            <w:tcW w:w="3257" w:type="dxa"/>
          </w:tcPr>
          <w:p w14:paraId="3042CE09" w14:textId="38CF2D27" w:rsidR="005F7ADC" w:rsidRPr="00A27D34"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0DE6FF25" w14:textId="203E1FFD" w:rsidR="005F7ADC"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Creates a PDF of the rota for that week</w:t>
            </w:r>
          </w:p>
        </w:tc>
      </w:tr>
      <w:tr w:rsidR="005F7ADC" w:rsidRPr="002C7F18" w14:paraId="2AE99471"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6E420852" w14:textId="4E23721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AA7</w:t>
            </w:r>
          </w:p>
        </w:tc>
        <w:tc>
          <w:tcPr>
            <w:tcW w:w="2302" w:type="dxa"/>
          </w:tcPr>
          <w:p w14:paraId="7646361C" w14:textId="55F91B5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Copy to Next Week</w:t>
            </w:r>
          </w:p>
        </w:tc>
        <w:tc>
          <w:tcPr>
            <w:tcW w:w="3257" w:type="dxa"/>
          </w:tcPr>
          <w:p w14:paraId="7E96C7FB" w14:textId="20EAEAC3" w:rsidR="005F7ADC" w:rsidRPr="00A27D34" w:rsidRDefault="009A1DF2"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982D31A" w14:textId="5CC4CB73" w:rsidR="005F7ADC" w:rsidRDefault="004B53FD"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Replaces all shifts in the following week with the shifts of this week</w:t>
            </w:r>
          </w:p>
        </w:tc>
      </w:tr>
      <w:tr w:rsidR="005F7ADC" w:rsidRPr="002C7F18" w14:paraId="32FCCEC9"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BC7E1C" w14:textId="2DABE95D"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AA8</w:t>
            </w:r>
          </w:p>
        </w:tc>
        <w:tc>
          <w:tcPr>
            <w:tcW w:w="2302" w:type="dxa"/>
          </w:tcPr>
          <w:p w14:paraId="363EB4DD" w14:textId="12FCD120"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w:t>
            </w:r>
          </w:p>
        </w:tc>
        <w:tc>
          <w:tcPr>
            <w:tcW w:w="3257" w:type="dxa"/>
          </w:tcPr>
          <w:p w14:paraId="1EAD6112" w14:textId="260E953C" w:rsidR="005F7ADC" w:rsidRPr="00A27D34"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C71C0C2" w14:textId="361DB695" w:rsidR="005F7ADC"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Exports the shifts of that user of that week to their google calendar</w:t>
            </w:r>
          </w:p>
        </w:tc>
      </w:tr>
      <w:tr w:rsidR="009E0EF4" w:rsidRPr="002C7F18" w14:paraId="36A374C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39280C88" w14:textId="49A0310D"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AA9</w:t>
            </w:r>
          </w:p>
        </w:tc>
        <w:tc>
          <w:tcPr>
            <w:tcW w:w="2302" w:type="dxa"/>
          </w:tcPr>
          <w:p w14:paraId="50759C0A" w14:textId="44949D0F"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57" w:type="dxa"/>
          </w:tcPr>
          <w:p w14:paraId="4AF01548" w14:textId="5D5D2C87" w:rsidR="009E0EF4" w:rsidRPr="00A27D3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98" w:type="dxa"/>
            <w:gridSpan w:val="2"/>
          </w:tcPr>
          <w:p w14:paraId="776D4957" w14:textId="24BF2D14"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Totals the hours of the shifts by day and by person and then totals them</w:t>
            </w:r>
          </w:p>
        </w:tc>
      </w:tr>
      <w:tr w:rsidR="00BA4FDB" w:rsidRPr="002C7F18" w14:paraId="193310B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69C930B0" w14:textId="6A4FCBB9"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AA10</w:t>
            </w:r>
          </w:p>
        </w:tc>
        <w:tc>
          <w:tcPr>
            <w:tcW w:w="2302" w:type="dxa"/>
          </w:tcPr>
          <w:p w14:paraId="665DC007" w14:textId="148E395A"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359CC28E" w14:textId="41F9793D" w:rsidR="00BA4FDB" w:rsidRPr="00A27D34"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/Add</w:t>
            </w:r>
          </w:p>
        </w:tc>
        <w:tc>
          <w:tcPr>
            <w:tcW w:w="3198" w:type="dxa"/>
            <w:gridSpan w:val="2"/>
          </w:tcPr>
          <w:p w14:paraId="59E09EA5" w14:textId="0740F103"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Writes shift to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Index</w:t>
            </w:r>
          </w:p>
        </w:tc>
      </w:tr>
      <w:tr w:rsidR="002F479F" w:rsidRPr="002C7F18" w14:paraId="40D93D6E"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44C5DCB2" w14:textId="2DB65F84"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w:t>
            </w:r>
            <w:r w:rsidR="009D74B3">
              <w:rPr>
                <w:rFonts w:ascii="Avenir LT Std 45 Book" w:eastAsia="Arial Unicode MS" w:hAnsi="Avenir LT Std 45 Book" w:cs="Arial Unicode MS"/>
              </w:rPr>
              <w:t>1</w:t>
            </w:r>
          </w:p>
        </w:tc>
        <w:tc>
          <w:tcPr>
            <w:tcW w:w="2302" w:type="dxa"/>
          </w:tcPr>
          <w:p w14:paraId="75B0719A" w14:textId="57785087"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Delete</w:t>
            </w:r>
          </w:p>
        </w:tc>
        <w:tc>
          <w:tcPr>
            <w:tcW w:w="3257" w:type="dxa"/>
          </w:tcPr>
          <w:p w14:paraId="0D031217" w14:textId="29FE237D" w:rsidR="002F479F" w:rsidRPr="00A27D34"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c>
          <w:tcPr>
            <w:tcW w:w="3150" w:type="dxa"/>
          </w:tcPr>
          <w:p w14:paraId="49D9BA9F" w14:textId="1BB2AED0"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shift from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r>
      <w:tr w:rsidR="002F479F" w:rsidRPr="002C7F18" w14:paraId="7721B736"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37307943" w14:textId="371FB2D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AA12</w:t>
            </w:r>
          </w:p>
        </w:tc>
        <w:tc>
          <w:tcPr>
            <w:tcW w:w="2302" w:type="dxa"/>
          </w:tcPr>
          <w:p w14:paraId="59A8C698" w14:textId="6EB95EE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Accept</w:t>
            </w:r>
          </w:p>
        </w:tc>
        <w:tc>
          <w:tcPr>
            <w:tcW w:w="3257" w:type="dxa"/>
          </w:tcPr>
          <w:p w14:paraId="3AD7AB75" w14:textId="2C88CA81" w:rsidR="002F479F" w:rsidRPr="00A27D34"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7ED9731A" w14:textId="7C119EC9" w:rsidR="002F479F"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Changes status of the holiday to accepted</w:t>
            </w:r>
          </w:p>
        </w:tc>
      </w:tr>
      <w:tr w:rsidR="009D74B3" w:rsidRPr="002C7F18" w14:paraId="246F8771"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5939646" w14:textId="56F738F7"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AA13</w:t>
            </w:r>
          </w:p>
        </w:tc>
        <w:tc>
          <w:tcPr>
            <w:tcW w:w="2302" w:type="dxa"/>
          </w:tcPr>
          <w:p w14:paraId="29F8CCF4" w14:textId="7A6FDAA8"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Decline</w:t>
            </w:r>
          </w:p>
        </w:tc>
        <w:tc>
          <w:tcPr>
            <w:tcW w:w="3257" w:type="dxa"/>
          </w:tcPr>
          <w:p w14:paraId="48DB7818" w14:textId="3F91876D"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269B0730" w14:textId="4C172D7F"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p>
        </w:tc>
      </w:tr>
      <w:tr w:rsidR="009D74B3" w:rsidRPr="002C7F18" w14:paraId="605FA6EA"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6A4229A5" w14:textId="64564733"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AA14</w:t>
            </w:r>
          </w:p>
        </w:tc>
        <w:tc>
          <w:tcPr>
            <w:tcW w:w="2302" w:type="dxa"/>
          </w:tcPr>
          <w:p w14:paraId="07447E7B" w14:textId="41E87A8F"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w:t>
            </w:r>
          </w:p>
        </w:tc>
        <w:tc>
          <w:tcPr>
            <w:tcW w:w="3257" w:type="dxa"/>
          </w:tcPr>
          <w:p w14:paraId="69B4D87F" w14:textId="4D053BC9" w:rsidR="009D74B3" w:rsidRPr="00A27D34"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59E27998" w14:textId="2B3A96C8"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Deletes the holiday</w:t>
            </w:r>
          </w:p>
        </w:tc>
      </w:tr>
      <w:tr w:rsidR="009D74B3" w:rsidRPr="002C7F18" w14:paraId="6BDFFADC"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71C491D" w14:textId="388B8E7A"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AA15</w:t>
            </w:r>
          </w:p>
        </w:tc>
        <w:tc>
          <w:tcPr>
            <w:tcW w:w="2302" w:type="dxa"/>
          </w:tcPr>
          <w:p w14:paraId="032DA6E5" w14:textId="55B79911"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Rescind </w:t>
            </w:r>
          </w:p>
        </w:tc>
        <w:tc>
          <w:tcPr>
            <w:tcW w:w="3257" w:type="dxa"/>
          </w:tcPr>
          <w:p w14:paraId="09684C01" w14:textId="1B60548A"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0138674F" w14:textId="48512FE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r w:rsidR="00C367AE">
              <w:rPr>
                <w:rFonts w:ascii="Avenir LT Std 45 Book" w:hAnsi="Avenir LT Std 45 Book"/>
              </w:rPr>
              <w:t xml:space="preserve"> </w:t>
            </w:r>
          </w:p>
        </w:tc>
      </w:tr>
      <w:tr w:rsidR="009D74B3" w:rsidRPr="002C7F18" w14:paraId="7CDF1B7E"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021672AA" w14:textId="777B6A9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AA16</w:t>
            </w:r>
          </w:p>
        </w:tc>
        <w:tc>
          <w:tcPr>
            <w:tcW w:w="2302" w:type="dxa"/>
          </w:tcPr>
          <w:p w14:paraId="32399297" w14:textId="39A2223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57" w:type="dxa"/>
          </w:tcPr>
          <w:p w14:paraId="65B9727D" w14:textId="7492F47D" w:rsidR="009D74B3" w:rsidRPr="00A27D34"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50" w:type="dxa"/>
          </w:tcPr>
          <w:p w14:paraId="166A08C5" w14:textId="4C9BE1F7" w:rsidR="009D74B3"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Creates a doughnut chart which shows all the hours of each user in that business, a line chart that shows the average hours per user per day versus the </w:t>
            </w:r>
            <w:proofErr w:type="gramStart"/>
            <w:r>
              <w:rPr>
                <w:rFonts w:ascii="Avenir LT Std 45 Book" w:hAnsi="Avenir LT Std 45 Book"/>
              </w:rPr>
              <w:t>users</w:t>
            </w:r>
            <w:proofErr w:type="gramEnd"/>
            <w:r>
              <w:rPr>
                <w:rFonts w:ascii="Avenir LT Std 45 Book" w:hAnsi="Avenir LT Std 45 Book"/>
              </w:rPr>
              <w:t xml:space="preserve"> hours per day and this weeks hours worked for that user versus last </w:t>
            </w:r>
            <w:proofErr w:type="spellStart"/>
            <w:r>
              <w:rPr>
                <w:rFonts w:ascii="Avenir LT Std 45 Book" w:hAnsi="Avenir LT Std 45 Book"/>
              </w:rPr>
              <w:t>weeks</w:t>
            </w:r>
            <w:proofErr w:type="spellEnd"/>
            <w:r>
              <w:rPr>
                <w:rFonts w:ascii="Avenir LT Std 45 Book" w:hAnsi="Avenir LT Std 45 Book"/>
              </w:rPr>
              <w:t xml:space="preserve"> </w:t>
            </w:r>
            <w:r w:rsidR="00875517">
              <w:rPr>
                <w:rFonts w:ascii="Avenir LT Std 45 Book" w:hAnsi="Avenir LT Std 45 Book"/>
              </w:rPr>
              <w:t>hours.</w:t>
            </w:r>
            <w:r>
              <w:rPr>
                <w:rFonts w:ascii="Avenir LT Std 45 Book" w:hAnsi="Avenir LT Std 45 Book"/>
              </w:rPr>
              <w:t xml:space="preserve"> </w:t>
            </w:r>
          </w:p>
        </w:tc>
      </w:tr>
    </w:tbl>
    <w:p w14:paraId="16AE22F9" w14:textId="77777777" w:rsidR="004E422C" w:rsidRDefault="004E422C" w:rsidP="004E422C">
      <w:pPr>
        <w:pStyle w:val="Body"/>
        <w:rPr>
          <w:rFonts w:ascii="Avenir LT Std 55 Roman" w:hAnsi="Avenir LT Std 55 Roman"/>
        </w:rPr>
      </w:pPr>
    </w:p>
    <w:p w14:paraId="7D6386A6" w14:textId="77777777" w:rsidR="00875517" w:rsidRDefault="00875517" w:rsidP="004E422C">
      <w:pPr>
        <w:pStyle w:val="Body"/>
        <w:rPr>
          <w:rFonts w:ascii="Avenir LT Std 55 Roman" w:hAnsi="Avenir LT Std 55 Roman"/>
        </w:rPr>
      </w:pPr>
    </w:p>
    <w:p w14:paraId="318060DB" w14:textId="13389973" w:rsidR="004E422C" w:rsidRDefault="004E422C" w:rsidP="004E422C">
      <w:pPr>
        <w:pStyle w:val="Body"/>
        <w:rPr>
          <w:rFonts w:ascii="Avenir LT Std 55 Roman" w:hAnsi="Avenir LT Std 55 Roman"/>
        </w:rPr>
      </w:pPr>
      <w:r>
        <w:rPr>
          <w:rFonts w:ascii="Avenir LT Std 55 Roman" w:hAnsi="Avenir LT Std 55 Roman"/>
        </w:rPr>
        <w:lastRenderedPageBreak/>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255) (Min char count: 10)</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BA4FDB" w:rsidRPr="002C7F18" w14:paraId="7E1C534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0478E3B" w14:textId="5F7D83FF"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AV28</w:t>
            </w:r>
          </w:p>
        </w:tc>
        <w:tc>
          <w:tcPr>
            <w:tcW w:w="2232" w:type="dxa"/>
          </w:tcPr>
          <w:p w14:paraId="64284878" w14:textId="2E827EF3"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8711807" w14:textId="58013C42"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25B3CF16" w14:textId="03DF2917" w:rsidR="00BA4FDB" w:rsidRPr="00D50DE3"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3CFAFCD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95C289E" w14:textId="68B918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AV29</w:t>
            </w:r>
          </w:p>
        </w:tc>
        <w:tc>
          <w:tcPr>
            <w:tcW w:w="2232" w:type="dxa"/>
          </w:tcPr>
          <w:p w14:paraId="0F8F31A2" w14:textId="14284E5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036FCD7A" w14:textId="5189C423" w:rsidR="00BA4FDB"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32A6894" w14:textId="0C118AF9" w:rsidR="00BA4FDB" w:rsidRPr="00D50DE3"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204DC495"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2969514" w14:textId="6F8DF284"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AV30</w:t>
            </w:r>
          </w:p>
        </w:tc>
        <w:tc>
          <w:tcPr>
            <w:tcW w:w="2232" w:type="dxa"/>
          </w:tcPr>
          <w:p w14:paraId="35E1D025" w14:textId="3D2BBD6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2FAF7E7" w14:textId="12CFE4F9"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w:t>
            </w:r>
            <w:r w:rsidR="00AF7D6D">
              <w:rPr>
                <w:rFonts w:ascii="Avenir LT Std 45 Book" w:hAnsi="Avenir LT Std 45 Book"/>
              </w:rPr>
              <w:t xml:space="preserve"> Minute for Shift</w:t>
            </w:r>
          </w:p>
        </w:tc>
        <w:tc>
          <w:tcPr>
            <w:tcW w:w="3212" w:type="dxa"/>
          </w:tcPr>
          <w:p w14:paraId="6105384D" w14:textId="377692BD" w:rsidR="00BA4FDB" w:rsidRPr="00D50DE3" w:rsidRDefault="00AF7D6D"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BA4FDB" w:rsidRPr="002C7F18" w14:paraId="6B9DABE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9ED9C1D" w14:textId="416449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AV31</w:t>
            </w:r>
          </w:p>
        </w:tc>
        <w:tc>
          <w:tcPr>
            <w:tcW w:w="2232" w:type="dxa"/>
          </w:tcPr>
          <w:p w14:paraId="0B8AF335" w14:textId="2E7B0C93" w:rsidR="00BA4FDB" w:rsidRPr="00985920" w:rsidRDefault="00AF7D6D"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CA0F698" w14:textId="126CAAC9" w:rsidR="00BA4FDB"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62103DA" w14:textId="1A0C77D6" w:rsidR="00BA4FDB" w:rsidRPr="00D50DE3"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3FF6E77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6DCFBF5" w14:textId="22368E1C"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AV32</w:t>
            </w:r>
          </w:p>
        </w:tc>
        <w:tc>
          <w:tcPr>
            <w:tcW w:w="2232" w:type="dxa"/>
          </w:tcPr>
          <w:p w14:paraId="46BAE216" w14:textId="3F0AA10D"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A80380B" w14:textId="7B5BF483"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3F2AD7F" w14:textId="1A085F17" w:rsidR="00AF7D6D" w:rsidRPr="00D50DE3"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2B597C6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C874E9" w14:textId="02E5E99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AV33</w:t>
            </w:r>
          </w:p>
        </w:tc>
        <w:tc>
          <w:tcPr>
            <w:tcW w:w="2232" w:type="dxa"/>
          </w:tcPr>
          <w:p w14:paraId="7539D932" w14:textId="4E34ACE0"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74E491A" w14:textId="2D92368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215740B1" w14:textId="0097B336" w:rsidR="00AF7D6D" w:rsidRPr="00D50DE3"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7B1130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0823F8A" w14:textId="087A49E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AV34</w:t>
            </w:r>
          </w:p>
        </w:tc>
        <w:tc>
          <w:tcPr>
            <w:tcW w:w="2232" w:type="dxa"/>
          </w:tcPr>
          <w:p w14:paraId="3FCC673A" w14:textId="5F8A8DA6"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FA0EA99" w14:textId="6168F132"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B54B0D7" w14:textId="6CA32C4A"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F7D6D" w:rsidRPr="002C7F18" w14:paraId="1E7B99C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E5FC33C" w14:textId="6B6EBF53"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AV35</w:t>
            </w:r>
          </w:p>
        </w:tc>
        <w:tc>
          <w:tcPr>
            <w:tcW w:w="2232" w:type="dxa"/>
          </w:tcPr>
          <w:p w14:paraId="0AD17E3C" w14:textId="3B3204C5"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E4886F" w14:textId="08EDBE0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Shift</w:t>
            </w:r>
          </w:p>
        </w:tc>
        <w:tc>
          <w:tcPr>
            <w:tcW w:w="3212" w:type="dxa"/>
          </w:tcPr>
          <w:p w14:paraId="5752CC7C" w14:textId="42BE272A"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7BFCFB5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3939697" w14:textId="5D2A411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AV36</w:t>
            </w:r>
          </w:p>
        </w:tc>
        <w:tc>
          <w:tcPr>
            <w:tcW w:w="2232" w:type="dxa"/>
          </w:tcPr>
          <w:p w14:paraId="7004F459" w14:textId="6BD76EB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91EDDD7" w14:textId="22E8700C"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00313CFA" w14:textId="5AB189F1"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3FE246A"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AA2E88" w14:textId="0584A491"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AV37</w:t>
            </w:r>
          </w:p>
        </w:tc>
        <w:tc>
          <w:tcPr>
            <w:tcW w:w="2232" w:type="dxa"/>
          </w:tcPr>
          <w:p w14:paraId="6BC7D1B3" w14:textId="47A36F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BC4A601" w14:textId="6405AB45"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2215671" w14:textId="670192A7"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0F5DC3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B9CC86" w14:textId="4E34886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AV38</w:t>
            </w:r>
          </w:p>
        </w:tc>
        <w:tc>
          <w:tcPr>
            <w:tcW w:w="2232" w:type="dxa"/>
          </w:tcPr>
          <w:p w14:paraId="25E8061A" w14:textId="34597B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13EC99E" w14:textId="47943C5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0C998BF" w14:textId="7DD5957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1687633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009E64" w14:textId="7DB542B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AV39</w:t>
            </w:r>
          </w:p>
        </w:tc>
        <w:tc>
          <w:tcPr>
            <w:tcW w:w="2232" w:type="dxa"/>
          </w:tcPr>
          <w:p w14:paraId="76C92589" w14:textId="78F402DE"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DB1F65A" w14:textId="441EFAF4"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4F449EA8" w14:textId="1AF54A8F"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73B7C" w:rsidRPr="002C7F18" w14:paraId="6570C6D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4D7C4D5" w14:textId="7503E422"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AV40</w:t>
            </w:r>
          </w:p>
        </w:tc>
        <w:tc>
          <w:tcPr>
            <w:tcW w:w="2232" w:type="dxa"/>
          </w:tcPr>
          <w:p w14:paraId="14A70642" w14:textId="4B30304F"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66A7D496" w14:textId="647FD47B"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4F936AB0" w14:textId="7676C6C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7D18958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612229A" w14:textId="2DA6088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AV41</w:t>
            </w:r>
          </w:p>
        </w:tc>
        <w:tc>
          <w:tcPr>
            <w:tcW w:w="2232" w:type="dxa"/>
          </w:tcPr>
          <w:p w14:paraId="60C66382" w14:textId="571C5530"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5E44BD7" w14:textId="4D4F30F7"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123E5A3D" w14:textId="7A987A2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57B99C5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E7E09CB" w14:textId="4A59F9A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AV42</w:t>
            </w:r>
          </w:p>
        </w:tc>
        <w:tc>
          <w:tcPr>
            <w:tcW w:w="2232" w:type="dxa"/>
          </w:tcPr>
          <w:p w14:paraId="144A5FA7" w14:textId="2A54661D"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4445846" w14:textId="36B48567"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Minute for </w:t>
            </w:r>
            <w:r w:rsidR="00B11239">
              <w:rPr>
                <w:rFonts w:ascii="Avenir LT Std 45 Book" w:hAnsi="Avenir LT Std 45 Book"/>
              </w:rPr>
              <w:t>Holiday</w:t>
            </w:r>
          </w:p>
        </w:tc>
        <w:tc>
          <w:tcPr>
            <w:tcW w:w="3212" w:type="dxa"/>
          </w:tcPr>
          <w:p w14:paraId="4CFB174C" w14:textId="79CB112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7045DA1"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856FE90" w14:textId="4820FA59"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AV43</w:t>
            </w:r>
          </w:p>
        </w:tc>
        <w:tc>
          <w:tcPr>
            <w:tcW w:w="2232" w:type="dxa"/>
          </w:tcPr>
          <w:p w14:paraId="7C70B619" w14:textId="5ABD297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B06CA7B" w14:textId="67F137D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Holiday</w:t>
            </w:r>
          </w:p>
        </w:tc>
        <w:tc>
          <w:tcPr>
            <w:tcW w:w="3212" w:type="dxa"/>
          </w:tcPr>
          <w:p w14:paraId="1E928BA8" w14:textId="7E5D1DFD"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3A7B010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2C2CEE1" w14:textId="61DED3E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AV44</w:t>
            </w:r>
          </w:p>
        </w:tc>
        <w:tc>
          <w:tcPr>
            <w:tcW w:w="2232" w:type="dxa"/>
          </w:tcPr>
          <w:p w14:paraId="468755AB" w14:textId="05F027D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0EE6958" w14:textId="69362FF0"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654C4835" w14:textId="55546E9E"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20A79C4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99961A" w14:textId="11583DC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AV45</w:t>
            </w:r>
          </w:p>
        </w:tc>
        <w:tc>
          <w:tcPr>
            <w:tcW w:w="2232" w:type="dxa"/>
          </w:tcPr>
          <w:p w14:paraId="78202215" w14:textId="6F5B7B74"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3C87A24" w14:textId="1D4C9AC9"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 xml:space="preserve">Hour </w:t>
            </w:r>
            <w:r>
              <w:rPr>
                <w:rFonts w:ascii="Avenir LT Std 45 Book" w:hAnsi="Avenir LT Std 45 Book"/>
              </w:rPr>
              <w:t xml:space="preserve">for </w:t>
            </w:r>
            <w:r w:rsidR="00B11239">
              <w:rPr>
                <w:rFonts w:ascii="Avenir LT Std 45 Book" w:hAnsi="Avenir LT Std 45 Book"/>
              </w:rPr>
              <w:t>Shift</w:t>
            </w:r>
          </w:p>
        </w:tc>
        <w:tc>
          <w:tcPr>
            <w:tcW w:w="3212" w:type="dxa"/>
          </w:tcPr>
          <w:p w14:paraId="3D0269F4" w14:textId="2324790B"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B4E7057"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7FD6567" w14:textId="7AC48C1C"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AV46</w:t>
            </w:r>
          </w:p>
        </w:tc>
        <w:tc>
          <w:tcPr>
            <w:tcW w:w="2232" w:type="dxa"/>
          </w:tcPr>
          <w:p w14:paraId="1F27C596" w14:textId="2082FB06"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3D3C290" w14:textId="21307DD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7DDBFB8E" w14:textId="49446613"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B11239" w:rsidRPr="002C7F18" w14:paraId="3901212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643F0D5" w14:textId="6140034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AV47</w:t>
            </w:r>
          </w:p>
        </w:tc>
        <w:tc>
          <w:tcPr>
            <w:tcW w:w="2232" w:type="dxa"/>
          </w:tcPr>
          <w:p w14:paraId="177AD5FA" w14:textId="4F90517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E6F8CF1" w14:textId="3B78314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787EF16F" w14:textId="600CC0E4"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691D6E3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1D62AE0" w14:textId="6FCADDC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AV48</w:t>
            </w:r>
          </w:p>
        </w:tc>
        <w:tc>
          <w:tcPr>
            <w:tcW w:w="2232" w:type="dxa"/>
          </w:tcPr>
          <w:p w14:paraId="103783EF" w14:textId="604F0135"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CCD0FEA" w14:textId="43AE2859"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21E8554F" w14:textId="6450CA6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1C401AD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D5B1CBA" w14:textId="54AA5E4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AV49</w:t>
            </w:r>
          </w:p>
        </w:tc>
        <w:tc>
          <w:tcPr>
            <w:tcW w:w="2232" w:type="dxa"/>
          </w:tcPr>
          <w:p w14:paraId="7B69B4B4" w14:textId="47A6ECA9"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4652E1" w14:textId="63A37CAF"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Holiday</w:t>
            </w:r>
          </w:p>
        </w:tc>
        <w:tc>
          <w:tcPr>
            <w:tcW w:w="3212" w:type="dxa"/>
          </w:tcPr>
          <w:p w14:paraId="21E65463" w14:textId="0A72FBD7"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220033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9ED2B4D" w14:textId="26F08F8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AV50</w:t>
            </w:r>
          </w:p>
        </w:tc>
        <w:tc>
          <w:tcPr>
            <w:tcW w:w="2232" w:type="dxa"/>
          </w:tcPr>
          <w:p w14:paraId="1AA32030" w14:textId="6CC4B1D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7F16849C" w14:textId="398FBA15"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 Hour for Holiday</w:t>
            </w:r>
          </w:p>
        </w:tc>
        <w:tc>
          <w:tcPr>
            <w:tcW w:w="3212" w:type="dxa"/>
          </w:tcPr>
          <w:p w14:paraId="1DEA5733" w14:textId="78340FB7"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6DC26E6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2985CC" w14:textId="75BE3867"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AV51</w:t>
            </w:r>
          </w:p>
        </w:tc>
        <w:tc>
          <w:tcPr>
            <w:tcW w:w="2232" w:type="dxa"/>
          </w:tcPr>
          <w:p w14:paraId="2CFEA905" w14:textId="5E2E884A"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0A6EA5A" w14:textId="62E8264B"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5E7947C0" w14:textId="76A672CA"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FFDC0F6"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881829C" w14:textId="3823B22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AV52</w:t>
            </w:r>
          </w:p>
        </w:tc>
        <w:tc>
          <w:tcPr>
            <w:tcW w:w="2232" w:type="dxa"/>
          </w:tcPr>
          <w:p w14:paraId="0B7C5977" w14:textId="013901B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C80E5F3" w14:textId="6C6EB01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Hour for Shift</w:t>
            </w:r>
          </w:p>
        </w:tc>
        <w:tc>
          <w:tcPr>
            <w:tcW w:w="3212" w:type="dxa"/>
          </w:tcPr>
          <w:p w14:paraId="38026C33" w14:textId="004BCA8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7DBA273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31AF3A1" w14:textId="10A74916"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AV53</w:t>
            </w:r>
          </w:p>
        </w:tc>
        <w:tc>
          <w:tcPr>
            <w:tcW w:w="2232" w:type="dxa"/>
          </w:tcPr>
          <w:p w14:paraId="1C014EF7" w14:textId="4F584198" w:rsidR="00B11239" w:rsidRPr="00A73B7C"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sidRPr="00985920">
              <w:rPr>
                <w:rFonts w:ascii="Avenir LT Std 45 Book" w:eastAsia="Arial Unicode MS" w:hAnsi="Avenir LT Std 45 Book" w:cs="Arial Unicode MS"/>
              </w:rPr>
              <w:t>Dropdown list</w:t>
            </w:r>
          </w:p>
        </w:tc>
        <w:tc>
          <w:tcPr>
            <w:tcW w:w="3309" w:type="dxa"/>
          </w:tcPr>
          <w:p w14:paraId="793F2DA6" w14:textId="015D52C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07C723EE" w14:textId="3E220BF7" w:rsidR="00B11239" w:rsidRPr="00D50DE3"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bl>
    <w:p w14:paraId="62055355" w14:textId="77777777" w:rsidR="004E422C" w:rsidRPr="00963D94" w:rsidRDefault="004E422C" w:rsidP="004E422C">
      <w:pPr>
        <w:pStyle w:val="Body"/>
        <w:rPr>
          <w:rFonts w:ascii="Avenir LT Std 55 Roman" w:hAnsi="Avenir LT Std 55 Roman"/>
        </w:rPr>
      </w:pPr>
    </w:p>
    <w:p w14:paraId="72D2BAE3" w14:textId="4D89D1C2" w:rsidR="005571EC" w:rsidRPr="00095CF1" w:rsidRDefault="00464C9C" w:rsidP="00095CF1">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7B432880" w14:textId="15F8A547" w:rsidR="00AD74A7" w:rsidRPr="00EB32F2" w:rsidRDefault="005571EC">
      <w:pPr>
        <w:pStyle w:val="Heading"/>
        <w:rPr>
          <w:rFonts w:ascii="Avenir LT Std 45 Book" w:hAnsi="Avenir LT Std 45 Book"/>
        </w:rPr>
      </w:pPr>
      <w:bookmarkStart w:id="6" w:name="_Toc515209922"/>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6"/>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774697C6" w:rsidR="00290D60" w:rsidRDefault="0042703B" w:rsidP="00407ABB">
            <w:pPr>
              <w:pStyle w:val="TableStyle2"/>
              <w:rPr>
                <w:rFonts w:ascii="Avenir LT Std 45 Book" w:hAnsi="Avenir LT Std 45 Book"/>
              </w:rPr>
            </w:pPr>
            <w:r>
              <w:rPr>
                <w:rFonts w:ascii="Avenir LT Std 45 Book" w:hAnsi="Avenir LT Std 45 Book"/>
              </w:rPr>
              <w:t>Wrote all test cases</w:t>
            </w:r>
            <w:r w:rsidR="009A1DF2">
              <w:rPr>
                <w:rFonts w:ascii="Avenir LT Std 45 Book" w:hAnsi="Avenir LT Std 45 Book"/>
              </w:rPr>
              <w:t xml:space="preserve"> for /home/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1B350029" w:rsidR="00290D60" w:rsidRDefault="009A1DF2" w:rsidP="00407ABB">
            <w:pPr>
              <w:jc w:val="right"/>
              <w:rPr>
                <w:rFonts w:ascii="Avenir LT Std 45 Book" w:hAnsi="Avenir LT Std 45 Book"/>
                <w:sz w:val="20"/>
                <w:szCs w:val="20"/>
              </w:rPr>
            </w:pPr>
            <w:r>
              <w:rPr>
                <w:rFonts w:ascii="Avenir LT Std 45 Book" w:hAnsi="Avenir LT Std 45 Book"/>
                <w:sz w:val="20"/>
                <w:szCs w:val="20"/>
              </w:rPr>
              <w:t>108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1C59A19C" w:rsidR="00290D60" w:rsidRDefault="009A1DF2" w:rsidP="00407ABB">
            <w:pPr>
              <w:pStyle w:val="TableStyle2"/>
              <w:rPr>
                <w:rFonts w:ascii="Avenir LT Std 45 Book" w:hAnsi="Avenir LT Std 45 Book"/>
              </w:rPr>
            </w:pPr>
            <w:r>
              <w:rPr>
                <w:rFonts w:ascii="Avenir LT Std 45 Book" w:hAnsi="Avenir LT Std 45 Book"/>
              </w:rPr>
              <w:t>Wrote all test cases for /legal/</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BEB6697" w:rsidR="00290D60" w:rsidRDefault="009A1DF2" w:rsidP="00407ABB">
            <w:pPr>
              <w:jc w:val="right"/>
              <w:rPr>
                <w:rFonts w:ascii="Avenir LT Std 45 Book" w:hAnsi="Avenir LT Std 45 Book"/>
                <w:sz w:val="20"/>
                <w:szCs w:val="20"/>
              </w:rPr>
            </w:pPr>
            <w:r>
              <w:rPr>
                <w:rFonts w:ascii="Avenir LT Std 45 Book" w:hAnsi="Avenir LT Std 45 Book"/>
                <w:sz w:val="20"/>
                <w:szCs w:val="20"/>
              </w:rPr>
              <w:t>24</w:t>
            </w:r>
          </w:p>
        </w:tc>
      </w:tr>
      <w:tr w:rsidR="009A1DF2"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073947EA" w:rsidR="009A1DF2" w:rsidRDefault="009A1DF2" w:rsidP="009A1DF2">
            <w:pPr>
              <w:pStyle w:val="TableStyle2"/>
              <w:rPr>
                <w:rFonts w:ascii="Avenir LT Std 45 Book" w:hAnsi="Avenir LT Std 45 Book"/>
              </w:rPr>
            </w:pPr>
            <w:r>
              <w:rPr>
                <w:rFonts w:ascii="Avenir LT Std 45 Book" w:hAnsi="Avenir LT Std 45 Book"/>
              </w:rPr>
              <w:t>Wrote all test cases for /apps/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17A9B16D" w:rsidR="009A1DF2" w:rsidRPr="00EB32F2" w:rsidRDefault="009A1DF2" w:rsidP="009A1DF2">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113BA25E" w:rsidR="009A1D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27/5/18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AFBC3FE" w:rsidR="009A1DF2" w:rsidRDefault="009A1DF2" w:rsidP="009A1DF2">
            <w:pPr>
              <w:jc w:val="right"/>
              <w:rPr>
                <w:rFonts w:ascii="Avenir LT Std 45 Book" w:hAnsi="Avenir LT Std 45 Book"/>
                <w:sz w:val="20"/>
                <w:szCs w:val="20"/>
              </w:rPr>
            </w:pPr>
            <w:r>
              <w:rPr>
                <w:rFonts w:ascii="Avenir LT Std 45 Book" w:hAnsi="Avenir LT Std 45 Book"/>
                <w:sz w:val="20"/>
                <w:szCs w:val="20"/>
              </w:rPr>
              <w:t>429</w:t>
            </w:r>
          </w:p>
        </w:tc>
      </w:tr>
      <w:tr w:rsidR="009A1DF2"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9A1DF2" w:rsidRDefault="009A1DF2" w:rsidP="009A1DF2">
            <w:pPr>
              <w:jc w:val="right"/>
              <w:rPr>
                <w:rFonts w:ascii="Avenir LT Std 45 Book" w:hAnsi="Avenir LT Std 45 Book"/>
                <w:sz w:val="20"/>
                <w:szCs w:val="20"/>
              </w:rPr>
            </w:pPr>
          </w:p>
        </w:tc>
      </w:tr>
      <w:tr w:rsidR="009A1DF2"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9A1DF2" w:rsidRDefault="009A1DF2" w:rsidP="009A1DF2">
            <w:pPr>
              <w:jc w:val="right"/>
              <w:rPr>
                <w:rFonts w:ascii="Avenir LT Std 45 Book" w:hAnsi="Avenir LT Std 45 Book"/>
                <w:sz w:val="20"/>
                <w:szCs w:val="20"/>
              </w:rPr>
            </w:pPr>
          </w:p>
        </w:tc>
      </w:tr>
      <w:tr w:rsidR="009A1DF2"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9A1DF2" w:rsidRDefault="009A1DF2" w:rsidP="009A1DF2">
            <w:pPr>
              <w:jc w:val="right"/>
              <w:rPr>
                <w:rFonts w:ascii="Avenir LT Std 45 Book" w:hAnsi="Avenir LT Std 45 Book"/>
                <w:sz w:val="20"/>
                <w:szCs w:val="20"/>
              </w:rPr>
            </w:pPr>
          </w:p>
        </w:tc>
      </w:tr>
      <w:tr w:rsidR="009A1DF2"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9A1DF2" w:rsidRDefault="009A1DF2" w:rsidP="009A1DF2">
            <w:pPr>
              <w:jc w:val="right"/>
              <w:rPr>
                <w:rFonts w:ascii="Avenir LT Std 45 Book" w:hAnsi="Avenir LT Std 45 Book"/>
                <w:sz w:val="20"/>
                <w:szCs w:val="20"/>
              </w:rPr>
            </w:pPr>
          </w:p>
        </w:tc>
      </w:tr>
      <w:tr w:rsidR="009A1DF2"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9A1DF2" w:rsidRDefault="009A1DF2" w:rsidP="009A1DF2">
            <w:pPr>
              <w:jc w:val="right"/>
              <w:rPr>
                <w:rFonts w:ascii="Avenir LT Std 45 Book" w:hAnsi="Avenir LT Std 45 Book"/>
                <w:sz w:val="20"/>
                <w:szCs w:val="20"/>
              </w:rPr>
            </w:pPr>
          </w:p>
        </w:tc>
      </w:tr>
      <w:tr w:rsidR="009A1DF2"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9A1DF2" w:rsidRDefault="009A1DF2" w:rsidP="009A1DF2">
            <w:pPr>
              <w:jc w:val="right"/>
              <w:rPr>
                <w:rFonts w:ascii="Avenir LT Std 45 Book" w:hAnsi="Avenir LT Std 45 Book"/>
                <w:sz w:val="20"/>
                <w:szCs w:val="20"/>
              </w:rPr>
            </w:pPr>
          </w:p>
        </w:tc>
      </w:tr>
      <w:tr w:rsidR="009A1DF2"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9A1DF2" w:rsidRDefault="009A1DF2" w:rsidP="009A1DF2">
            <w:pPr>
              <w:jc w:val="right"/>
              <w:rPr>
                <w:rFonts w:ascii="Avenir LT Std 45 Book" w:hAnsi="Avenir LT Std 45 Book"/>
                <w:sz w:val="20"/>
                <w:szCs w:val="20"/>
              </w:rPr>
            </w:pPr>
          </w:p>
        </w:tc>
      </w:tr>
      <w:tr w:rsidR="009A1DF2"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9A1DF2" w:rsidRDefault="009A1DF2" w:rsidP="009A1DF2">
            <w:pPr>
              <w:jc w:val="right"/>
              <w:rPr>
                <w:rFonts w:ascii="Avenir LT Std 45 Book" w:hAnsi="Avenir LT Std 45 Book"/>
                <w:sz w:val="20"/>
                <w:szCs w:val="20"/>
              </w:rPr>
            </w:pPr>
          </w:p>
        </w:tc>
      </w:tr>
      <w:tr w:rsidR="009A1DF2"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9A1DF2" w:rsidRDefault="009A1DF2" w:rsidP="009A1DF2">
            <w:pPr>
              <w:jc w:val="right"/>
              <w:rPr>
                <w:rFonts w:ascii="Avenir LT Std 45 Book" w:hAnsi="Avenir LT Std 45 Book"/>
                <w:sz w:val="20"/>
                <w:szCs w:val="20"/>
              </w:rPr>
            </w:pPr>
          </w:p>
        </w:tc>
      </w:tr>
      <w:tr w:rsidR="009A1DF2"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9A1DF2" w:rsidRDefault="009A1DF2" w:rsidP="009A1DF2">
            <w:pPr>
              <w:jc w:val="right"/>
              <w:rPr>
                <w:rFonts w:ascii="Avenir LT Std 45 Book" w:hAnsi="Avenir LT Std 45 Book"/>
                <w:sz w:val="20"/>
                <w:szCs w:val="20"/>
              </w:rPr>
            </w:pPr>
          </w:p>
        </w:tc>
      </w:tr>
      <w:tr w:rsidR="009A1DF2"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9A1DF2" w:rsidRDefault="009A1DF2" w:rsidP="009A1DF2">
            <w:pPr>
              <w:jc w:val="right"/>
              <w:rPr>
                <w:rFonts w:ascii="Avenir LT Std 45 Book" w:hAnsi="Avenir LT Std 45 Book"/>
                <w:sz w:val="20"/>
                <w:szCs w:val="20"/>
              </w:rPr>
            </w:pPr>
          </w:p>
        </w:tc>
      </w:tr>
      <w:tr w:rsidR="009A1DF2"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9A1DF2" w:rsidRDefault="009A1DF2" w:rsidP="009A1DF2">
            <w:pPr>
              <w:jc w:val="right"/>
              <w:rPr>
                <w:rFonts w:ascii="Avenir LT Std 45 Book" w:hAnsi="Avenir LT Std 45 Book"/>
                <w:sz w:val="20"/>
                <w:szCs w:val="20"/>
              </w:rPr>
            </w:pPr>
          </w:p>
        </w:tc>
      </w:tr>
      <w:tr w:rsidR="009A1DF2"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9A1DF2" w:rsidRDefault="009A1DF2" w:rsidP="009A1DF2">
            <w:pPr>
              <w:jc w:val="right"/>
              <w:rPr>
                <w:rFonts w:ascii="Avenir LT Std 45 Book" w:hAnsi="Avenir LT Std 45 Book"/>
                <w:sz w:val="20"/>
                <w:szCs w:val="20"/>
              </w:rPr>
            </w:pPr>
          </w:p>
        </w:tc>
      </w:tr>
      <w:tr w:rsidR="009A1DF2"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9A1DF2" w:rsidRDefault="009A1DF2" w:rsidP="009A1DF2">
            <w:pPr>
              <w:jc w:val="right"/>
              <w:rPr>
                <w:rFonts w:ascii="Avenir LT Std 45 Book" w:hAnsi="Avenir LT Std 45 Book"/>
                <w:sz w:val="20"/>
                <w:szCs w:val="20"/>
              </w:rPr>
            </w:pPr>
          </w:p>
        </w:tc>
      </w:tr>
      <w:tr w:rsidR="009A1DF2"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9A1DF2" w:rsidRDefault="009A1DF2" w:rsidP="009A1DF2">
            <w:pPr>
              <w:jc w:val="right"/>
              <w:rPr>
                <w:rFonts w:ascii="Avenir LT Std 45 Book" w:hAnsi="Avenir LT Std 45 Book"/>
                <w:sz w:val="20"/>
                <w:szCs w:val="20"/>
              </w:rPr>
            </w:pPr>
          </w:p>
        </w:tc>
      </w:tr>
      <w:tr w:rsidR="009A1DF2"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9A1DF2" w:rsidRDefault="009A1DF2" w:rsidP="009A1DF2">
            <w:pPr>
              <w:jc w:val="right"/>
              <w:rPr>
                <w:rFonts w:ascii="Avenir LT Std 45 Book" w:hAnsi="Avenir LT Std 45 Book"/>
                <w:sz w:val="20"/>
                <w:szCs w:val="20"/>
              </w:rPr>
            </w:pPr>
          </w:p>
        </w:tc>
      </w:tr>
      <w:tr w:rsidR="009A1DF2"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9A1DF2" w:rsidRDefault="009A1DF2" w:rsidP="009A1DF2">
            <w:pPr>
              <w:jc w:val="right"/>
              <w:rPr>
                <w:rFonts w:ascii="Avenir LT Std 45 Book" w:hAnsi="Avenir LT Std 45 Book"/>
                <w:sz w:val="20"/>
                <w:szCs w:val="20"/>
              </w:rPr>
            </w:pPr>
          </w:p>
        </w:tc>
      </w:tr>
      <w:tr w:rsidR="009A1DF2"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9A1DF2" w:rsidRDefault="009A1DF2" w:rsidP="009A1DF2">
            <w:pPr>
              <w:jc w:val="right"/>
              <w:rPr>
                <w:rFonts w:ascii="Avenir LT Std 45 Book" w:hAnsi="Avenir LT Std 45 Book"/>
                <w:sz w:val="20"/>
                <w:szCs w:val="20"/>
              </w:rPr>
            </w:pP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9F5202F" w:rsidR="009A1DF2" w:rsidRPr="00EB32F2" w:rsidRDefault="009A1DF2" w:rsidP="009A1DF2">
            <w:pPr>
              <w:jc w:val="right"/>
              <w:rPr>
                <w:rFonts w:ascii="Avenir LT Std 45 Book" w:hAnsi="Avenir LT Std 45 Book"/>
              </w:rPr>
            </w:pPr>
            <w:r>
              <w:rPr>
                <w:rFonts w:ascii="Avenir LT Std 45 Book" w:hAnsi="Avenir LT Std 45 Book" w:cs="Arial Unicode MS"/>
                <w:color w:val="000000"/>
                <w:sz w:val="20"/>
                <w:szCs w:val="20"/>
              </w:rPr>
              <w:t>621</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DB2AD" w14:textId="77777777" w:rsidR="00A34B24" w:rsidRDefault="00A34B24">
      <w:r>
        <w:separator/>
      </w:r>
    </w:p>
  </w:endnote>
  <w:endnote w:type="continuationSeparator" w:id="0">
    <w:p w14:paraId="4DD5652C" w14:textId="77777777" w:rsidR="00A34B24" w:rsidRDefault="00A3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095CF1" w:rsidRPr="00EB32F2" w:rsidRDefault="00095CF1">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F93B" w14:textId="77777777" w:rsidR="00A34B24" w:rsidRDefault="00A34B24">
      <w:r>
        <w:separator/>
      </w:r>
    </w:p>
  </w:footnote>
  <w:footnote w:type="continuationSeparator" w:id="0">
    <w:p w14:paraId="6BF99989" w14:textId="77777777" w:rsidR="00A34B24" w:rsidRDefault="00A3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95CF1"/>
    <w:rsid w:val="000B14AD"/>
    <w:rsid w:val="000C7CF5"/>
    <w:rsid w:val="000F12A4"/>
    <w:rsid w:val="00141CBD"/>
    <w:rsid w:val="00191024"/>
    <w:rsid w:val="001D69E1"/>
    <w:rsid w:val="001E53C2"/>
    <w:rsid w:val="002158AF"/>
    <w:rsid w:val="002422AB"/>
    <w:rsid w:val="00290D60"/>
    <w:rsid w:val="002C7F18"/>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A1D4F"/>
    <w:rsid w:val="004B0D97"/>
    <w:rsid w:val="004B53FD"/>
    <w:rsid w:val="004D1688"/>
    <w:rsid w:val="004E422C"/>
    <w:rsid w:val="004F5C39"/>
    <w:rsid w:val="00507824"/>
    <w:rsid w:val="00516351"/>
    <w:rsid w:val="005571EC"/>
    <w:rsid w:val="005A4547"/>
    <w:rsid w:val="005F7ADC"/>
    <w:rsid w:val="00654F6A"/>
    <w:rsid w:val="00661EDB"/>
    <w:rsid w:val="00737676"/>
    <w:rsid w:val="00742933"/>
    <w:rsid w:val="007E5F08"/>
    <w:rsid w:val="007F568D"/>
    <w:rsid w:val="00834AB8"/>
    <w:rsid w:val="00874E29"/>
    <w:rsid w:val="00875517"/>
    <w:rsid w:val="008C2C23"/>
    <w:rsid w:val="008E0E1F"/>
    <w:rsid w:val="008E372D"/>
    <w:rsid w:val="00963D94"/>
    <w:rsid w:val="00982E9E"/>
    <w:rsid w:val="00994B8F"/>
    <w:rsid w:val="009A1DF2"/>
    <w:rsid w:val="009D74B3"/>
    <w:rsid w:val="009E0EF4"/>
    <w:rsid w:val="00A12C5F"/>
    <w:rsid w:val="00A27D34"/>
    <w:rsid w:val="00A32596"/>
    <w:rsid w:val="00A34B24"/>
    <w:rsid w:val="00A73B7C"/>
    <w:rsid w:val="00A77761"/>
    <w:rsid w:val="00A84359"/>
    <w:rsid w:val="00AA6528"/>
    <w:rsid w:val="00AD74A7"/>
    <w:rsid w:val="00AF4686"/>
    <w:rsid w:val="00AF75BD"/>
    <w:rsid w:val="00AF7D6D"/>
    <w:rsid w:val="00B0246E"/>
    <w:rsid w:val="00B11239"/>
    <w:rsid w:val="00B901BC"/>
    <w:rsid w:val="00BA4FDB"/>
    <w:rsid w:val="00BA7465"/>
    <w:rsid w:val="00BC339D"/>
    <w:rsid w:val="00BD1FE3"/>
    <w:rsid w:val="00C367AE"/>
    <w:rsid w:val="00CB0E22"/>
    <w:rsid w:val="00CC478C"/>
    <w:rsid w:val="00CF052B"/>
    <w:rsid w:val="00CF0F4D"/>
    <w:rsid w:val="00D50DE3"/>
    <w:rsid w:val="00DB651C"/>
    <w:rsid w:val="00DE6827"/>
    <w:rsid w:val="00DF4482"/>
    <w:rsid w:val="00E27F3A"/>
    <w:rsid w:val="00EA2ECA"/>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idan%20Marshall\Documents\Projects\ReadySetResource\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244DA-47D1-4713-B0F8-915E817F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14</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11</cp:revision>
  <cp:lastPrinted>2018-05-27T18:37:00Z</cp:lastPrinted>
  <dcterms:created xsi:type="dcterms:W3CDTF">2018-03-14T23:23:00Z</dcterms:created>
  <dcterms:modified xsi:type="dcterms:W3CDTF">2018-05-28T12:52:00Z</dcterms:modified>
</cp:coreProperties>
</file>