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A484F" w14:textId="4A88E893" w:rsidR="00077021" w:rsidRDefault="00077021" w:rsidP="00990DB3">
      <w:pPr>
        <w:pStyle w:val="Heading1"/>
      </w:pPr>
      <w:r>
        <w:t>Proposal</w:t>
      </w:r>
    </w:p>
    <w:p w14:paraId="513C462B" w14:textId="64A6CCBD" w:rsidR="007A640F" w:rsidRDefault="00077021">
      <w:r>
        <w:t xml:space="preserve">I propose examining a </w:t>
      </w:r>
      <w:r w:rsidRPr="003E609A">
        <w:t>dataset of people from Peru, Columbia, and Mexico</w:t>
      </w:r>
      <w:r w:rsidR="003E609A">
        <w:t xml:space="preserve"> [1]</w:t>
      </w:r>
      <w:r>
        <w:t xml:space="preserve">. </w:t>
      </w:r>
      <w:r w:rsidR="007A640F">
        <w:t>I am specifically looking for factors that relate to obesity. I chose this dataset for several reasons. First, the</w:t>
      </w:r>
      <w:r>
        <w:t xml:space="preserve"> dataset is </w:t>
      </w:r>
      <w:r w:rsidR="00990DB3">
        <w:t>small</w:t>
      </w:r>
      <w:r>
        <w:t xml:space="preserve"> enough to be easy to work with (2111 records), but not so </w:t>
      </w:r>
      <w:r w:rsidR="00990DB3">
        <w:t>small as to be unlikely to produce results</w:t>
      </w:r>
      <w:r w:rsidRPr="007D1677">
        <w:t>.</w:t>
      </w:r>
      <w:r w:rsidR="00930552">
        <w:t xml:space="preserve"> The literature search confirms this.</w:t>
      </w:r>
    </w:p>
    <w:p w14:paraId="33203E88" w14:textId="774ECD9C" w:rsidR="00990DB3" w:rsidRDefault="007A640F">
      <w:r>
        <w:t>Second, s</w:t>
      </w:r>
      <w:r w:rsidR="00990DB3">
        <w:t>ome pre-</w:t>
      </w:r>
      <w:r>
        <w:t>processing of</w:t>
      </w:r>
      <w:r w:rsidR="00990DB3">
        <w:t xml:space="preserve"> the data has already been done</w:t>
      </w:r>
      <w:r>
        <w:t xml:space="preserve">, as described below, </w:t>
      </w:r>
      <w:r w:rsidR="00930552">
        <w:t>to make it suitable for model building</w:t>
      </w:r>
      <w:r>
        <w:t>.</w:t>
      </w:r>
    </w:p>
    <w:p w14:paraId="12B4DF95" w14:textId="76BF89D9" w:rsidR="007A640F" w:rsidRDefault="007A640F">
      <w:r>
        <w:t>Third, the dataset</w:t>
      </w:r>
      <w:r w:rsidR="00990DB3" w:rsidRPr="007D1677">
        <w:t xml:space="preserve"> </w:t>
      </w:r>
      <w:r w:rsidR="00990DB3" w:rsidRPr="003E609A">
        <w:t>seems to have inspired a lot of citations</w:t>
      </w:r>
      <w:r w:rsidR="003E609A">
        <w:t xml:space="preserve"> [2]</w:t>
      </w:r>
      <w:r w:rsidR="00990DB3" w:rsidRPr="007D1677">
        <w:t xml:space="preserve">, so there </w:t>
      </w:r>
      <w:r>
        <w:t>should</w:t>
      </w:r>
      <w:r w:rsidR="00990DB3" w:rsidRPr="007D1677">
        <w:t xml:space="preserve"> be many papers that can be used as models for analysis.</w:t>
      </w:r>
    </w:p>
    <w:p w14:paraId="6787F59C" w14:textId="0CFDC635" w:rsidR="00990DB3" w:rsidRDefault="007A640F">
      <w:r>
        <w:t>And fourth</w:t>
      </w:r>
      <w:r w:rsidR="00990DB3" w:rsidRPr="007D1677">
        <w:t>, since the dataset is marked as useful for Regression</w:t>
      </w:r>
      <w:r w:rsidR="00990DB3">
        <w:t xml:space="preserve"> and</w:t>
      </w:r>
      <w:r w:rsidR="00990DB3" w:rsidRPr="007D1677">
        <w:t xml:space="preserve"> Clustering</w:t>
      </w:r>
      <w:r w:rsidR="00990DB3">
        <w:t>, as well as</w:t>
      </w:r>
      <w:r w:rsidR="00990DB3" w:rsidRPr="007D1677">
        <w:t xml:space="preserve"> Classification, </w:t>
      </w:r>
      <w:r w:rsidR="00930552">
        <w:t>I might be able to do some regression, too</w:t>
      </w:r>
      <w:r w:rsidR="00990DB3">
        <w:t>.</w:t>
      </w:r>
    </w:p>
    <w:p w14:paraId="2284F5D4" w14:textId="55209DBC" w:rsidR="00990DB3" w:rsidRDefault="00990DB3" w:rsidP="00990DB3">
      <w:pPr>
        <w:pStyle w:val="Heading1"/>
      </w:pPr>
      <w:r>
        <w:t>Data</w:t>
      </w:r>
    </w:p>
    <w:p w14:paraId="49F27FE2" w14:textId="5AD851DF" w:rsidR="00374BE9" w:rsidRDefault="003E609A" w:rsidP="00990DB3">
      <w:r>
        <w:t>The data were gathered using an anonymous web survey</w:t>
      </w:r>
      <w:r w:rsidR="009160F4">
        <w:t>, according to the authors of the dataset [2]</w:t>
      </w:r>
      <w:r w:rsidR="006B0E74">
        <w:t xml:space="preserve">. </w:t>
      </w:r>
      <w:r w:rsidR="00374BE9">
        <w:t xml:space="preserve">The data were </w:t>
      </w:r>
      <w:r w:rsidR="003D3187">
        <w:t>preprocessed</w:t>
      </w:r>
      <w:r w:rsidR="004B7289">
        <w:t xml:space="preserve"> </w:t>
      </w:r>
      <w:r w:rsidR="003D3187">
        <w:t xml:space="preserve">in </w:t>
      </w:r>
      <w:r w:rsidR="002F57C7">
        <w:t>the following</w:t>
      </w:r>
      <w:r w:rsidR="003D3187">
        <w:t xml:space="preserve"> ways. </w:t>
      </w:r>
      <w:r w:rsidR="004B7289">
        <w:t>First, the values were converted from the values in the dropdown</w:t>
      </w:r>
      <w:r w:rsidR="002F57C7">
        <w:t>s in the survey</w:t>
      </w:r>
      <w:r w:rsidR="004B7289">
        <w:t xml:space="preserve"> (see [1] for survey options) to the values in the downloaded dataset (see Table 1, below).</w:t>
      </w:r>
    </w:p>
    <w:p w14:paraId="34F0A4DB" w14:textId="72C41C94" w:rsidR="00CE4379" w:rsidRDefault="00CE4379" w:rsidP="00990DB3">
      <w:r>
        <w:t>Second, the obesity level (the target) was calculated from the BMI and a set of boundaries.</w:t>
      </w:r>
      <w:r w:rsidR="00930552">
        <w:t xml:space="preserve"> Details below.</w:t>
      </w:r>
    </w:p>
    <w:p w14:paraId="27DA46C2" w14:textId="7A470982" w:rsidR="009160F4" w:rsidRDefault="00CE4379" w:rsidP="00BD7E88">
      <w:r>
        <w:t>Third</w:t>
      </w:r>
      <w:r w:rsidR="004B7289">
        <w:t xml:space="preserve">, </w:t>
      </w:r>
      <w:r w:rsidR="008A40D5">
        <w:t xml:space="preserve">synthetic data were added to the dataset. The </w:t>
      </w:r>
      <w:r w:rsidR="009160F4">
        <w:t>intention</w:t>
      </w:r>
      <w:r w:rsidR="008A40D5">
        <w:t xml:space="preserve"> </w:t>
      </w:r>
      <w:r w:rsidR="009160F4">
        <w:t xml:space="preserve">was to </w:t>
      </w:r>
      <w:r w:rsidR="008A40D5">
        <w:t xml:space="preserve">roughly </w:t>
      </w:r>
      <w:r w:rsidR="00DC7C1A">
        <w:t>balance</w:t>
      </w:r>
      <w:r w:rsidR="008A40D5">
        <w:t xml:space="preserve"> the classes.</w:t>
      </w:r>
      <w:r w:rsidR="009160F4">
        <w:t xml:space="preserve"> They state that in the final dataset 77% of the data were generated synthetically, but 23% (485 records) were the original data from the survey. Th</w:t>
      </w:r>
      <w:r w:rsidR="00844715">
        <w:t>is</w:t>
      </w:r>
      <w:r w:rsidR="00DC7C1A">
        <w:t xml:space="preserve"> count</w:t>
      </w:r>
      <w:r w:rsidR="009160F4">
        <w:t xml:space="preserve"> may be slightly inaccurate.</w:t>
      </w:r>
      <w:r>
        <w:t xml:space="preserve"> </w:t>
      </w:r>
      <w:r>
        <w:t>It seems that in the downloaded dataset the actual survey results were at the beginning, with the synthetic data added below it.</w:t>
      </w:r>
      <w:r>
        <w:t xml:space="preserve"> </w:t>
      </w:r>
      <w:r w:rsidR="00930552">
        <w:t xml:space="preserve">I could determine this </w:t>
      </w:r>
      <w:r w:rsidR="00E05760">
        <w:t>by l</w:t>
      </w:r>
      <w:r>
        <w:t>ooking at the data</w:t>
      </w:r>
      <w:r w:rsidR="00E05760">
        <w:t>.</w:t>
      </w:r>
      <w:r>
        <w:t xml:space="preserve"> </w:t>
      </w:r>
      <w:r w:rsidR="00E05760">
        <w:t>T</w:t>
      </w:r>
      <w:r>
        <w:t>he</w:t>
      </w:r>
      <w:r w:rsidR="00E05760">
        <w:t xml:space="preserve">re are attributes, Age, Height, Weight, FVCV, NCP, CH2O, FAF, and TUE, that </w:t>
      </w:r>
      <w:r>
        <w:t>show a change of type from whole numbers to floating-point numbers</w:t>
      </w:r>
      <w:r>
        <w:t xml:space="preserve"> at row 499</w:t>
      </w:r>
      <w:r>
        <w:t>, which I take to indicate that this is where the synthetic data begins.</w:t>
      </w:r>
      <w:r>
        <w:t xml:space="preserve"> That would indicate 498 records.</w:t>
      </w:r>
    </w:p>
    <w:p w14:paraId="07061C4B" w14:textId="2BCFA352" w:rsidR="00DB7BB6" w:rsidRDefault="00DB7BB6" w:rsidP="00DB7BB6">
      <w:pPr>
        <w:spacing w:after="0"/>
      </w:pPr>
      <w:r>
        <w:t>This count differs from the documentation</w:t>
      </w:r>
      <w:r w:rsidR="00E05760">
        <w:t xml:space="preserve"> in [2]</w:t>
      </w:r>
      <w:r>
        <w:t>, which specifies 485 records, and I have not yet figured out the reason for this. I’m also not sure it matter</w:t>
      </w:r>
      <w:r w:rsidR="00E05760">
        <w:t>s</w:t>
      </w:r>
      <w:r>
        <w:t xml:space="preserve"> much.</w:t>
      </w:r>
    </w:p>
    <w:p w14:paraId="5960B7C1" w14:textId="0D3C474D" w:rsidR="00BD7E88" w:rsidRDefault="008A40D5" w:rsidP="008A40D5">
      <w:pPr>
        <w:pStyle w:val="Heading2"/>
      </w:pPr>
      <w:r>
        <w:lastRenderedPageBreak/>
        <w:t>Attributes</w:t>
      </w:r>
    </w:p>
    <w:p w14:paraId="062CDF92" w14:textId="7C2E3B1E" w:rsidR="00990DB3" w:rsidRDefault="004B7289" w:rsidP="00990DB3">
      <w:r>
        <w:t>Table 1</w:t>
      </w:r>
      <w:r w:rsidR="006B0E74">
        <w:t xml:space="preserve"> is the list of attributes</w:t>
      </w:r>
      <w:r>
        <w:t xml:space="preserve"> (from [1])</w:t>
      </w:r>
      <w:r w:rsidR="006B0E74">
        <w:t xml:space="preserve"> </w:t>
      </w:r>
      <w:r w:rsidR="00374BE9">
        <w:t>with note</w:t>
      </w:r>
      <w:r w:rsidR="00CE4379">
        <w:t>s</w:t>
      </w:r>
      <w:r w:rsidR="00374BE9">
        <w:t>.</w:t>
      </w:r>
      <w:r w:rsidR="006B0E74">
        <w:t xml:space="preserve"> </w:t>
      </w:r>
      <w:r w:rsidR="008A2C11">
        <w:t>I</w:t>
      </w:r>
      <w:r w:rsidR="00E05760">
        <w:t>n addition, i</w:t>
      </w:r>
      <w:r w:rsidR="008A2C11">
        <w:t xml:space="preserve">f the field content </w:t>
      </w:r>
      <w:r w:rsidR="009160F4">
        <w:t>was</w:t>
      </w:r>
      <w:r w:rsidR="008A2C11">
        <w:t xml:space="preserve"> not clear from the variable name I </w:t>
      </w:r>
      <w:r w:rsidR="00844715">
        <w:t>add</w:t>
      </w:r>
      <w:r w:rsidR="00E05760">
        <w:t>ed</w:t>
      </w:r>
      <w:r w:rsidR="008A2C11">
        <w:t xml:space="preserve"> the question </w:t>
      </w:r>
      <w:r w:rsidR="009160F4">
        <w:t xml:space="preserve">from the survey </w:t>
      </w:r>
      <w:r w:rsidR="00CE4379">
        <w:t xml:space="preserve">in the </w:t>
      </w:r>
      <w:proofErr w:type="gramStart"/>
      <w:r w:rsidR="00CE4379">
        <w:t>notes</w:t>
      </w:r>
      <w:proofErr w:type="gramEnd"/>
      <w:r w:rsidR="00CE4379">
        <w:t xml:space="preserve"> column</w:t>
      </w:r>
      <w:r w:rsidR="00D35083">
        <w:t>.</w:t>
      </w:r>
    </w:p>
    <w:p w14:paraId="5A2F5E86" w14:textId="76634DBF" w:rsidR="003D3187" w:rsidRDefault="003D3187" w:rsidP="003D3187">
      <w:r>
        <w:t>Table 1</w:t>
      </w:r>
    </w:p>
    <w:tbl>
      <w:tblPr>
        <w:tblW w:w="836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7"/>
        <w:gridCol w:w="1457"/>
        <w:gridCol w:w="4484"/>
      </w:tblGrid>
      <w:tr w:rsidR="00374BE9" w:rsidRPr="006B0E74" w14:paraId="7410E835" w14:textId="77777777" w:rsidTr="00374BE9">
        <w:trPr>
          <w:tblHeader/>
        </w:trPr>
        <w:tc>
          <w:tcPr>
            <w:tcW w:w="24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AFAFA"/>
            <w:vAlign w:val="center"/>
            <w:hideMark/>
          </w:tcPr>
          <w:p w14:paraId="081BF3B0" w14:textId="77777777" w:rsidR="00374BE9" w:rsidRPr="006B0E74" w:rsidRDefault="00374BE9" w:rsidP="003D3187">
            <w:pPr>
              <w:spacing w:after="0"/>
              <w:rPr>
                <w:rFonts w:ascii="Arial" w:eastAsia="Times New Roman" w:hAnsi="Arial" w:cs="Arial"/>
                <w:b/>
                <w:bCs/>
                <w:color w:val="303030"/>
                <w:kern w:val="0"/>
                <w14:ligatures w14:val="none"/>
              </w:rPr>
            </w:pPr>
            <w:r w:rsidRPr="006B0E74">
              <w:rPr>
                <w:rFonts w:ascii="Arial" w:eastAsia="Times New Roman" w:hAnsi="Arial" w:cs="Arial"/>
                <w:b/>
                <w:bCs/>
                <w:color w:val="303030"/>
                <w:kern w:val="0"/>
                <w14:ligatures w14:val="none"/>
              </w:rPr>
              <w:t>Variable Name</w:t>
            </w:r>
          </w:p>
        </w:tc>
        <w:tc>
          <w:tcPr>
            <w:tcW w:w="145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AFAFA"/>
            <w:vAlign w:val="center"/>
            <w:hideMark/>
          </w:tcPr>
          <w:p w14:paraId="10FDF741" w14:textId="77777777" w:rsidR="00374BE9" w:rsidRPr="006B0E74" w:rsidRDefault="00374BE9" w:rsidP="003D3187">
            <w:pPr>
              <w:spacing w:after="0"/>
              <w:rPr>
                <w:rFonts w:ascii="Arial" w:eastAsia="Times New Roman" w:hAnsi="Arial" w:cs="Arial"/>
                <w:b/>
                <w:bCs/>
                <w:color w:val="303030"/>
                <w:kern w:val="0"/>
                <w14:ligatures w14:val="none"/>
              </w:rPr>
            </w:pPr>
            <w:r w:rsidRPr="006B0E74">
              <w:rPr>
                <w:rFonts w:ascii="Arial" w:eastAsia="Times New Roman" w:hAnsi="Arial" w:cs="Arial"/>
                <w:b/>
                <w:bCs/>
                <w:color w:val="303030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AFAFA"/>
            <w:vAlign w:val="center"/>
            <w:hideMark/>
          </w:tcPr>
          <w:p w14:paraId="67B674E7" w14:textId="4D36D4D0" w:rsidR="00374BE9" w:rsidRPr="006B0E74" w:rsidRDefault="00374BE9" w:rsidP="003D3187">
            <w:pPr>
              <w:spacing w:after="0"/>
              <w:rPr>
                <w:rFonts w:ascii="Arial" w:eastAsia="Times New Roman" w:hAnsi="Arial" w:cs="Arial"/>
                <w:b/>
                <w:bCs/>
                <w:color w:val="30303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03030"/>
                <w:kern w:val="0"/>
                <w14:ligatures w14:val="none"/>
              </w:rPr>
              <w:t>Notes</w:t>
            </w:r>
          </w:p>
        </w:tc>
      </w:tr>
      <w:tr w:rsidR="00374BE9" w:rsidRPr="006B0E74" w14:paraId="70B8D5C3" w14:textId="77777777" w:rsidTr="00374BE9">
        <w:tc>
          <w:tcPr>
            <w:tcW w:w="24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AFAFA"/>
            <w:vAlign w:val="center"/>
            <w:hideMark/>
          </w:tcPr>
          <w:p w14:paraId="47A92440" w14:textId="77777777" w:rsidR="00374BE9" w:rsidRPr="006B0E74" w:rsidRDefault="00374BE9" w:rsidP="003D3187">
            <w:pPr>
              <w:spacing w:after="0"/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</w:pPr>
            <w:r w:rsidRPr="006B0E74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Gender</w:t>
            </w:r>
          </w:p>
        </w:tc>
        <w:tc>
          <w:tcPr>
            <w:tcW w:w="145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AFAFA"/>
            <w:vAlign w:val="center"/>
            <w:hideMark/>
          </w:tcPr>
          <w:p w14:paraId="4891FBAE" w14:textId="77777777" w:rsidR="00374BE9" w:rsidRPr="006B0E74" w:rsidRDefault="00374BE9" w:rsidP="003D3187">
            <w:pPr>
              <w:spacing w:after="0"/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</w:pPr>
            <w:r w:rsidRPr="006B0E74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Categorical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AFAFA"/>
            <w:vAlign w:val="center"/>
            <w:hideMark/>
          </w:tcPr>
          <w:p w14:paraId="44EC34CB" w14:textId="316DEFD6" w:rsidR="00374BE9" w:rsidRPr="006B0E74" w:rsidRDefault="003D3187" w:rsidP="003D3187">
            <w:pPr>
              <w:spacing w:after="0"/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Female | Male</w:t>
            </w:r>
          </w:p>
        </w:tc>
      </w:tr>
      <w:tr w:rsidR="00374BE9" w:rsidRPr="006B0E74" w14:paraId="1DBE0524" w14:textId="77777777" w:rsidTr="00374BE9">
        <w:tc>
          <w:tcPr>
            <w:tcW w:w="24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AFAFA"/>
            <w:vAlign w:val="center"/>
            <w:hideMark/>
          </w:tcPr>
          <w:p w14:paraId="7DED9638" w14:textId="77777777" w:rsidR="00374BE9" w:rsidRPr="006B0E74" w:rsidRDefault="00374BE9" w:rsidP="003D3187">
            <w:pPr>
              <w:spacing w:after="0"/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</w:pPr>
            <w:r w:rsidRPr="006B0E74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Age</w:t>
            </w:r>
          </w:p>
        </w:tc>
        <w:tc>
          <w:tcPr>
            <w:tcW w:w="145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AFAFA"/>
            <w:vAlign w:val="center"/>
            <w:hideMark/>
          </w:tcPr>
          <w:p w14:paraId="4D4A8629" w14:textId="77777777" w:rsidR="00374BE9" w:rsidRPr="006B0E74" w:rsidRDefault="00374BE9" w:rsidP="003D3187">
            <w:pPr>
              <w:spacing w:after="0"/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</w:pPr>
            <w:r w:rsidRPr="006B0E74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Continuous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AFAFA"/>
            <w:vAlign w:val="center"/>
            <w:hideMark/>
          </w:tcPr>
          <w:p w14:paraId="736500BF" w14:textId="5A772A69" w:rsidR="00374BE9" w:rsidRPr="006B0E74" w:rsidRDefault="003D3187" w:rsidP="003D3187">
            <w:pPr>
              <w:spacing w:after="0"/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Range 14-61</w:t>
            </w:r>
          </w:p>
        </w:tc>
      </w:tr>
      <w:tr w:rsidR="00374BE9" w:rsidRPr="006B0E74" w14:paraId="504A3944" w14:textId="77777777" w:rsidTr="00374BE9">
        <w:tc>
          <w:tcPr>
            <w:tcW w:w="24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AFAFA"/>
            <w:vAlign w:val="center"/>
            <w:hideMark/>
          </w:tcPr>
          <w:p w14:paraId="1DD7E5CF" w14:textId="77777777" w:rsidR="00374BE9" w:rsidRPr="006B0E74" w:rsidRDefault="00374BE9" w:rsidP="003D3187">
            <w:pPr>
              <w:spacing w:after="0"/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</w:pPr>
            <w:r w:rsidRPr="006B0E74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Height</w:t>
            </w:r>
          </w:p>
        </w:tc>
        <w:tc>
          <w:tcPr>
            <w:tcW w:w="145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AFAFA"/>
            <w:vAlign w:val="center"/>
            <w:hideMark/>
          </w:tcPr>
          <w:p w14:paraId="28FA14D6" w14:textId="77777777" w:rsidR="00374BE9" w:rsidRPr="003D3187" w:rsidRDefault="00374BE9" w:rsidP="003D3187">
            <w:pPr>
              <w:spacing w:after="0"/>
              <w:rPr>
                <w:rFonts w:eastAsia="Times New Roman" w:cs="Arial"/>
                <w:color w:val="303030"/>
                <w:kern w:val="0"/>
                <w14:ligatures w14:val="none"/>
              </w:rPr>
            </w:pPr>
            <w:r w:rsidRPr="003D3187">
              <w:rPr>
                <w:rFonts w:eastAsia="Times New Roman" w:cs="Arial"/>
                <w:color w:val="303030"/>
                <w:kern w:val="0"/>
                <w14:ligatures w14:val="none"/>
              </w:rPr>
              <w:t>Continuous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AFAFA"/>
            <w:vAlign w:val="center"/>
            <w:hideMark/>
          </w:tcPr>
          <w:p w14:paraId="59EAED0C" w14:textId="59DC07E3" w:rsidR="00374BE9" w:rsidRPr="003D3187" w:rsidRDefault="003D3187" w:rsidP="003D3187">
            <w:pPr>
              <w:spacing w:after="0"/>
              <w:rPr>
                <w:rFonts w:eastAsia="Times New Roman" w:cs="Times New Roman"/>
                <w:kern w:val="0"/>
                <w14:ligatures w14:val="none"/>
              </w:rPr>
            </w:pPr>
            <w:r w:rsidRPr="003D3187">
              <w:rPr>
                <w:rFonts w:eastAsia="Times New Roman" w:cs="Times New Roman"/>
                <w:kern w:val="0"/>
                <w14:ligatures w14:val="none"/>
              </w:rPr>
              <w:t>Meters</w:t>
            </w:r>
            <w:r w:rsidR="00E71CE0">
              <w:rPr>
                <w:rFonts w:eastAsia="Times New Roman" w:cs="Times New Roman"/>
                <w:kern w:val="0"/>
                <w14:ligatures w14:val="none"/>
              </w:rPr>
              <w:t>, Range 1.45-1.98</w:t>
            </w:r>
          </w:p>
        </w:tc>
      </w:tr>
      <w:tr w:rsidR="00374BE9" w:rsidRPr="006B0E74" w14:paraId="2731A3E5" w14:textId="77777777" w:rsidTr="00374BE9">
        <w:tc>
          <w:tcPr>
            <w:tcW w:w="24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AFAFA"/>
            <w:vAlign w:val="center"/>
            <w:hideMark/>
          </w:tcPr>
          <w:p w14:paraId="4A83D7D2" w14:textId="77777777" w:rsidR="00374BE9" w:rsidRPr="006B0E74" w:rsidRDefault="00374BE9" w:rsidP="003D3187">
            <w:pPr>
              <w:spacing w:after="0"/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</w:pPr>
            <w:r w:rsidRPr="006B0E74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Weight</w:t>
            </w:r>
          </w:p>
        </w:tc>
        <w:tc>
          <w:tcPr>
            <w:tcW w:w="145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AFAFA"/>
            <w:vAlign w:val="center"/>
            <w:hideMark/>
          </w:tcPr>
          <w:p w14:paraId="4C829496" w14:textId="77777777" w:rsidR="00374BE9" w:rsidRPr="003D3187" w:rsidRDefault="00374BE9" w:rsidP="003D3187">
            <w:pPr>
              <w:spacing w:after="0"/>
              <w:rPr>
                <w:rFonts w:eastAsia="Times New Roman" w:cs="Arial"/>
                <w:color w:val="303030"/>
                <w:kern w:val="0"/>
                <w14:ligatures w14:val="none"/>
              </w:rPr>
            </w:pPr>
            <w:r w:rsidRPr="003D3187">
              <w:rPr>
                <w:rFonts w:eastAsia="Times New Roman" w:cs="Arial"/>
                <w:color w:val="303030"/>
                <w:kern w:val="0"/>
                <w14:ligatures w14:val="none"/>
              </w:rPr>
              <w:t>Continuous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AFAFA"/>
            <w:vAlign w:val="center"/>
            <w:hideMark/>
          </w:tcPr>
          <w:p w14:paraId="1A652FBC" w14:textId="7CD09F72" w:rsidR="00374BE9" w:rsidRPr="003D3187" w:rsidRDefault="003D3187" w:rsidP="003D3187">
            <w:pPr>
              <w:spacing w:after="0"/>
              <w:rPr>
                <w:rFonts w:eastAsia="Times New Roman" w:cs="Times New Roman"/>
                <w:kern w:val="0"/>
                <w14:ligatures w14:val="none"/>
              </w:rPr>
            </w:pPr>
            <w:r w:rsidRPr="003D3187">
              <w:rPr>
                <w:rFonts w:eastAsia="Times New Roman" w:cs="Times New Roman"/>
                <w:kern w:val="0"/>
                <w14:ligatures w14:val="none"/>
              </w:rPr>
              <w:t>Kilograms</w:t>
            </w:r>
            <w:r w:rsidR="00E71CE0">
              <w:rPr>
                <w:rFonts w:eastAsia="Times New Roman" w:cs="Times New Roman"/>
                <w:kern w:val="0"/>
                <w14:ligatures w14:val="none"/>
              </w:rPr>
              <w:t>, Range 39-173</w:t>
            </w:r>
          </w:p>
        </w:tc>
      </w:tr>
      <w:tr w:rsidR="00374BE9" w:rsidRPr="006B0E74" w14:paraId="1342632E" w14:textId="77777777" w:rsidTr="00374BE9">
        <w:tc>
          <w:tcPr>
            <w:tcW w:w="24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AFAFA"/>
            <w:vAlign w:val="center"/>
            <w:hideMark/>
          </w:tcPr>
          <w:p w14:paraId="2229EDAF" w14:textId="77777777" w:rsidR="00374BE9" w:rsidRDefault="00374BE9" w:rsidP="003D3187">
            <w:pPr>
              <w:spacing w:after="0"/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</w:pPr>
            <w:r w:rsidRPr="006B0E74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family_</w:t>
            </w:r>
          </w:p>
          <w:p w14:paraId="699AF100" w14:textId="7B630E56" w:rsidR="00374BE9" w:rsidRDefault="00374BE9" w:rsidP="003D3187">
            <w:pPr>
              <w:spacing w:after="0"/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</w:pPr>
            <w:r w:rsidRPr="006B0E74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history_</w:t>
            </w:r>
          </w:p>
          <w:p w14:paraId="5AD1A08C" w14:textId="77777777" w:rsidR="00374BE9" w:rsidRDefault="00374BE9" w:rsidP="003D3187">
            <w:pPr>
              <w:spacing w:after="0"/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</w:pPr>
            <w:r w:rsidRPr="006B0E74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with_</w:t>
            </w:r>
          </w:p>
          <w:p w14:paraId="36695957" w14:textId="3D901064" w:rsidR="00374BE9" w:rsidRPr="006B0E74" w:rsidRDefault="00374BE9" w:rsidP="003D3187">
            <w:pPr>
              <w:spacing w:after="0"/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</w:pPr>
            <w:r w:rsidRPr="006B0E74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overweight</w:t>
            </w:r>
          </w:p>
        </w:tc>
        <w:tc>
          <w:tcPr>
            <w:tcW w:w="145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AFAFA"/>
            <w:vAlign w:val="center"/>
            <w:hideMark/>
          </w:tcPr>
          <w:p w14:paraId="300271D7" w14:textId="77777777" w:rsidR="00374BE9" w:rsidRPr="006B0E74" w:rsidRDefault="00374BE9" w:rsidP="003D3187">
            <w:pPr>
              <w:spacing w:after="0"/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</w:pPr>
            <w:r w:rsidRPr="006B0E74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Binary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AFAFA"/>
            <w:vAlign w:val="center"/>
            <w:hideMark/>
          </w:tcPr>
          <w:p w14:paraId="76ED0F6D" w14:textId="2263B3A2" w:rsidR="00374BE9" w:rsidRPr="006B0E74" w:rsidRDefault="00E71CE0" w:rsidP="003D3187">
            <w:pPr>
              <w:spacing w:after="0"/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“</w:t>
            </w:r>
            <w:r w:rsidR="003D3187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yes</w:t>
            </w:r>
            <w:r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”</w:t>
            </w:r>
            <w:r w:rsidR="003D3187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 xml:space="preserve"> | </w:t>
            </w:r>
            <w:r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“</w:t>
            </w:r>
            <w:r w:rsidR="003D3187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no</w:t>
            </w:r>
            <w:r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”</w:t>
            </w:r>
          </w:p>
        </w:tc>
      </w:tr>
      <w:tr w:rsidR="00374BE9" w:rsidRPr="006B0E74" w14:paraId="013F089D" w14:textId="77777777" w:rsidTr="00374BE9">
        <w:tc>
          <w:tcPr>
            <w:tcW w:w="24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AFAFA"/>
            <w:vAlign w:val="center"/>
            <w:hideMark/>
          </w:tcPr>
          <w:p w14:paraId="74E39AF3" w14:textId="77777777" w:rsidR="00374BE9" w:rsidRPr="006B0E74" w:rsidRDefault="00374BE9" w:rsidP="003D3187">
            <w:pPr>
              <w:spacing w:after="0"/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</w:pPr>
            <w:r w:rsidRPr="006B0E74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FAVC</w:t>
            </w:r>
          </w:p>
        </w:tc>
        <w:tc>
          <w:tcPr>
            <w:tcW w:w="145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AFAFA"/>
            <w:vAlign w:val="center"/>
            <w:hideMark/>
          </w:tcPr>
          <w:p w14:paraId="03355A79" w14:textId="77777777" w:rsidR="00374BE9" w:rsidRPr="006B0E74" w:rsidRDefault="00374BE9" w:rsidP="003D3187">
            <w:pPr>
              <w:spacing w:after="0"/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</w:pPr>
            <w:r w:rsidRPr="006B0E74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Binary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AFAFA"/>
            <w:vAlign w:val="center"/>
            <w:hideMark/>
          </w:tcPr>
          <w:p w14:paraId="523AE8BF" w14:textId="77777777" w:rsidR="003D3187" w:rsidRDefault="00374BE9" w:rsidP="003D3187">
            <w:pPr>
              <w:spacing w:after="0"/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</w:pPr>
            <w:r w:rsidRPr="006B0E74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Do you eat high caloric food frequently?</w:t>
            </w:r>
          </w:p>
          <w:p w14:paraId="19A303B7" w14:textId="1FE2AB71" w:rsidR="00374BE9" w:rsidRPr="006B0E74" w:rsidRDefault="00E71CE0" w:rsidP="003D3187">
            <w:pPr>
              <w:spacing w:after="0"/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“y</w:t>
            </w:r>
            <w:r w:rsidR="003D3187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es</w:t>
            </w:r>
            <w:r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”</w:t>
            </w:r>
            <w:r w:rsidR="003D3187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 xml:space="preserve"> | </w:t>
            </w:r>
            <w:r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“</w:t>
            </w:r>
            <w:r w:rsidR="003D3187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no</w:t>
            </w:r>
            <w:r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”</w:t>
            </w:r>
          </w:p>
        </w:tc>
      </w:tr>
      <w:tr w:rsidR="00374BE9" w:rsidRPr="006B0E74" w14:paraId="79DCE2A7" w14:textId="77777777" w:rsidTr="00374BE9">
        <w:tc>
          <w:tcPr>
            <w:tcW w:w="24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AFAFA"/>
            <w:vAlign w:val="center"/>
            <w:hideMark/>
          </w:tcPr>
          <w:p w14:paraId="6A3A2E46" w14:textId="77777777" w:rsidR="00374BE9" w:rsidRPr="006B0E74" w:rsidRDefault="00374BE9" w:rsidP="003D3187">
            <w:pPr>
              <w:spacing w:after="0"/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</w:pPr>
            <w:r w:rsidRPr="006B0E74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FCVC</w:t>
            </w:r>
          </w:p>
        </w:tc>
        <w:tc>
          <w:tcPr>
            <w:tcW w:w="145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AFAFA"/>
            <w:vAlign w:val="center"/>
            <w:hideMark/>
          </w:tcPr>
          <w:p w14:paraId="18E05908" w14:textId="77777777" w:rsidR="00374BE9" w:rsidRPr="006B0E74" w:rsidRDefault="00374BE9" w:rsidP="003D3187">
            <w:pPr>
              <w:spacing w:after="0"/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</w:pPr>
            <w:r w:rsidRPr="006B0E74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AFAFA"/>
            <w:vAlign w:val="center"/>
            <w:hideMark/>
          </w:tcPr>
          <w:p w14:paraId="5B74B270" w14:textId="77777777" w:rsidR="00374BE9" w:rsidRDefault="00374BE9" w:rsidP="003D3187">
            <w:pPr>
              <w:spacing w:after="0"/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</w:pPr>
            <w:r w:rsidRPr="006B0E74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Do you usually eat vegetables in your meals?</w:t>
            </w:r>
          </w:p>
          <w:p w14:paraId="10468EDB" w14:textId="7690465B" w:rsidR="003D3187" w:rsidRPr="006B0E74" w:rsidRDefault="00674D97" w:rsidP="003D3187">
            <w:pPr>
              <w:spacing w:after="0"/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1-3, for never, sometimes, always.</w:t>
            </w:r>
          </w:p>
        </w:tc>
      </w:tr>
      <w:tr w:rsidR="00374BE9" w:rsidRPr="006B0E74" w14:paraId="0C25B9CD" w14:textId="77777777" w:rsidTr="00374BE9">
        <w:tc>
          <w:tcPr>
            <w:tcW w:w="24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AFAFA"/>
            <w:vAlign w:val="center"/>
            <w:hideMark/>
          </w:tcPr>
          <w:p w14:paraId="29F016E8" w14:textId="77777777" w:rsidR="00374BE9" w:rsidRPr="006B0E74" w:rsidRDefault="00374BE9" w:rsidP="003D3187">
            <w:pPr>
              <w:spacing w:after="0"/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</w:pPr>
            <w:r w:rsidRPr="006B0E74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NCP</w:t>
            </w:r>
          </w:p>
        </w:tc>
        <w:tc>
          <w:tcPr>
            <w:tcW w:w="145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AFAFA"/>
            <w:vAlign w:val="center"/>
            <w:hideMark/>
          </w:tcPr>
          <w:p w14:paraId="226EFB82" w14:textId="77777777" w:rsidR="00374BE9" w:rsidRPr="006B0E74" w:rsidRDefault="00374BE9" w:rsidP="003D3187">
            <w:pPr>
              <w:spacing w:after="0"/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</w:pPr>
            <w:r w:rsidRPr="006B0E74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Continuous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AFAFA"/>
            <w:vAlign w:val="center"/>
            <w:hideMark/>
          </w:tcPr>
          <w:p w14:paraId="7C68F9AD" w14:textId="17E7FA8F" w:rsidR="00674D97" w:rsidRPr="006B0E74" w:rsidRDefault="00374BE9" w:rsidP="003D3187">
            <w:pPr>
              <w:spacing w:after="0"/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</w:pPr>
            <w:r w:rsidRPr="006B0E74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How many main meals do you have daily?</w:t>
            </w:r>
            <w:r w:rsidR="00CC43F0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 xml:space="preserve"> The options for the question were “between 1 and 2”, “three”, and “more than 3”. This looks to have been </w:t>
            </w:r>
            <w:r w:rsidR="00A86764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changed to 1, 3, and 4. So no 2 except in the synthetic data.</w:t>
            </w:r>
          </w:p>
        </w:tc>
      </w:tr>
      <w:tr w:rsidR="00374BE9" w:rsidRPr="006B0E74" w14:paraId="4AE7DBE1" w14:textId="77777777" w:rsidTr="00374BE9">
        <w:tc>
          <w:tcPr>
            <w:tcW w:w="24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AFAFA"/>
            <w:vAlign w:val="center"/>
            <w:hideMark/>
          </w:tcPr>
          <w:p w14:paraId="1E559F74" w14:textId="77777777" w:rsidR="00374BE9" w:rsidRPr="006B0E74" w:rsidRDefault="00374BE9" w:rsidP="003D3187">
            <w:pPr>
              <w:spacing w:after="0"/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</w:pPr>
            <w:r w:rsidRPr="006B0E74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CAEC</w:t>
            </w:r>
          </w:p>
        </w:tc>
        <w:tc>
          <w:tcPr>
            <w:tcW w:w="145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AFAFA"/>
            <w:vAlign w:val="center"/>
            <w:hideMark/>
          </w:tcPr>
          <w:p w14:paraId="15B00CDB" w14:textId="77777777" w:rsidR="00374BE9" w:rsidRPr="006B0E74" w:rsidRDefault="00374BE9" w:rsidP="003D3187">
            <w:pPr>
              <w:spacing w:after="0"/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</w:pPr>
            <w:r w:rsidRPr="006B0E74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Categorical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AFAFA"/>
            <w:vAlign w:val="center"/>
            <w:hideMark/>
          </w:tcPr>
          <w:p w14:paraId="334DA6B5" w14:textId="1D944EAB" w:rsidR="00374BE9" w:rsidRPr="006B0E74" w:rsidRDefault="00374BE9" w:rsidP="003D3187">
            <w:pPr>
              <w:spacing w:after="0"/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</w:pPr>
            <w:r w:rsidRPr="006B0E74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Do you eat any food between meals?</w:t>
            </w:r>
            <w:r w:rsidR="00A86764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 xml:space="preserve"> “no” | “Sometimes” | “Frequently” | “Always”</w:t>
            </w:r>
          </w:p>
        </w:tc>
      </w:tr>
      <w:tr w:rsidR="00374BE9" w:rsidRPr="006B0E74" w14:paraId="00C9B93D" w14:textId="77777777" w:rsidTr="00374BE9">
        <w:tc>
          <w:tcPr>
            <w:tcW w:w="24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AFAFA"/>
            <w:vAlign w:val="center"/>
            <w:hideMark/>
          </w:tcPr>
          <w:p w14:paraId="3BEB114B" w14:textId="77777777" w:rsidR="00374BE9" w:rsidRPr="006B0E74" w:rsidRDefault="00374BE9" w:rsidP="003D3187">
            <w:pPr>
              <w:spacing w:after="0"/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</w:pPr>
            <w:r w:rsidRPr="006B0E74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SMOKE</w:t>
            </w:r>
          </w:p>
        </w:tc>
        <w:tc>
          <w:tcPr>
            <w:tcW w:w="145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AFAFA"/>
            <w:vAlign w:val="center"/>
            <w:hideMark/>
          </w:tcPr>
          <w:p w14:paraId="4ACE0362" w14:textId="77777777" w:rsidR="00374BE9" w:rsidRPr="006B0E74" w:rsidRDefault="00374BE9" w:rsidP="003D3187">
            <w:pPr>
              <w:spacing w:after="0"/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</w:pPr>
            <w:r w:rsidRPr="006B0E74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Binary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AFAFA"/>
            <w:vAlign w:val="center"/>
            <w:hideMark/>
          </w:tcPr>
          <w:p w14:paraId="19B9D441" w14:textId="4114B505" w:rsidR="00374BE9" w:rsidRPr="006B0E74" w:rsidRDefault="00374BE9" w:rsidP="003D3187">
            <w:pPr>
              <w:spacing w:after="0"/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</w:pPr>
            <w:r w:rsidRPr="006B0E74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Do you smoke?</w:t>
            </w:r>
            <w:r w:rsidR="00A86764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 xml:space="preserve"> “yes” | “no”</w:t>
            </w:r>
          </w:p>
        </w:tc>
      </w:tr>
      <w:tr w:rsidR="00374BE9" w:rsidRPr="006B0E74" w14:paraId="51C4569D" w14:textId="77777777" w:rsidTr="00374BE9">
        <w:tc>
          <w:tcPr>
            <w:tcW w:w="24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AFAFA"/>
            <w:vAlign w:val="center"/>
            <w:hideMark/>
          </w:tcPr>
          <w:p w14:paraId="55D402BF" w14:textId="77777777" w:rsidR="00374BE9" w:rsidRPr="006B0E74" w:rsidRDefault="00374BE9" w:rsidP="003D3187">
            <w:pPr>
              <w:spacing w:after="0"/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</w:pPr>
            <w:r w:rsidRPr="006B0E74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CH2O</w:t>
            </w:r>
          </w:p>
        </w:tc>
        <w:tc>
          <w:tcPr>
            <w:tcW w:w="145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AFAFA"/>
            <w:vAlign w:val="center"/>
            <w:hideMark/>
          </w:tcPr>
          <w:p w14:paraId="06F541C1" w14:textId="77777777" w:rsidR="00374BE9" w:rsidRPr="006B0E74" w:rsidRDefault="00374BE9" w:rsidP="003D3187">
            <w:pPr>
              <w:spacing w:after="0"/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</w:pPr>
            <w:r w:rsidRPr="006B0E74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Continuous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AFAFA"/>
            <w:vAlign w:val="center"/>
            <w:hideMark/>
          </w:tcPr>
          <w:p w14:paraId="2E8E7156" w14:textId="3F44C727" w:rsidR="00374BE9" w:rsidRPr="006B0E74" w:rsidRDefault="00374BE9" w:rsidP="003D3187">
            <w:pPr>
              <w:spacing w:after="0"/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</w:pPr>
            <w:r w:rsidRPr="006B0E74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How much water do you drink daily?</w:t>
            </w:r>
            <w:r w:rsidR="00A86764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 xml:space="preserve"> &lt;1 liter | 1-2 liters | &gt;2 liters. This became 1-3 in the data.</w:t>
            </w:r>
          </w:p>
        </w:tc>
      </w:tr>
      <w:tr w:rsidR="00374BE9" w:rsidRPr="006B0E74" w14:paraId="63A9EF87" w14:textId="77777777" w:rsidTr="00374BE9">
        <w:tc>
          <w:tcPr>
            <w:tcW w:w="24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AFAFA"/>
            <w:vAlign w:val="center"/>
            <w:hideMark/>
          </w:tcPr>
          <w:p w14:paraId="743B9940" w14:textId="77777777" w:rsidR="00374BE9" w:rsidRPr="006B0E74" w:rsidRDefault="00374BE9" w:rsidP="003D3187">
            <w:pPr>
              <w:spacing w:after="0"/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</w:pPr>
            <w:r w:rsidRPr="006B0E74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SCC</w:t>
            </w:r>
          </w:p>
        </w:tc>
        <w:tc>
          <w:tcPr>
            <w:tcW w:w="145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AFAFA"/>
            <w:vAlign w:val="center"/>
            <w:hideMark/>
          </w:tcPr>
          <w:p w14:paraId="376EA506" w14:textId="77777777" w:rsidR="00374BE9" w:rsidRPr="006B0E74" w:rsidRDefault="00374BE9" w:rsidP="003D3187">
            <w:pPr>
              <w:spacing w:after="0"/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</w:pPr>
            <w:r w:rsidRPr="006B0E74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Binary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AFAFA"/>
            <w:vAlign w:val="center"/>
            <w:hideMark/>
          </w:tcPr>
          <w:p w14:paraId="4B1474CA" w14:textId="79F466E0" w:rsidR="00374BE9" w:rsidRPr="006B0E74" w:rsidRDefault="00374BE9" w:rsidP="003D3187">
            <w:pPr>
              <w:spacing w:after="0"/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</w:pPr>
            <w:r w:rsidRPr="006B0E74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Do you monitor the calories you eat daily?</w:t>
            </w:r>
            <w:r w:rsidR="00A86764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 xml:space="preserve"> “no” | “yes”</w:t>
            </w:r>
          </w:p>
        </w:tc>
      </w:tr>
      <w:tr w:rsidR="00374BE9" w:rsidRPr="006B0E74" w14:paraId="7F865FB8" w14:textId="77777777" w:rsidTr="00374BE9">
        <w:tc>
          <w:tcPr>
            <w:tcW w:w="24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AFAFA"/>
            <w:vAlign w:val="center"/>
            <w:hideMark/>
          </w:tcPr>
          <w:p w14:paraId="0956FC91" w14:textId="77777777" w:rsidR="00374BE9" w:rsidRPr="006B0E74" w:rsidRDefault="00374BE9" w:rsidP="003D3187">
            <w:pPr>
              <w:spacing w:after="0"/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</w:pPr>
            <w:r w:rsidRPr="006B0E74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FAF</w:t>
            </w:r>
          </w:p>
        </w:tc>
        <w:tc>
          <w:tcPr>
            <w:tcW w:w="145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AFAFA"/>
            <w:vAlign w:val="center"/>
            <w:hideMark/>
          </w:tcPr>
          <w:p w14:paraId="23CAA125" w14:textId="77777777" w:rsidR="00374BE9" w:rsidRPr="006B0E74" w:rsidRDefault="00374BE9" w:rsidP="003D3187">
            <w:pPr>
              <w:spacing w:after="0"/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</w:pPr>
            <w:r w:rsidRPr="006B0E74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Continuous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AFAFA"/>
            <w:vAlign w:val="center"/>
            <w:hideMark/>
          </w:tcPr>
          <w:p w14:paraId="6D949EBF" w14:textId="77777777" w:rsidR="00374BE9" w:rsidRDefault="00374BE9" w:rsidP="003D3187">
            <w:pPr>
              <w:spacing w:after="0"/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</w:pPr>
            <w:r w:rsidRPr="006B0E74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How often do you have physical activity?</w:t>
            </w:r>
          </w:p>
          <w:p w14:paraId="7A3BBE0C" w14:textId="25291C26" w:rsidR="00A86764" w:rsidRPr="006B0E74" w:rsidRDefault="00A86764" w:rsidP="003D3187">
            <w:pPr>
              <w:spacing w:after="0"/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 xml:space="preserve">“I do not have” | “1 or 2 days” | “2 or 4 days” | “4 or 5 days”. This became </w:t>
            </w:r>
            <w:r w:rsidR="00736E63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0, 1, 2, or 3.</w:t>
            </w:r>
          </w:p>
        </w:tc>
      </w:tr>
      <w:tr w:rsidR="00374BE9" w:rsidRPr="006B0E74" w14:paraId="0B58A929" w14:textId="77777777" w:rsidTr="00374BE9">
        <w:tc>
          <w:tcPr>
            <w:tcW w:w="24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AFAFA"/>
            <w:vAlign w:val="center"/>
            <w:hideMark/>
          </w:tcPr>
          <w:p w14:paraId="611309C2" w14:textId="77777777" w:rsidR="00374BE9" w:rsidRPr="006B0E74" w:rsidRDefault="00374BE9" w:rsidP="003D3187">
            <w:pPr>
              <w:spacing w:after="0"/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</w:pPr>
            <w:r w:rsidRPr="006B0E74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lastRenderedPageBreak/>
              <w:t>TUE</w:t>
            </w:r>
          </w:p>
        </w:tc>
        <w:tc>
          <w:tcPr>
            <w:tcW w:w="145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AFAFA"/>
            <w:vAlign w:val="center"/>
            <w:hideMark/>
          </w:tcPr>
          <w:p w14:paraId="2EF2C219" w14:textId="77777777" w:rsidR="00374BE9" w:rsidRPr="006B0E74" w:rsidRDefault="00374BE9" w:rsidP="003D3187">
            <w:pPr>
              <w:spacing w:after="0"/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</w:pPr>
            <w:r w:rsidRPr="006B0E74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AFAFA"/>
            <w:vAlign w:val="center"/>
            <w:hideMark/>
          </w:tcPr>
          <w:p w14:paraId="3A8A7A2F" w14:textId="5CA0E1AB" w:rsidR="00374BE9" w:rsidRPr="006B0E74" w:rsidRDefault="00374BE9" w:rsidP="003D3187">
            <w:pPr>
              <w:spacing w:after="0"/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</w:pPr>
            <w:r w:rsidRPr="006B0E74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How much time do you use technological devices such as cell phone, videogames, television, computer and others?</w:t>
            </w:r>
            <w:r w:rsidR="00736E63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 xml:space="preserve"> </w:t>
            </w:r>
            <w:r w:rsidR="00844715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 xml:space="preserve">In hours (presumably per day) </w:t>
            </w:r>
            <w:r w:rsidR="00736E63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0-2 | 3-5 | &gt; 5. This became 0-2</w:t>
            </w:r>
            <w:r w:rsidR="00666B03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 xml:space="preserve"> in the dataset.</w:t>
            </w:r>
          </w:p>
        </w:tc>
      </w:tr>
      <w:tr w:rsidR="00374BE9" w:rsidRPr="006B0E74" w14:paraId="2E0EE1DD" w14:textId="77777777" w:rsidTr="00374BE9">
        <w:tc>
          <w:tcPr>
            <w:tcW w:w="24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AFAFA"/>
            <w:vAlign w:val="center"/>
            <w:hideMark/>
          </w:tcPr>
          <w:p w14:paraId="635E380C" w14:textId="77777777" w:rsidR="00374BE9" w:rsidRPr="006B0E74" w:rsidRDefault="00374BE9" w:rsidP="003D3187">
            <w:pPr>
              <w:spacing w:after="0"/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</w:pPr>
            <w:r w:rsidRPr="006B0E74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CALC</w:t>
            </w:r>
          </w:p>
        </w:tc>
        <w:tc>
          <w:tcPr>
            <w:tcW w:w="145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AFAFA"/>
            <w:vAlign w:val="center"/>
            <w:hideMark/>
          </w:tcPr>
          <w:p w14:paraId="7D7B8139" w14:textId="77777777" w:rsidR="00374BE9" w:rsidRPr="006B0E74" w:rsidRDefault="00374BE9" w:rsidP="003D3187">
            <w:pPr>
              <w:spacing w:after="0"/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</w:pPr>
            <w:r w:rsidRPr="006B0E74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Categorical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AFAFA"/>
            <w:vAlign w:val="center"/>
            <w:hideMark/>
          </w:tcPr>
          <w:p w14:paraId="17B9E723" w14:textId="76D5CD98" w:rsidR="00374BE9" w:rsidRPr="006B0E74" w:rsidRDefault="00374BE9" w:rsidP="003D3187">
            <w:pPr>
              <w:spacing w:after="0"/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</w:pPr>
            <w:r w:rsidRPr="006B0E74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How often do you drink alcohol?</w:t>
            </w:r>
            <w:r w:rsidR="00736E63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 xml:space="preserve"> “I do not drink” | “Sometimes” | “Frequently” | “Always”. Th</w:t>
            </w:r>
            <w:r w:rsidR="00666B03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ese</w:t>
            </w:r>
            <w:r w:rsidR="00736E63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 xml:space="preserve"> </w:t>
            </w:r>
            <w:r w:rsidR="00666B03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 xml:space="preserve">have </w:t>
            </w:r>
            <w:r w:rsidR="00736E63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the same</w:t>
            </w:r>
            <w:r w:rsidR="00666B03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 xml:space="preserve"> values</w:t>
            </w:r>
            <w:r w:rsidR="00736E63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 xml:space="preserve"> in the data except the first became “no”.</w:t>
            </w:r>
          </w:p>
        </w:tc>
      </w:tr>
      <w:tr w:rsidR="00374BE9" w:rsidRPr="006B0E74" w14:paraId="07F287CC" w14:textId="77777777" w:rsidTr="00374BE9">
        <w:tc>
          <w:tcPr>
            <w:tcW w:w="242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AFAFA"/>
            <w:vAlign w:val="center"/>
            <w:hideMark/>
          </w:tcPr>
          <w:p w14:paraId="0BFBA0E6" w14:textId="77777777" w:rsidR="00374BE9" w:rsidRPr="006B0E74" w:rsidRDefault="00374BE9" w:rsidP="003D3187">
            <w:pPr>
              <w:spacing w:after="0"/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</w:pPr>
            <w:r w:rsidRPr="006B0E74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MTRANS</w:t>
            </w:r>
          </w:p>
        </w:tc>
        <w:tc>
          <w:tcPr>
            <w:tcW w:w="145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AFAFA"/>
            <w:vAlign w:val="center"/>
            <w:hideMark/>
          </w:tcPr>
          <w:p w14:paraId="07CAB486" w14:textId="77777777" w:rsidR="00374BE9" w:rsidRPr="006B0E74" w:rsidRDefault="00374BE9" w:rsidP="003D3187">
            <w:pPr>
              <w:spacing w:after="0"/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</w:pPr>
            <w:r w:rsidRPr="006B0E74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Categorical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AFAFA"/>
            <w:vAlign w:val="center"/>
            <w:hideMark/>
          </w:tcPr>
          <w:p w14:paraId="650FE831" w14:textId="79B410B1" w:rsidR="00374BE9" w:rsidRPr="006B0E74" w:rsidRDefault="00374BE9" w:rsidP="003D3187">
            <w:pPr>
              <w:spacing w:after="0"/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</w:pPr>
            <w:r w:rsidRPr="006B0E74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Which transportation do you usually use?</w:t>
            </w:r>
            <w:r w:rsidR="00736E63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 xml:space="preserve"> Automobile | Motorbike | Bike | Public Transportation | Walking. These were the same in the data except Public Transportation </w:t>
            </w:r>
            <w:r w:rsidR="00666B03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became</w:t>
            </w:r>
            <w:r w:rsidR="00D35083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 xml:space="preserve"> </w:t>
            </w:r>
            <w:proofErr w:type="spellStart"/>
            <w:r w:rsidR="00D35083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Public_Transportation</w:t>
            </w:r>
            <w:proofErr w:type="spellEnd"/>
            <w:r w:rsidR="00736E63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.</w:t>
            </w:r>
          </w:p>
        </w:tc>
      </w:tr>
    </w:tbl>
    <w:p w14:paraId="54BE1E32" w14:textId="77777777" w:rsidR="006B0E74" w:rsidRDefault="006B0E74" w:rsidP="003D3187"/>
    <w:p w14:paraId="4704D3F4" w14:textId="1FCABCB4" w:rsidR="00844715" w:rsidRDefault="00844715" w:rsidP="00844715">
      <w:pPr>
        <w:pStyle w:val="Heading2"/>
      </w:pPr>
      <w:r>
        <w:t>Obesity Classification</w:t>
      </w:r>
    </w:p>
    <w:p w14:paraId="526D8D4D" w14:textId="1856D49A" w:rsidR="00AB4C5B" w:rsidRDefault="006B0E74" w:rsidP="003D3187">
      <w:r>
        <w:t>The target</w:t>
      </w:r>
      <w:r w:rsidR="00844715">
        <w:t xml:space="preserve"> (Table 2)</w:t>
      </w:r>
      <w:r>
        <w:t xml:space="preserve"> is a single field</w:t>
      </w:r>
      <w:r w:rsidR="00AB4C5B">
        <w:t>, which is the dataset authors</w:t>
      </w:r>
      <w:r w:rsidR="00666B03">
        <w:t>’</w:t>
      </w:r>
      <w:r w:rsidR="00AB4C5B">
        <w:t xml:space="preserve"> calculation of obesity [2].</w:t>
      </w:r>
    </w:p>
    <w:p w14:paraId="6404E779" w14:textId="09883EE2" w:rsidR="00AB4C5B" w:rsidRDefault="00AB4C5B" w:rsidP="003D3187">
      <w:r>
        <w:t>Table 2</w:t>
      </w:r>
    </w:p>
    <w:tbl>
      <w:tblPr>
        <w:tblW w:w="847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9"/>
        <w:gridCol w:w="2336"/>
        <w:gridCol w:w="2251"/>
      </w:tblGrid>
      <w:tr w:rsidR="00AB4C5B" w:rsidRPr="006B0E74" w14:paraId="5E2F034F" w14:textId="77777777" w:rsidTr="00747CB0">
        <w:tc>
          <w:tcPr>
            <w:tcW w:w="242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AFAFA"/>
            <w:vAlign w:val="center"/>
          </w:tcPr>
          <w:p w14:paraId="5A2D04AB" w14:textId="77777777" w:rsidR="00AB4C5B" w:rsidRPr="006B0E74" w:rsidRDefault="00AB4C5B" w:rsidP="00747CB0">
            <w:pPr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</w:pPr>
            <w:r w:rsidRPr="006B0E74">
              <w:rPr>
                <w:rFonts w:ascii="Arial" w:eastAsia="Times New Roman" w:hAnsi="Arial" w:cs="Arial"/>
                <w:b/>
                <w:bCs/>
                <w:color w:val="303030"/>
                <w:kern w:val="0"/>
                <w14:ligatures w14:val="none"/>
              </w:rPr>
              <w:t>Variable Name</w:t>
            </w:r>
          </w:p>
        </w:tc>
        <w:tc>
          <w:tcPr>
            <w:tcW w:w="145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AFAFA"/>
            <w:vAlign w:val="center"/>
          </w:tcPr>
          <w:p w14:paraId="0C18FA1A" w14:textId="77777777" w:rsidR="00AB4C5B" w:rsidRPr="006B0E74" w:rsidRDefault="00AB4C5B" w:rsidP="00747CB0">
            <w:pPr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</w:pPr>
            <w:r w:rsidRPr="006B0E74">
              <w:rPr>
                <w:rFonts w:ascii="Arial" w:eastAsia="Times New Roman" w:hAnsi="Arial" w:cs="Arial"/>
                <w:b/>
                <w:bCs/>
                <w:color w:val="303030"/>
                <w:kern w:val="0"/>
                <w14:ligatures w14:val="none"/>
              </w:rPr>
              <w:t>Type</w:t>
            </w:r>
          </w:p>
        </w:tc>
        <w:tc>
          <w:tcPr>
            <w:tcW w:w="135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AFAFA"/>
            <w:vAlign w:val="center"/>
          </w:tcPr>
          <w:p w14:paraId="353F7317" w14:textId="77777777" w:rsidR="00AB4C5B" w:rsidRPr="006B0E74" w:rsidRDefault="00AB4C5B" w:rsidP="00747CB0">
            <w:pPr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</w:pPr>
            <w:r w:rsidRPr="006B0E74">
              <w:rPr>
                <w:rFonts w:ascii="Arial" w:eastAsia="Times New Roman" w:hAnsi="Arial" w:cs="Arial"/>
                <w:b/>
                <w:bCs/>
                <w:color w:val="303030"/>
                <w:kern w:val="0"/>
                <w14:ligatures w14:val="none"/>
              </w:rPr>
              <w:t>Description</w:t>
            </w:r>
          </w:p>
        </w:tc>
      </w:tr>
      <w:tr w:rsidR="00AB4C5B" w:rsidRPr="006B0E74" w14:paraId="2789BE4B" w14:textId="77777777" w:rsidTr="00747CB0">
        <w:tc>
          <w:tcPr>
            <w:tcW w:w="242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AFAFA"/>
            <w:vAlign w:val="center"/>
            <w:hideMark/>
          </w:tcPr>
          <w:p w14:paraId="4C9ED241" w14:textId="77777777" w:rsidR="00AB4C5B" w:rsidRPr="006B0E74" w:rsidRDefault="00AB4C5B" w:rsidP="00747CB0">
            <w:pPr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</w:pPr>
            <w:proofErr w:type="spellStart"/>
            <w:r w:rsidRPr="006B0E74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NObeyesdad</w:t>
            </w:r>
            <w:proofErr w:type="spellEnd"/>
          </w:p>
        </w:tc>
        <w:tc>
          <w:tcPr>
            <w:tcW w:w="145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AFAFA"/>
            <w:vAlign w:val="center"/>
            <w:hideMark/>
          </w:tcPr>
          <w:p w14:paraId="03F4D851" w14:textId="77777777" w:rsidR="00AB4C5B" w:rsidRPr="006B0E74" w:rsidRDefault="00AB4C5B" w:rsidP="00747CB0">
            <w:pPr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</w:pPr>
            <w:r w:rsidRPr="006B0E74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Categorical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AFAFA"/>
            <w:vAlign w:val="center"/>
            <w:hideMark/>
          </w:tcPr>
          <w:p w14:paraId="631B4097" w14:textId="77777777" w:rsidR="00AB4C5B" w:rsidRPr="006B0E74" w:rsidRDefault="00AB4C5B" w:rsidP="00747CB0">
            <w:pPr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</w:pPr>
            <w:r w:rsidRPr="006B0E74">
              <w:rPr>
                <w:rFonts w:ascii="Arial" w:eastAsia="Times New Roman" w:hAnsi="Arial" w:cs="Arial"/>
                <w:color w:val="303030"/>
                <w:kern w:val="0"/>
                <w14:ligatures w14:val="none"/>
              </w:rPr>
              <w:t>Obesity level</w:t>
            </w:r>
          </w:p>
        </w:tc>
      </w:tr>
    </w:tbl>
    <w:p w14:paraId="1E4486AB" w14:textId="77777777" w:rsidR="00AB4C5B" w:rsidRDefault="00AB4C5B" w:rsidP="003D3187"/>
    <w:p w14:paraId="7DB7A306" w14:textId="3A001729" w:rsidR="00AB4C5B" w:rsidRDefault="00666B03" w:rsidP="003D3187">
      <w:r>
        <w:t>According to the authors this field</w:t>
      </w:r>
      <w:r w:rsidR="00736E63">
        <w:t xml:space="preserve"> </w:t>
      </w:r>
      <w:r w:rsidR="00AB4C5B">
        <w:t xml:space="preserve">is the result of classifying </w:t>
      </w:r>
      <w:r>
        <w:t xml:space="preserve">according to </w:t>
      </w:r>
      <w:r w:rsidR="00AB4C5B">
        <w:t xml:space="preserve">the BMI. The </w:t>
      </w:r>
      <w:r w:rsidR="00844715">
        <w:t xml:space="preserve">BMI </w:t>
      </w:r>
      <w:r w:rsidR="00AB4C5B">
        <w:t xml:space="preserve">calculation is stated as </w:t>
      </w:r>
    </w:p>
    <w:p w14:paraId="588FF5C0" w14:textId="77777777" w:rsidR="00AB4C5B" w:rsidRDefault="00AB4C5B" w:rsidP="00AB4C5B">
      <w:pPr>
        <w:ind w:firstLine="720"/>
      </w:pPr>
      <w:r>
        <w:t>Mass Body Index = Weight / (Height</w:t>
      </w:r>
      <w:r>
        <w:rPr>
          <w:vertAlign w:val="superscript"/>
        </w:rPr>
        <w:t xml:space="preserve"> </w:t>
      </w:r>
      <w:r>
        <w:t xml:space="preserve">* Height) </w:t>
      </w:r>
    </w:p>
    <w:p w14:paraId="499E6104" w14:textId="22E0B039" w:rsidR="00AB4C5B" w:rsidRDefault="00AB4C5B" w:rsidP="00AB4C5B">
      <w:r>
        <w:t>resulting in an output of meters/kilograms squared. This is standard.</w:t>
      </w:r>
    </w:p>
    <w:p w14:paraId="0077F744" w14:textId="42353F0A" w:rsidR="009160F4" w:rsidRDefault="00600FF0" w:rsidP="003D3187">
      <w:r>
        <w:t>T</w:t>
      </w:r>
      <w:r w:rsidR="00AB4C5B">
        <w:t xml:space="preserve">he dataset authors </w:t>
      </w:r>
      <w:r w:rsidR="00666B03">
        <w:t xml:space="preserve">further </w:t>
      </w:r>
      <w:r w:rsidR="00AB4C5B">
        <w:t xml:space="preserve">state that they </w:t>
      </w:r>
      <w:r>
        <w:t>defined</w:t>
      </w:r>
      <w:r w:rsidR="00AB4C5B">
        <w:t xml:space="preserve"> their </w:t>
      </w:r>
      <w:r w:rsidR="00736E63">
        <w:t>categories based on the WHO and the Mexican Normativity [4]</w:t>
      </w:r>
      <w:r w:rsidR="00BD7E88">
        <w:t xml:space="preserve"> (</w:t>
      </w:r>
      <w:r w:rsidR="00F60CA9">
        <w:t>according to [2]</w:t>
      </w:r>
      <w:r w:rsidR="00BD7E88">
        <w:t>)</w:t>
      </w:r>
      <w:r w:rsidR="00F60CA9">
        <w:t>.</w:t>
      </w:r>
    </w:p>
    <w:p w14:paraId="57820707" w14:textId="6CEAD441" w:rsidR="006B0E74" w:rsidRDefault="00D35083" w:rsidP="003D3187">
      <w:r>
        <w:t xml:space="preserve">In </w:t>
      </w:r>
      <w:r w:rsidR="00600FF0">
        <w:t>Mexican Normativity document</w:t>
      </w:r>
      <w:r w:rsidR="009160F4">
        <w:t xml:space="preserve"> [4]</w:t>
      </w:r>
      <w:r>
        <w:t xml:space="preserve">, </w:t>
      </w:r>
      <w:r w:rsidR="00600FF0">
        <w:t>o</w:t>
      </w:r>
      <w:r>
        <w:t>besity is defined as a BMI greater than or equal to 30, and greater than or equal to 25 for people of short stature. Overweight is defined as a BMI between 25 and 29.9, and 23 to 25 for people of short stature.</w:t>
      </w:r>
      <w:r w:rsidR="004F3EDF">
        <w:t xml:space="preserve"> </w:t>
      </w:r>
      <w:r>
        <w:t>Short stature is defined as less than 1.5 meters for females and 1.6 meters for males.</w:t>
      </w:r>
    </w:p>
    <w:p w14:paraId="20DE2C83" w14:textId="222387DA" w:rsidR="00020CB9" w:rsidRDefault="00AB4C5B" w:rsidP="00AB4C5B">
      <w:r>
        <w:lastRenderedPageBreak/>
        <w:t xml:space="preserve">However, </w:t>
      </w:r>
      <w:r w:rsidR="00844715">
        <w:t xml:space="preserve">the authors </w:t>
      </w:r>
      <w:r>
        <w:t>did not use the short stature condition. That is certain by examining the data.</w:t>
      </w:r>
      <w:r w:rsidR="004F3EDF">
        <w:t xml:space="preserve"> </w:t>
      </w:r>
      <w:r w:rsidR="00F94D52">
        <w:t>To see this r</w:t>
      </w:r>
      <w:r w:rsidR="004F3EDF">
        <w:t xml:space="preserve">efer to </w:t>
      </w:r>
      <w:r w:rsidR="00F94D52">
        <w:t xml:space="preserve">the attached </w:t>
      </w:r>
      <w:r w:rsidR="004F3EDF">
        <w:t>Excel document</w:t>
      </w:r>
      <w:r w:rsidR="00F94D52">
        <w:t xml:space="preserve"> where I do a comparison to the Mexican standard</w:t>
      </w:r>
      <w:r w:rsidR="004F3EDF">
        <w:t>.</w:t>
      </w:r>
    </w:p>
    <w:p w14:paraId="594C0F0F" w14:textId="1FBE4440" w:rsidR="00BC0A53" w:rsidRDefault="00BC0A53" w:rsidP="00AB4C5B">
      <w:r>
        <w:t>The WHO (World Health Organization) defines the standard for adults</w:t>
      </w:r>
      <w:r w:rsidR="009160F4">
        <w:t xml:space="preserve"> the same as the Mexican standard, but without the stature condition</w:t>
      </w:r>
      <w:r w:rsidR="00E55763">
        <w:t xml:space="preserve"> [5]</w:t>
      </w:r>
      <w:r w:rsidR="009160F4">
        <w:t xml:space="preserve">. </w:t>
      </w:r>
      <w:r w:rsidR="00E55763">
        <w:t>T</w:t>
      </w:r>
      <w:r w:rsidR="009160F4">
        <w:t>his is perhaps what is meant by the reference to WHO</w:t>
      </w:r>
      <w:r w:rsidR="00844715">
        <w:t>.</w:t>
      </w:r>
    </w:p>
    <w:p w14:paraId="174FD07A" w14:textId="4AC8910A" w:rsidR="00F94D52" w:rsidRDefault="00372E3C" w:rsidP="00F94D52">
      <w:r>
        <w:t>A</w:t>
      </w:r>
      <w:r w:rsidR="00F94D52">
        <w:t xml:space="preserve"> division of </w:t>
      </w:r>
      <w:r w:rsidR="00CE4379">
        <w:t xml:space="preserve">the </w:t>
      </w:r>
      <w:r w:rsidR="00F94D52">
        <w:t>Overweight Level</w:t>
      </w:r>
      <w:r w:rsidR="00CE4379">
        <w:t xml:space="preserve"> (as described in [</w:t>
      </w:r>
      <w:r>
        <w:t>2</w:t>
      </w:r>
      <w:r w:rsidR="00CE4379">
        <w:t>])</w:t>
      </w:r>
      <w:r w:rsidR="00F94D52">
        <w:t xml:space="preserve"> into </w:t>
      </w:r>
      <w:proofErr w:type="spellStart"/>
      <w:r w:rsidR="00F94D52">
        <w:t>Overweight_Level_I</w:t>
      </w:r>
      <w:proofErr w:type="spellEnd"/>
      <w:r w:rsidR="00F94D52">
        <w:t xml:space="preserve"> and </w:t>
      </w:r>
      <w:proofErr w:type="spellStart"/>
      <w:r w:rsidR="00F94D52">
        <w:t>Overweight_Level_II</w:t>
      </w:r>
      <w:proofErr w:type="spellEnd"/>
      <w:r w:rsidR="00CE4379">
        <w:t xml:space="preserve"> </w:t>
      </w:r>
      <w:r>
        <w:t xml:space="preserve">is described </w:t>
      </w:r>
      <w:r w:rsidR="00CE4379">
        <w:t>in [</w:t>
      </w:r>
      <w:r>
        <w:t>1</w:t>
      </w:r>
      <w:r w:rsidR="00CE4379">
        <w:t xml:space="preserve">] and </w:t>
      </w:r>
      <w:r>
        <w:t xml:space="preserve">is </w:t>
      </w:r>
      <w:r w:rsidR="00CE4379">
        <w:t>in the data</w:t>
      </w:r>
      <w:r w:rsidR="00600FF0">
        <w:t xml:space="preserve">. </w:t>
      </w:r>
      <w:r w:rsidR="00CE4379">
        <w:t xml:space="preserve">This </w:t>
      </w:r>
      <w:r w:rsidR="00E977C5">
        <w:t xml:space="preserve">difference </w:t>
      </w:r>
      <w:r w:rsidR="00600FF0">
        <w:t xml:space="preserve">may not be </w:t>
      </w:r>
      <w:r>
        <w:t>too</w:t>
      </w:r>
      <w:r w:rsidR="00600FF0">
        <w:t xml:space="preserve"> significant</w:t>
      </w:r>
      <w:r w:rsidR="00F94D52">
        <w:t xml:space="preserve">. </w:t>
      </w:r>
      <w:r w:rsidR="00231F7A">
        <w:t>Likely the division was to further expand the dataset so, with the addition of synthetic data, more meaningful results could be determined.</w:t>
      </w:r>
      <w:r w:rsidR="00E05760">
        <w:t xml:space="preserve"> Note that </w:t>
      </w:r>
      <w:r w:rsidR="00E977C5">
        <w:t>[10] discovered that this division was more difficult to classify than the rest, so maybe during my analysis the reason for the discrepancy will become obvious.</w:t>
      </w:r>
    </w:p>
    <w:p w14:paraId="33361DFC" w14:textId="49635790" w:rsidR="00BC0A53" w:rsidRDefault="00F94D52" w:rsidP="00AB4C5B">
      <w:r>
        <w:t>Table 3 show</w:t>
      </w:r>
      <w:r w:rsidR="00844715">
        <w:t>s</w:t>
      </w:r>
      <w:r>
        <w:t xml:space="preserve"> a comparison between the ranges as specified </w:t>
      </w:r>
      <w:r w:rsidR="00DB7BB6">
        <w:t xml:space="preserve">in [1] and [2] </w:t>
      </w:r>
      <w:r>
        <w:t xml:space="preserve">and of the dataset, both as a whole </w:t>
      </w:r>
      <w:r w:rsidR="00600FF0">
        <w:t>and</w:t>
      </w:r>
      <w:r>
        <w:t xml:space="preserve"> for the first 498 rows.</w:t>
      </w:r>
    </w:p>
    <w:p w14:paraId="78A23214" w14:textId="37933762" w:rsidR="00F60CA9" w:rsidRPr="00A95495" w:rsidRDefault="00AB4C5B" w:rsidP="00F60CA9">
      <w:r>
        <w:t>Table 3</w:t>
      </w:r>
      <w:r w:rsidR="00F60CA9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4"/>
        <w:gridCol w:w="1831"/>
        <w:gridCol w:w="2883"/>
        <w:gridCol w:w="1468"/>
        <w:gridCol w:w="1244"/>
      </w:tblGrid>
      <w:tr w:rsidR="00B473C8" w14:paraId="55842147" w14:textId="56C60EDE" w:rsidTr="00B473C8">
        <w:tc>
          <w:tcPr>
            <w:tcW w:w="1924" w:type="dxa"/>
          </w:tcPr>
          <w:p w14:paraId="7A08B86D" w14:textId="48FD7B4E" w:rsidR="00B473C8" w:rsidRPr="001E67FF" w:rsidRDefault="00B473C8" w:rsidP="00AB4C5B">
            <w:pPr>
              <w:rPr>
                <w:b/>
                <w:bCs/>
              </w:rPr>
            </w:pPr>
            <w:r w:rsidRPr="001E67FF">
              <w:rPr>
                <w:b/>
                <w:bCs/>
              </w:rPr>
              <w:t>Class in [2]</w:t>
            </w:r>
          </w:p>
        </w:tc>
        <w:tc>
          <w:tcPr>
            <w:tcW w:w="1831" w:type="dxa"/>
          </w:tcPr>
          <w:p w14:paraId="00C42F1F" w14:textId="199B88BA" w:rsidR="00B473C8" w:rsidRPr="001E67FF" w:rsidRDefault="00B473C8" w:rsidP="00AB4C5B">
            <w:pPr>
              <w:rPr>
                <w:b/>
                <w:bCs/>
              </w:rPr>
            </w:pPr>
            <w:r w:rsidRPr="001E67FF">
              <w:rPr>
                <w:b/>
                <w:bCs/>
              </w:rPr>
              <w:t>Range in [2]</w:t>
            </w:r>
          </w:p>
        </w:tc>
        <w:tc>
          <w:tcPr>
            <w:tcW w:w="2883" w:type="dxa"/>
          </w:tcPr>
          <w:p w14:paraId="3B981C58" w14:textId="300D13FA" w:rsidR="00B473C8" w:rsidRPr="001E67FF" w:rsidRDefault="00B473C8" w:rsidP="00AB4C5B">
            <w:pPr>
              <w:rPr>
                <w:b/>
                <w:bCs/>
              </w:rPr>
            </w:pPr>
            <w:r w:rsidRPr="001E67FF">
              <w:rPr>
                <w:b/>
                <w:bCs/>
              </w:rPr>
              <w:t>Class in data</w:t>
            </w:r>
          </w:p>
        </w:tc>
        <w:tc>
          <w:tcPr>
            <w:tcW w:w="1468" w:type="dxa"/>
          </w:tcPr>
          <w:p w14:paraId="5F559495" w14:textId="3D63BF36" w:rsidR="00B473C8" w:rsidRPr="001E67FF" w:rsidRDefault="00B473C8" w:rsidP="00AB4C5B">
            <w:pPr>
              <w:rPr>
                <w:b/>
                <w:bCs/>
              </w:rPr>
            </w:pPr>
            <w:r w:rsidRPr="001E67FF">
              <w:rPr>
                <w:b/>
                <w:bCs/>
              </w:rPr>
              <w:t>Range in data</w:t>
            </w:r>
          </w:p>
        </w:tc>
        <w:tc>
          <w:tcPr>
            <w:tcW w:w="1244" w:type="dxa"/>
          </w:tcPr>
          <w:p w14:paraId="07354F2A" w14:textId="1646CE92" w:rsidR="00B473C8" w:rsidRPr="001E67FF" w:rsidRDefault="00B473C8" w:rsidP="00AB4C5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Range in first </w:t>
            </w:r>
            <w:r w:rsidR="00020CB9">
              <w:rPr>
                <w:b/>
                <w:bCs/>
              </w:rPr>
              <w:t>498</w:t>
            </w:r>
          </w:p>
        </w:tc>
      </w:tr>
      <w:tr w:rsidR="00B473C8" w14:paraId="1C1D9BD3" w14:textId="232AC30B" w:rsidTr="00B473C8">
        <w:tc>
          <w:tcPr>
            <w:tcW w:w="1924" w:type="dxa"/>
          </w:tcPr>
          <w:p w14:paraId="7B6718A2" w14:textId="5E198EA0" w:rsidR="00B473C8" w:rsidRDefault="00B473C8" w:rsidP="00AB4C5B">
            <w:r>
              <w:t>Underweight</w:t>
            </w:r>
          </w:p>
        </w:tc>
        <w:tc>
          <w:tcPr>
            <w:tcW w:w="1831" w:type="dxa"/>
          </w:tcPr>
          <w:p w14:paraId="05B7DE09" w14:textId="1F735D27" w:rsidR="00B473C8" w:rsidRDefault="00B473C8" w:rsidP="00AB4C5B">
            <w:r>
              <w:t>&lt; 18.5</w:t>
            </w:r>
          </w:p>
        </w:tc>
        <w:tc>
          <w:tcPr>
            <w:tcW w:w="2883" w:type="dxa"/>
          </w:tcPr>
          <w:p w14:paraId="094AF820" w14:textId="1D4902B3" w:rsidR="00B473C8" w:rsidRDefault="00B473C8" w:rsidP="00AB4C5B">
            <w:proofErr w:type="spellStart"/>
            <w:r>
              <w:t>Insufficient_Weight</w:t>
            </w:r>
            <w:proofErr w:type="spellEnd"/>
          </w:p>
        </w:tc>
        <w:tc>
          <w:tcPr>
            <w:tcW w:w="1468" w:type="dxa"/>
          </w:tcPr>
          <w:p w14:paraId="27BA1F20" w14:textId="323CB101" w:rsidR="00B473C8" w:rsidRDefault="00B473C8" w:rsidP="00AB4C5B">
            <w:r>
              <w:t>&lt;</w:t>
            </w:r>
            <w:r w:rsidR="00BC0A53">
              <w:t>19.08</w:t>
            </w:r>
          </w:p>
        </w:tc>
        <w:tc>
          <w:tcPr>
            <w:tcW w:w="1244" w:type="dxa"/>
          </w:tcPr>
          <w:p w14:paraId="3A894D18" w14:textId="61FDE778" w:rsidR="00B473C8" w:rsidRDefault="00F94D52" w:rsidP="00AB4C5B">
            <w:r>
              <w:t>&lt;18.42</w:t>
            </w:r>
          </w:p>
        </w:tc>
      </w:tr>
      <w:tr w:rsidR="00B473C8" w14:paraId="23587167" w14:textId="405F723A" w:rsidTr="00B473C8">
        <w:tc>
          <w:tcPr>
            <w:tcW w:w="1924" w:type="dxa"/>
          </w:tcPr>
          <w:p w14:paraId="67497F37" w14:textId="4A93A6E4" w:rsidR="00B473C8" w:rsidRPr="00A95495" w:rsidRDefault="00B473C8" w:rsidP="00AB4C5B">
            <w:r>
              <w:t>Normal</w:t>
            </w:r>
          </w:p>
        </w:tc>
        <w:tc>
          <w:tcPr>
            <w:tcW w:w="1831" w:type="dxa"/>
          </w:tcPr>
          <w:p w14:paraId="62A3FBC2" w14:textId="2390A1A3" w:rsidR="00B473C8" w:rsidRPr="00A95495" w:rsidRDefault="00B473C8" w:rsidP="00AB4C5B">
            <w:r>
              <w:t>18.5 to 24.9</w:t>
            </w:r>
          </w:p>
        </w:tc>
        <w:tc>
          <w:tcPr>
            <w:tcW w:w="2883" w:type="dxa"/>
          </w:tcPr>
          <w:p w14:paraId="36EFA9F8" w14:textId="01BF2708" w:rsidR="00B473C8" w:rsidRDefault="00B473C8" w:rsidP="00AB4C5B">
            <w:proofErr w:type="spellStart"/>
            <w:r w:rsidRPr="00A95495">
              <w:t>Normal</w:t>
            </w:r>
            <w:r>
              <w:t>_Weight</w:t>
            </w:r>
            <w:proofErr w:type="spellEnd"/>
          </w:p>
        </w:tc>
        <w:tc>
          <w:tcPr>
            <w:tcW w:w="1468" w:type="dxa"/>
          </w:tcPr>
          <w:p w14:paraId="469596BC" w14:textId="0CFACBC7" w:rsidR="00B473C8" w:rsidRPr="00A95495" w:rsidRDefault="00B473C8" w:rsidP="00AB4C5B">
            <w:r>
              <w:t>18.</w:t>
            </w:r>
            <w:r w:rsidR="00BC0A53">
              <w:t>49</w:t>
            </w:r>
            <w:r>
              <w:t xml:space="preserve"> to 24.9</w:t>
            </w:r>
            <w:r w:rsidR="00BC0A53">
              <w:t>1</w:t>
            </w:r>
          </w:p>
        </w:tc>
        <w:tc>
          <w:tcPr>
            <w:tcW w:w="1244" w:type="dxa"/>
          </w:tcPr>
          <w:p w14:paraId="28ADF31D" w14:textId="7EF50B34" w:rsidR="00B473C8" w:rsidRDefault="00F94D52" w:rsidP="00AB4C5B">
            <w:r>
              <w:t>18.49 to 24.9</w:t>
            </w:r>
          </w:p>
        </w:tc>
      </w:tr>
      <w:tr w:rsidR="00B473C8" w14:paraId="7E1D212B" w14:textId="3454636C" w:rsidTr="00B473C8">
        <w:tc>
          <w:tcPr>
            <w:tcW w:w="1924" w:type="dxa"/>
          </w:tcPr>
          <w:p w14:paraId="3288DB80" w14:textId="37D87844" w:rsidR="00B473C8" w:rsidRDefault="00B473C8" w:rsidP="00AB4C5B">
            <w:r>
              <w:t>Overweight</w:t>
            </w:r>
          </w:p>
        </w:tc>
        <w:tc>
          <w:tcPr>
            <w:tcW w:w="1831" w:type="dxa"/>
          </w:tcPr>
          <w:p w14:paraId="7D61A1F4" w14:textId="0FA7082A" w:rsidR="00B473C8" w:rsidRDefault="00B473C8" w:rsidP="00AB4C5B">
            <w:r>
              <w:t>25.0 to 29.9</w:t>
            </w:r>
          </w:p>
        </w:tc>
        <w:tc>
          <w:tcPr>
            <w:tcW w:w="2883" w:type="dxa"/>
          </w:tcPr>
          <w:p w14:paraId="13033BE3" w14:textId="29356DB9" w:rsidR="00B473C8" w:rsidRDefault="00B473C8" w:rsidP="00AB4C5B">
            <w:proofErr w:type="spellStart"/>
            <w:r>
              <w:t>Overweight_Level_I</w:t>
            </w:r>
            <w:proofErr w:type="spellEnd"/>
          </w:p>
        </w:tc>
        <w:tc>
          <w:tcPr>
            <w:tcW w:w="1468" w:type="dxa"/>
          </w:tcPr>
          <w:p w14:paraId="557B3F79" w14:textId="1626A3F3" w:rsidR="00B473C8" w:rsidRDefault="00B473C8" w:rsidP="00AB4C5B">
            <w:r>
              <w:t>2</w:t>
            </w:r>
            <w:r w:rsidR="00BC0A53">
              <w:t>2</w:t>
            </w:r>
            <w:r>
              <w:t>.</w:t>
            </w:r>
            <w:r w:rsidR="00BC0A53">
              <w:t>8</w:t>
            </w:r>
            <w:r>
              <w:t xml:space="preserve"> to 28.77 </w:t>
            </w:r>
          </w:p>
        </w:tc>
        <w:tc>
          <w:tcPr>
            <w:tcW w:w="1244" w:type="dxa"/>
          </w:tcPr>
          <w:p w14:paraId="2476EF71" w14:textId="496AF485" w:rsidR="00B473C8" w:rsidRDefault="00F94D52" w:rsidP="00AB4C5B">
            <w:r>
              <w:t>25.08 to 26.90</w:t>
            </w:r>
          </w:p>
        </w:tc>
      </w:tr>
      <w:tr w:rsidR="00B473C8" w14:paraId="78193396" w14:textId="01CC874A" w:rsidTr="00B473C8">
        <w:tc>
          <w:tcPr>
            <w:tcW w:w="1924" w:type="dxa"/>
          </w:tcPr>
          <w:p w14:paraId="53351498" w14:textId="7388B1D1" w:rsidR="00B473C8" w:rsidRPr="00A95495" w:rsidRDefault="00B473C8" w:rsidP="00AB4C5B"/>
        </w:tc>
        <w:tc>
          <w:tcPr>
            <w:tcW w:w="1831" w:type="dxa"/>
          </w:tcPr>
          <w:p w14:paraId="79F0C1C9" w14:textId="7A7362E5" w:rsidR="00B473C8" w:rsidRPr="00A95495" w:rsidRDefault="00B473C8" w:rsidP="00AB4C5B"/>
        </w:tc>
        <w:tc>
          <w:tcPr>
            <w:tcW w:w="2883" w:type="dxa"/>
          </w:tcPr>
          <w:p w14:paraId="3E8E672E" w14:textId="19032880" w:rsidR="00B473C8" w:rsidRDefault="00B473C8" w:rsidP="00AB4C5B">
            <w:proofErr w:type="spellStart"/>
            <w:r w:rsidRPr="00A95495">
              <w:t>Overweight</w:t>
            </w:r>
            <w:r>
              <w:t>_Level_II</w:t>
            </w:r>
            <w:proofErr w:type="spellEnd"/>
          </w:p>
        </w:tc>
        <w:tc>
          <w:tcPr>
            <w:tcW w:w="1468" w:type="dxa"/>
          </w:tcPr>
          <w:p w14:paraId="2A6C0FFE" w14:textId="541C5D48" w:rsidR="00B473C8" w:rsidRPr="00A95495" w:rsidRDefault="00B473C8" w:rsidP="00AB4C5B">
            <w:r w:rsidRPr="00A95495">
              <w:t>2</w:t>
            </w:r>
            <w:r>
              <w:t>5</w:t>
            </w:r>
            <w:r w:rsidRPr="00A95495">
              <w:t>.</w:t>
            </w:r>
            <w:r>
              <w:t>71</w:t>
            </w:r>
            <w:r w:rsidRPr="00A95495">
              <w:t xml:space="preserve"> to </w:t>
            </w:r>
            <w:r w:rsidR="00BC0A53">
              <w:t>30.36</w:t>
            </w:r>
          </w:p>
        </w:tc>
        <w:tc>
          <w:tcPr>
            <w:tcW w:w="1244" w:type="dxa"/>
          </w:tcPr>
          <w:p w14:paraId="1E6ECF11" w14:textId="1B3BE216" w:rsidR="00B473C8" w:rsidRPr="00A95495" w:rsidRDefault="00F94D52" w:rsidP="00AB4C5B">
            <w:r>
              <w:t>26.98 to 29.9</w:t>
            </w:r>
          </w:p>
        </w:tc>
      </w:tr>
      <w:tr w:rsidR="00B473C8" w14:paraId="2F51B2EE" w14:textId="1C0A86F6" w:rsidTr="00B473C8">
        <w:tc>
          <w:tcPr>
            <w:tcW w:w="1924" w:type="dxa"/>
          </w:tcPr>
          <w:p w14:paraId="34BE3AF0" w14:textId="5E1A8C05" w:rsidR="00B473C8" w:rsidRPr="00A95495" w:rsidRDefault="00B473C8" w:rsidP="00AB4C5B">
            <w:r>
              <w:t>Obesity I</w:t>
            </w:r>
          </w:p>
        </w:tc>
        <w:tc>
          <w:tcPr>
            <w:tcW w:w="1831" w:type="dxa"/>
          </w:tcPr>
          <w:p w14:paraId="5974242F" w14:textId="37A5EF97" w:rsidR="00B473C8" w:rsidRPr="00A95495" w:rsidRDefault="00B473C8" w:rsidP="00AB4C5B">
            <w:r>
              <w:t>30.0 to 34.9</w:t>
            </w:r>
          </w:p>
        </w:tc>
        <w:tc>
          <w:tcPr>
            <w:tcW w:w="2883" w:type="dxa"/>
          </w:tcPr>
          <w:p w14:paraId="79DD0690" w14:textId="1F54F336" w:rsidR="00B473C8" w:rsidRDefault="00B473C8" w:rsidP="00AB4C5B">
            <w:proofErr w:type="spellStart"/>
            <w:r w:rsidRPr="00A95495">
              <w:t>Obesity</w:t>
            </w:r>
            <w:r>
              <w:t>_Type_</w:t>
            </w:r>
            <w:r w:rsidRPr="00A95495">
              <w:t>I</w:t>
            </w:r>
            <w:proofErr w:type="spellEnd"/>
          </w:p>
        </w:tc>
        <w:tc>
          <w:tcPr>
            <w:tcW w:w="1468" w:type="dxa"/>
          </w:tcPr>
          <w:p w14:paraId="4D4BEBDA" w14:textId="407F2534" w:rsidR="00B473C8" w:rsidRPr="00A95495" w:rsidRDefault="00BC0A53" w:rsidP="00AB4C5B">
            <w:r>
              <w:t>29.91</w:t>
            </w:r>
            <w:r w:rsidR="00B473C8" w:rsidRPr="00A95495">
              <w:t xml:space="preserve"> to 3</w:t>
            </w:r>
            <w:r>
              <w:t>5.17</w:t>
            </w:r>
          </w:p>
        </w:tc>
        <w:tc>
          <w:tcPr>
            <w:tcW w:w="1244" w:type="dxa"/>
          </w:tcPr>
          <w:p w14:paraId="5AE8564B" w14:textId="355737AC" w:rsidR="00B473C8" w:rsidRPr="00A95495" w:rsidRDefault="00F94D52" w:rsidP="00AB4C5B">
            <w:r>
              <w:t>30.11 to 34.89</w:t>
            </w:r>
          </w:p>
        </w:tc>
      </w:tr>
      <w:tr w:rsidR="00B473C8" w14:paraId="74EA9120" w14:textId="1E436DAA" w:rsidTr="00B473C8">
        <w:tc>
          <w:tcPr>
            <w:tcW w:w="1924" w:type="dxa"/>
          </w:tcPr>
          <w:p w14:paraId="57C45A55" w14:textId="410D39CE" w:rsidR="00B473C8" w:rsidRPr="00A95495" w:rsidRDefault="00B473C8" w:rsidP="00AB4C5B">
            <w:r>
              <w:t>Obesity II</w:t>
            </w:r>
          </w:p>
        </w:tc>
        <w:tc>
          <w:tcPr>
            <w:tcW w:w="1831" w:type="dxa"/>
          </w:tcPr>
          <w:p w14:paraId="3C81951F" w14:textId="17F6BE40" w:rsidR="00B473C8" w:rsidRPr="00A95495" w:rsidRDefault="00B473C8" w:rsidP="00AB4C5B">
            <w:r>
              <w:t>35.0 to 39.99</w:t>
            </w:r>
          </w:p>
        </w:tc>
        <w:tc>
          <w:tcPr>
            <w:tcW w:w="2883" w:type="dxa"/>
          </w:tcPr>
          <w:p w14:paraId="6C4A2E99" w14:textId="275C69D6" w:rsidR="00B473C8" w:rsidRDefault="00B473C8" w:rsidP="00AB4C5B">
            <w:proofErr w:type="spellStart"/>
            <w:r w:rsidRPr="00A95495">
              <w:t>Obesity</w:t>
            </w:r>
            <w:r>
              <w:t>_Type_</w:t>
            </w:r>
            <w:r w:rsidRPr="00A95495">
              <w:t>II</w:t>
            </w:r>
            <w:proofErr w:type="spellEnd"/>
          </w:p>
        </w:tc>
        <w:tc>
          <w:tcPr>
            <w:tcW w:w="1468" w:type="dxa"/>
          </w:tcPr>
          <w:p w14:paraId="4EA97C5B" w14:textId="40C2ED5A" w:rsidR="00B473C8" w:rsidRPr="00A95495" w:rsidRDefault="00B473C8" w:rsidP="00AB4C5B">
            <w:r w:rsidRPr="00A95495">
              <w:t>3</w:t>
            </w:r>
            <w:r w:rsidR="00BC0A53">
              <w:t>4.05</w:t>
            </w:r>
            <w:r w:rsidRPr="00A95495">
              <w:t xml:space="preserve"> to 39.</w:t>
            </w:r>
            <w:r w:rsidR="00BC0A53">
              <w:t>79</w:t>
            </w:r>
          </w:p>
        </w:tc>
        <w:tc>
          <w:tcPr>
            <w:tcW w:w="1244" w:type="dxa"/>
          </w:tcPr>
          <w:p w14:paraId="1BD2D43F" w14:textId="492D137E" w:rsidR="00B473C8" w:rsidRPr="00A95495" w:rsidRDefault="00F94D52" w:rsidP="00AB4C5B">
            <w:r>
              <w:t>35.00 to 39.25</w:t>
            </w:r>
          </w:p>
        </w:tc>
      </w:tr>
      <w:tr w:rsidR="00B473C8" w14:paraId="3A748BFE" w14:textId="0225454A" w:rsidTr="00B473C8">
        <w:tc>
          <w:tcPr>
            <w:tcW w:w="1924" w:type="dxa"/>
          </w:tcPr>
          <w:p w14:paraId="44494402" w14:textId="1D365B65" w:rsidR="00B473C8" w:rsidRPr="00A95495" w:rsidRDefault="00B473C8" w:rsidP="00AB4C5B">
            <w:r>
              <w:t>Obesity III</w:t>
            </w:r>
          </w:p>
        </w:tc>
        <w:tc>
          <w:tcPr>
            <w:tcW w:w="1831" w:type="dxa"/>
          </w:tcPr>
          <w:p w14:paraId="01D75AE3" w14:textId="77777777" w:rsidR="00BC0A53" w:rsidRDefault="00B473C8" w:rsidP="001E67FF">
            <w:r>
              <w:t>&gt;40</w:t>
            </w:r>
          </w:p>
          <w:p w14:paraId="5D6460E3" w14:textId="41C01AF7" w:rsidR="00B473C8" w:rsidRPr="00A95495" w:rsidRDefault="00B473C8" w:rsidP="001E67FF">
            <w:r>
              <w:t>Note: not &gt;= 40</w:t>
            </w:r>
          </w:p>
        </w:tc>
        <w:tc>
          <w:tcPr>
            <w:tcW w:w="2883" w:type="dxa"/>
          </w:tcPr>
          <w:p w14:paraId="65CE67E4" w14:textId="543599DC" w:rsidR="00B473C8" w:rsidRDefault="00B473C8" w:rsidP="00AB4C5B">
            <w:proofErr w:type="spellStart"/>
            <w:r w:rsidRPr="00A95495">
              <w:t>Obesity</w:t>
            </w:r>
            <w:r>
              <w:t>_Type_</w:t>
            </w:r>
            <w:r w:rsidRPr="00A95495">
              <w:t>III</w:t>
            </w:r>
            <w:proofErr w:type="spellEnd"/>
          </w:p>
        </w:tc>
        <w:tc>
          <w:tcPr>
            <w:tcW w:w="1468" w:type="dxa"/>
          </w:tcPr>
          <w:p w14:paraId="48E8FBD5" w14:textId="7C7E8343" w:rsidR="00B473C8" w:rsidRPr="00A95495" w:rsidRDefault="00BC0A53" w:rsidP="00AB4C5B">
            <w:r>
              <w:t>&gt;36.77</w:t>
            </w:r>
          </w:p>
        </w:tc>
        <w:tc>
          <w:tcPr>
            <w:tcW w:w="1244" w:type="dxa"/>
          </w:tcPr>
          <w:p w14:paraId="6ADFD789" w14:textId="77BAC53A" w:rsidR="00B473C8" w:rsidRDefault="00F94D52" w:rsidP="00AB4C5B">
            <w:r>
              <w:t>40.64</w:t>
            </w:r>
          </w:p>
        </w:tc>
      </w:tr>
    </w:tbl>
    <w:p w14:paraId="62F0DC91" w14:textId="77777777" w:rsidR="00F60CA9" w:rsidRDefault="00F60CA9" w:rsidP="00F60CA9">
      <w:pPr>
        <w:spacing w:after="0"/>
      </w:pPr>
    </w:p>
    <w:p w14:paraId="5CC6EC2B" w14:textId="7018132F" w:rsidR="00600FF0" w:rsidRDefault="00600FF0" w:rsidP="00F60CA9">
      <w:pPr>
        <w:spacing w:after="0"/>
      </w:pPr>
      <w:r>
        <w:t xml:space="preserve">The ranges in the first 498 match to that in the </w:t>
      </w:r>
      <w:r w:rsidR="00DC7C1A">
        <w:t>documentation</w:t>
      </w:r>
      <w:r w:rsidR="00DB7BB6">
        <w:t>.</w:t>
      </w:r>
      <w:r w:rsidR="00DC7C1A">
        <w:t xml:space="preserve"> </w:t>
      </w:r>
      <w:r w:rsidR="00DB7BB6">
        <w:t>S</w:t>
      </w:r>
      <w:r>
        <w:t xml:space="preserve">ince [2] indicates that the division into these categories </w:t>
      </w:r>
      <w:r w:rsidR="00D638FB">
        <w:t>occurred</w:t>
      </w:r>
      <w:r>
        <w:t xml:space="preserve"> before the generation of the synthetic data, that is a further indication that the first 498 records is the data </w:t>
      </w:r>
      <w:r w:rsidR="00DB7BB6">
        <w:t>collected in</w:t>
      </w:r>
      <w:r>
        <w:t xml:space="preserve"> the survey.</w:t>
      </w:r>
    </w:p>
    <w:p w14:paraId="05286679" w14:textId="2E39644B" w:rsidR="008A40D5" w:rsidRDefault="008A40D5" w:rsidP="008A40D5">
      <w:pPr>
        <w:pStyle w:val="Heading2"/>
      </w:pPr>
      <w:r>
        <w:lastRenderedPageBreak/>
        <w:t>Generation of Synthetic Data</w:t>
      </w:r>
    </w:p>
    <w:p w14:paraId="4B6BC4AF" w14:textId="183A5BFD" w:rsidR="008A40D5" w:rsidRDefault="00BC0A53" w:rsidP="008A40D5">
      <w:r>
        <w:t xml:space="preserve">For this section I rely on the </w:t>
      </w:r>
      <w:r w:rsidR="00666B03">
        <w:t xml:space="preserve">Chawla, Bowyer, Hall, and </w:t>
      </w:r>
      <w:proofErr w:type="spellStart"/>
      <w:r w:rsidR="00666B03">
        <w:t>Kegelmeyer</w:t>
      </w:r>
      <w:proofErr w:type="spellEnd"/>
      <w:r w:rsidR="00666B03">
        <w:t xml:space="preserve"> </w:t>
      </w:r>
      <w:r>
        <w:t xml:space="preserve">paper </w:t>
      </w:r>
      <w:r w:rsidR="00666B03">
        <w:t xml:space="preserve">from 2002 </w:t>
      </w:r>
      <w:r>
        <w:t>referenced in document [2]</w:t>
      </w:r>
      <w:r w:rsidR="00666B03">
        <w:t>, and cited here as [</w:t>
      </w:r>
      <w:r w:rsidR="00E55763">
        <w:t>6</w:t>
      </w:r>
      <w:r w:rsidR="00666B03">
        <w:t>].</w:t>
      </w:r>
      <w:r w:rsidR="00E977C5">
        <w:t xml:space="preserve"> It was used by the authors of the dataset and paper to justify their efforts to balance the data.</w:t>
      </w:r>
    </w:p>
    <w:p w14:paraId="0BDABB5F" w14:textId="77777777" w:rsidR="00E977C5" w:rsidRDefault="003773E3" w:rsidP="008A40D5">
      <w:r>
        <w:t>The paper</w:t>
      </w:r>
      <w:r w:rsidR="00D638FB">
        <w:t xml:space="preserve"> [6]</w:t>
      </w:r>
      <w:r>
        <w:t xml:space="preserve"> claims that imbalanced datasets tend to result in the diminution of the strength o</w:t>
      </w:r>
      <w:r w:rsidR="00E977C5">
        <w:t>f</w:t>
      </w:r>
      <w:r>
        <w:t xml:space="preserve"> non-majority samples when certain algorithms are used. Since those samples are often the interesting ones for study, it is better to err on the side of over-classifying based on the minority sample.</w:t>
      </w:r>
    </w:p>
    <w:p w14:paraId="124D5AD8" w14:textId="77E8972B" w:rsidR="003773E3" w:rsidRDefault="003773E3" w:rsidP="008A40D5">
      <w:r>
        <w:t xml:space="preserve">The method </w:t>
      </w:r>
      <w:r w:rsidR="00E977C5">
        <w:t>they recommend</w:t>
      </w:r>
      <w:r>
        <w:t xml:space="preserve"> is a combination of under-sampling the majority and over-sampling the minority through the generation of synthetic data.</w:t>
      </w:r>
      <w:r w:rsidR="008711F3">
        <w:t xml:space="preserve"> The approach is validated </w:t>
      </w:r>
      <w:r w:rsidR="00DC7C1A">
        <w:t>using the</w:t>
      </w:r>
      <w:r w:rsidR="00EE34FB">
        <w:t xml:space="preserve"> area under </w:t>
      </w:r>
      <w:r w:rsidR="00231F7A">
        <w:t>ROC curves generated by</w:t>
      </w:r>
      <w:r w:rsidR="008711F3">
        <w:t xml:space="preserve"> C4.5, Ripper, and a Naïve Bayes classifier.</w:t>
      </w:r>
      <w:r w:rsidR="00E977C5">
        <w:t xml:space="preserve"> This paper did not use my selected dataset. It did not exist in 2002.</w:t>
      </w:r>
    </w:p>
    <w:p w14:paraId="00E4E045" w14:textId="752E7E75" w:rsidR="00176416" w:rsidRDefault="00176416" w:rsidP="008A40D5">
      <w:r>
        <w:t xml:space="preserve">SMOTE, introduced in </w:t>
      </w:r>
      <w:r w:rsidR="00E977C5">
        <w:t>[6]</w:t>
      </w:r>
      <w:r>
        <w:t xml:space="preserve">, generates the synthetic data by joining </w:t>
      </w:r>
      <w:r w:rsidR="004B7A9C">
        <w:t xml:space="preserve">the </w:t>
      </w:r>
      <w:r>
        <w:t>nearest neighbors</w:t>
      </w:r>
      <w:r w:rsidR="004B7A9C" w:rsidRPr="004B7A9C">
        <w:t xml:space="preserve"> </w:t>
      </w:r>
      <w:r w:rsidR="004B7A9C">
        <w:t>in the feature space</w:t>
      </w:r>
      <w:r>
        <w:t xml:space="preserve"> </w:t>
      </w:r>
      <w:r w:rsidR="004B7A9C">
        <w:t xml:space="preserve">of each instance of the underrepresented class </w:t>
      </w:r>
      <w:r>
        <w:t>with line segments</w:t>
      </w:r>
      <w:r w:rsidR="004B7A9C">
        <w:t xml:space="preserve"> and then </w:t>
      </w:r>
      <w:r w:rsidR="00EE34FB">
        <w:t xml:space="preserve">randomly </w:t>
      </w:r>
      <w:r w:rsidR="004B7A9C">
        <w:t xml:space="preserve">selecting points on that line segment. </w:t>
      </w:r>
      <w:r w:rsidR="00EE34FB">
        <w:t xml:space="preserve">The process is to first find </w:t>
      </w:r>
      <w:r w:rsidR="004B7A9C">
        <w:t xml:space="preserve">K nearest neighbors, and, depending on the amount of oversampling required, a number of these neighbors </w:t>
      </w:r>
      <w:r w:rsidR="00D638FB">
        <w:t>is</w:t>
      </w:r>
      <w:r w:rsidR="004B7A9C">
        <w:t xml:space="preserve"> selected randomly, line segments are drawn between the sample and </w:t>
      </w:r>
      <w:r w:rsidR="00EE34FB">
        <w:t>each</w:t>
      </w:r>
      <w:r w:rsidR="004B7A9C">
        <w:t xml:space="preserve"> neighbor, and then a point is randomly chosen on that line</w:t>
      </w:r>
      <w:r w:rsidR="00EE34FB">
        <w:t xml:space="preserve"> segment</w:t>
      </w:r>
      <w:r w:rsidR="004B7A9C">
        <w:t>.</w:t>
      </w:r>
      <w:r>
        <w:t xml:space="preserve"> </w:t>
      </w:r>
    </w:p>
    <w:p w14:paraId="53E47DE4" w14:textId="05AA4ED6" w:rsidR="00DC7C1A" w:rsidRDefault="008711F3" w:rsidP="008A40D5">
      <w:r>
        <w:t xml:space="preserve">In our dataset, the imbalance is caused by the over-representation of persons of normal weight. </w:t>
      </w:r>
      <w:r w:rsidR="00E55763">
        <w:t>We are most interested in the persons who are obese.</w:t>
      </w:r>
      <w:r w:rsidR="00231F7A">
        <w:t xml:space="preserve"> </w:t>
      </w:r>
      <w:r w:rsidR="00EE34FB">
        <w:t>T</w:t>
      </w:r>
      <w:r w:rsidR="00231F7A">
        <w:t>he non-normal class</w:t>
      </w:r>
      <w:r w:rsidR="00D638FB">
        <w:t>es</w:t>
      </w:r>
      <w:r w:rsidR="00231F7A">
        <w:t xml:space="preserve"> are </w:t>
      </w:r>
      <w:r w:rsidR="00EE34FB">
        <w:t xml:space="preserve">therefore </w:t>
      </w:r>
      <w:r w:rsidR="00231F7A">
        <w:t>oversampled</w:t>
      </w:r>
      <w:r w:rsidR="00EE34FB">
        <w:t xml:space="preserve">. </w:t>
      </w:r>
      <w:r w:rsidR="00D638FB">
        <w:t>The dataset I’m examining</w:t>
      </w:r>
      <w:r w:rsidR="00EE34FB">
        <w:t xml:space="preserve"> do</w:t>
      </w:r>
      <w:r w:rsidR="00D638FB">
        <w:t>es</w:t>
      </w:r>
      <w:r w:rsidR="00EE34FB">
        <w:t xml:space="preserve"> not </w:t>
      </w:r>
      <w:r w:rsidR="00E977C5">
        <w:t>under-sample</w:t>
      </w:r>
      <w:r w:rsidR="00EE34FB">
        <w:t xml:space="preserve"> the majority (</w:t>
      </w:r>
      <w:proofErr w:type="spellStart"/>
      <w:r w:rsidR="00EE34FB">
        <w:t>Normal_Weight</w:t>
      </w:r>
      <w:proofErr w:type="spellEnd"/>
      <w:r w:rsidR="00EE34FB">
        <w:t>) class</w:t>
      </w:r>
      <w:r w:rsidR="00DC7C1A">
        <w:t>, perhaps because it is not necessary.</w:t>
      </w:r>
      <w:r w:rsidR="00E977C5">
        <w:t xml:space="preserve"> Maybe this will be exposed in my analysis.</w:t>
      </w:r>
    </w:p>
    <w:p w14:paraId="40EF7BCF" w14:textId="143376FD" w:rsidR="00D638FB" w:rsidRDefault="00D638FB" w:rsidP="00990DB3">
      <w:pPr>
        <w:pStyle w:val="Heading1"/>
      </w:pPr>
      <w:r>
        <w:t>Literature</w:t>
      </w:r>
    </w:p>
    <w:p w14:paraId="37B295CD" w14:textId="2FC4F132" w:rsidR="006A3BD2" w:rsidRDefault="006A3BD2" w:rsidP="00000BCA">
      <w:r>
        <w:t xml:space="preserve">To find papers, I </w:t>
      </w:r>
      <w:r w:rsidR="00E977C5">
        <w:t>investigated</w:t>
      </w:r>
      <w:r>
        <w:t xml:space="preserve"> t</w:t>
      </w:r>
      <w:r w:rsidR="00E977C5">
        <w:t>he</w:t>
      </w:r>
      <w:r>
        <w:t xml:space="preserve"> citations of the </w:t>
      </w:r>
      <w:r>
        <w:t>dataset</w:t>
      </w:r>
      <w:r>
        <w:t xml:space="preserve"> paper [2] listed in Semantic Scholar.</w:t>
      </w:r>
      <w:r w:rsidR="00272C8E">
        <w:t xml:space="preserve"> I did not </w:t>
      </w:r>
      <w:r w:rsidR="00E977C5">
        <w:t>consider</w:t>
      </w:r>
      <w:r w:rsidR="00272C8E">
        <w:t xml:space="preserve"> papers which required subscriptions or other payment to access</w:t>
      </w:r>
      <w:r w:rsidR="00E977C5">
        <w:t>, because there were many more than were needed.</w:t>
      </w:r>
    </w:p>
    <w:p w14:paraId="55A7E17D" w14:textId="22F3EC5D" w:rsidR="00000BCA" w:rsidRDefault="00000BCA" w:rsidP="00000BCA">
      <w:r>
        <w:t xml:space="preserve">The paper mentioned in [2] </w:t>
      </w:r>
      <w:r w:rsidR="00E977C5">
        <w:t>a</w:t>
      </w:r>
      <w:r>
        <w:t xml:space="preserve">s the original paper for the dataset, and that should be looked at for more information about the gathering and preprocessing of the data, is cited as [3]. </w:t>
      </w:r>
      <w:r w:rsidR="00CE68C3">
        <w:t xml:space="preserve">It does describe the data, though the original data counts are higher (712 vs. 498 in the data) and states a range </w:t>
      </w:r>
      <w:r w:rsidR="000519D4">
        <w:t>of ages from 18-25, though in the data the range is much broader.</w:t>
      </w:r>
    </w:p>
    <w:p w14:paraId="321EB042" w14:textId="60B0B412" w:rsidR="000519D4" w:rsidRPr="00000BCA" w:rsidRDefault="000519D4" w:rsidP="00000BCA">
      <w:r>
        <w:lastRenderedPageBreak/>
        <w:t>The analysis of the data in [3] used decision trees</w:t>
      </w:r>
      <w:r w:rsidR="006A3BD2">
        <w:t xml:space="preserve"> (the J48 algorithm)</w:t>
      </w:r>
      <w:r>
        <w:t xml:space="preserve">, naïve Bayes, and logistic regression (LR). In the training the authors used </w:t>
      </w:r>
      <w:r>
        <w:t>Recall, TP Rate and FP Rate</w:t>
      </w:r>
      <w:r>
        <w:t xml:space="preserve"> to </w:t>
      </w:r>
      <w:r w:rsidR="006A3BD2">
        <w:t xml:space="preserve">evaluate the models. They determined that </w:t>
      </w:r>
      <w:r w:rsidR="00E05760">
        <w:t xml:space="preserve">J48 </w:t>
      </w:r>
      <w:r w:rsidR="006A3BD2">
        <w:t>worked the best.</w:t>
      </w:r>
    </w:p>
    <w:p w14:paraId="58C11BD4" w14:textId="392811FE" w:rsidR="007F24D3" w:rsidRDefault="00D638FB" w:rsidP="00D638FB">
      <w:r>
        <w:t>A recent study</w:t>
      </w:r>
      <w:r w:rsidR="00C84F47">
        <w:t xml:space="preserve"> in 2023</w:t>
      </w:r>
      <w:r>
        <w:t>, cited here as [7], examined the dataset</w:t>
      </w:r>
      <w:r w:rsidR="00C84F47">
        <w:t xml:space="preserve"> using Logistic Regression</w:t>
      </w:r>
      <w:r w:rsidR="007F24D3">
        <w:t xml:space="preserve"> (LR)</w:t>
      </w:r>
      <w:r w:rsidR="00C84F47">
        <w:t>, Random Forest</w:t>
      </w:r>
      <w:r w:rsidR="007F24D3">
        <w:t xml:space="preserve"> (RF)</w:t>
      </w:r>
      <w:r w:rsidR="00C84F47">
        <w:t>, and Extreme Gradient Boosting</w:t>
      </w:r>
      <w:r w:rsidR="007F24D3">
        <w:t xml:space="preserve"> (</w:t>
      </w:r>
      <w:proofErr w:type="spellStart"/>
      <w:r w:rsidR="007F24D3">
        <w:t>XGBoost</w:t>
      </w:r>
      <w:proofErr w:type="spellEnd"/>
      <w:r w:rsidR="007F24D3">
        <w:t>)</w:t>
      </w:r>
      <w:r w:rsidR="00C84F47">
        <w:t xml:space="preserve">. First, they used Recursive Feature Elimination, then the models were trained for prediction. Bayesian optimization was </w:t>
      </w:r>
      <w:r w:rsidR="00C84F47" w:rsidRPr="007F24D3">
        <w:t xml:space="preserve">deployed for hyperparameter tuning. The model’s performance was evaluated using </w:t>
      </w:r>
      <w:r w:rsidR="007F24D3">
        <w:t>a</w:t>
      </w:r>
      <w:r w:rsidR="007F24D3" w:rsidRPr="007F24D3">
        <w:t>ccuracy, recall,</w:t>
      </w:r>
      <w:r w:rsidR="007F24D3">
        <w:t xml:space="preserve"> </w:t>
      </w:r>
      <w:r w:rsidR="007F24D3" w:rsidRPr="007F24D3">
        <w:t>precision, F1-score, area under the curve (AUC), and precision–recall curve</w:t>
      </w:r>
      <w:r w:rsidR="007F24D3">
        <w:t xml:space="preserve">. </w:t>
      </w:r>
      <w:r w:rsidR="00C84F47">
        <w:t>The</w:t>
      </w:r>
      <w:r w:rsidR="007F24D3">
        <w:t xml:space="preserve"> authors</w:t>
      </w:r>
      <w:r w:rsidR="00C84F47">
        <w:t xml:space="preserve"> found that the best </w:t>
      </w:r>
      <w:r w:rsidR="007F24D3">
        <w:t xml:space="preserve">overall </w:t>
      </w:r>
      <w:r w:rsidR="00C84F47">
        <w:t>classification used Logistic Regression.</w:t>
      </w:r>
      <w:r w:rsidR="007F24D3">
        <w:t xml:space="preserve"> The feature selection was helpful for LR and RF, and there were mixed results for </w:t>
      </w:r>
      <w:proofErr w:type="spellStart"/>
      <w:r w:rsidR="007F24D3">
        <w:t>XGBoost</w:t>
      </w:r>
      <w:proofErr w:type="spellEnd"/>
      <w:r w:rsidR="007F24D3">
        <w:t>.</w:t>
      </w:r>
    </w:p>
    <w:p w14:paraId="71DAE599" w14:textId="4BDB5F1C" w:rsidR="005A2471" w:rsidRDefault="00BF1099" w:rsidP="00272C8E">
      <w:r>
        <w:t>[8] compared Random Forest to Multi-layer Perceptron neural network (MLP</w:t>
      </w:r>
      <w:r w:rsidR="003E7B81">
        <w:t>) and</w:t>
      </w:r>
      <w:r>
        <w:t xml:space="preserve"> found that RF was better.</w:t>
      </w:r>
      <w:r w:rsidR="0020294A">
        <w:t xml:space="preserve"> Although the talk about the data being “theirs,” it sounds like the same dataset, although they do mention data cleanup would not be necessary.</w:t>
      </w:r>
    </w:p>
    <w:p w14:paraId="7A798461" w14:textId="74F68BA6" w:rsidR="005A2471" w:rsidRDefault="00272C8E" w:rsidP="00272C8E">
      <w:r w:rsidRPr="00272C8E">
        <w:t>[9] was another attempt to create a neural network</w:t>
      </w:r>
      <w:r w:rsidR="00610FC3">
        <w:t>, described well</w:t>
      </w:r>
      <w:r w:rsidR="005A2471">
        <w:t xml:space="preserve">. </w:t>
      </w:r>
    </w:p>
    <w:p w14:paraId="53D11906" w14:textId="14EEC213" w:rsidR="00C84F47" w:rsidRDefault="005A2471" w:rsidP="00272C8E">
      <w:r>
        <w:t xml:space="preserve">[10] used logical </w:t>
      </w:r>
      <w:r w:rsidR="00610FC3">
        <w:t>regression and</w:t>
      </w:r>
      <w:r>
        <w:t xml:space="preserve"> pointed out the difficulty of distinguishing the two overweight classes</w:t>
      </w:r>
      <w:r w:rsidR="00610FC3">
        <w:t xml:space="preserve">. Also, there are </w:t>
      </w:r>
      <w:r>
        <w:t>nicely broken out steps of the preliminary data analysis.</w:t>
      </w:r>
    </w:p>
    <w:p w14:paraId="408FAFE9" w14:textId="67FEFDD7" w:rsidR="000204D4" w:rsidRDefault="000204D4" w:rsidP="00272C8E">
      <w:r>
        <w:t xml:space="preserve">[11] compared multiple models and reports that </w:t>
      </w:r>
      <w:proofErr w:type="spellStart"/>
      <w:r>
        <w:t>XGBoost</w:t>
      </w:r>
      <w:proofErr w:type="spellEnd"/>
      <w:r>
        <w:t xml:space="preserve"> has the best result, though the authors do not describe their methods in detail. The models tested were </w:t>
      </w:r>
      <w:r w:rsidR="00610FC3">
        <w:t>N</w:t>
      </w:r>
      <w:r>
        <w:t xml:space="preserve">aïve </w:t>
      </w:r>
      <w:r w:rsidR="00610FC3">
        <w:t>B</w:t>
      </w:r>
      <w:r>
        <w:t xml:space="preserve">ayes, </w:t>
      </w:r>
      <w:r w:rsidR="00610FC3">
        <w:t xml:space="preserve">Random Forest, K Nearest Neighbor, Decision Tree Classifier C45, Support Vector Machine, Logical Regression, and of course, </w:t>
      </w:r>
      <w:proofErr w:type="spellStart"/>
      <w:r w:rsidR="00610FC3">
        <w:t>XGBoost</w:t>
      </w:r>
      <w:proofErr w:type="spellEnd"/>
      <w:r w:rsidR="00610FC3">
        <w:t>.</w:t>
      </w:r>
    </w:p>
    <w:p w14:paraId="049B1A91" w14:textId="3981E2C4" w:rsidR="00854108" w:rsidRPr="00272C8E" w:rsidRDefault="00854108" w:rsidP="00272C8E">
      <w:r>
        <w:t>[12] has a detailed discussion of the evaluation process and contains tables of their results on my chosen dataset.</w:t>
      </w:r>
    </w:p>
    <w:p w14:paraId="5853430C" w14:textId="617278DD" w:rsidR="003E7B81" w:rsidRDefault="00610FC3" w:rsidP="00EA44BA">
      <w:pPr>
        <w:pStyle w:val="Heading1"/>
      </w:pPr>
      <w:r>
        <w:t xml:space="preserve">Proposed </w:t>
      </w:r>
      <w:r w:rsidR="00EA44BA">
        <w:t>M</w:t>
      </w:r>
      <w:r w:rsidR="006F7116">
        <w:t>ethod</w:t>
      </w:r>
    </w:p>
    <w:p w14:paraId="2774185C" w14:textId="656AD312" w:rsidR="006F7116" w:rsidRDefault="006F7116">
      <w:r>
        <w:t>I will investigate the procedure in [7], Recursive Feature Elimination. Then I will train models on the resulting features selected.</w:t>
      </w:r>
    </w:p>
    <w:p w14:paraId="40AB48A3" w14:textId="4FC29E2B" w:rsidR="00EA44BA" w:rsidRDefault="00610FC3">
      <w:r>
        <w:t xml:space="preserve">Since </w:t>
      </w:r>
      <w:proofErr w:type="spellStart"/>
      <w:r>
        <w:t>XGBoost</w:t>
      </w:r>
      <w:proofErr w:type="spellEnd"/>
      <w:r>
        <w:t xml:space="preserve"> has been shown to result in the best results</w:t>
      </w:r>
      <w:r w:rsidR="006F7116">
        <w:t xml:space="preserve"> in [7] and [11]</w:t>
      </w:r>
      <w:r>
        <w:t xml:space="preserve">, I should try that. </w:t>
      </w:r>
      <w:r w:rsidR="003E7B81">
        <w:t xml:space="preserve"> Perhaps the best reference was [7]. </w:t>
      </w:r>
      <w:r>
        <w:t>Also, I’d like to train a neural network</w:t>
      </w:r>
      <w:r w:rsidR="006F7116">
        <w:t>, since it seems quite relevant in the world right now</w:t>
      </w:r>
      <w:r>
        <w:t>.</w:t>
      </w:r>
      <w:r w:rsidR="003E7B81">
        <w:t xml:space="preserve"> For that, perhaps [9] is a good procedure to emulate.</w:t>
      </w:r>
    </w:p>
    <w:p w14:paraId="763F9035" w14:textId="186D180A" w:rsidR="00EA44BA" w:rsidRDefault="00930552">
      <w:r>
        <w:t>Th</w:t>
      </w:r>
      <w:r w:rsidR="006F7116">
        <w:t>e selected</w:t>
      </w:r>
      <w:r>
        <w:t xml:space="preserve"> is a very popular dataset, so most everything has been tried (and published). However,</w:t>
      </w:r>
      <w:r w:rsidR="00EA44BA">
        <w:t xml:space="preserve"> maybe I could try using </w:t>
      </w:r>
      <w:r>
        <w:t>the</w:t>
      </w:r>
      <w:r w:rsidR="00EA44BA">
        <w:t xml:space="preserve"> RIPPER algorithm, but on the </w:t>
      </w:r>
      <w:r>
        <w:t>non-synthetic</w:t>
      </w:r>
      <w:r w:rsidR="00EA44BA">
        <w:t xml:space="preserve"> data since it is suitable for handling unbalanced data sets. It is described in the textbook.</w:t>
      </w:r>
      <w:r w:rsidR="00854108">
        <w:t xml:space="preserve"> I </w:t>
      </w:r>
      <w:r w:rsidR="00854108">
        <w:lastRenderedPageBreak/>
        <w:t>found paper</w:t>
      </w:r>
      <w:r>
        <w:t>s such as</w:t>
      </w:r>
      <w:r w:rsidR="00854108">
        <w:t xml:space="preserve"> [12] that state that FURIA is better than RIPPER, so that is an option, too, though it has been done</w:t>
      </w:r>
      <w:r>
        <w:t xml:space="preserve"> already</w:t>
      </w:r>
      <w:r w:rsidR="00854108">
        <w:t>.</w:t>
      </w:r>
    </w:p>
    <w:p w14:paraId="6020982B" w14:textId="70A7F655" w:rsidR="003104D4" w:rsidRDefault="003E7B81">
      <w:r>
        <w:t xml:space="preserve">If there is time, it might be interesting to explore Logical Regression, and [7] </w:t>
      </w:r>
      <w:r w:rsidR="006F7116">
        <w:t xml:space="preserve">resource </w:t>
      </w:r>
      <w:r>
        <w:t>might be the best for that as well.</w:t>
      </w:r>
    </w:p>
    <w:p w14:paraId="26AF42DB" w14:textId="5103F182" w:rsidR="00EA44BA" w:rsidRDefault="00EA44BA" w:rsidP="00EA44BA">
      <w:pPr>
        <w:pStyle w:val="Heading2"/>
      </w:pPr>
      <w:r>
        <w:t>Evaluation</w:t>
      </w:r>
    </w:p>
    <w:p w14:paraId="3A51CFEB" w14:textId="4C73FA01" w:rsidR="00077021" w:rsidRDefault="003E7B81">
      <w:r>
        <w:t xml:space="preserve">The most complete set of analysis tools to evaluate the models in the papers </w:t>
      </w:r>
      <w:r w:rsidR="00854108">
        <w:t xml:space="preserve">was [12] but did not provide </w:t>
      </w:r>
      <w:r w:rsidR="006F7116">
        <w:t>much</w:t>
      </w:r>
      <w:r w:rsidR="00854108">
        <w:t xml:space="preserve"> detail</w:t>
      </w:r>
      <w:r>
        <w:t xml:space="preserve">. </w:t>
      </w:r>
      <w:r w:rsidR="00854108">
        <w:t>[7]</w:t>
      </w:r>
      <w:r>
        <w:t xml:space="preserve"> used </w:t>
      </w:r>
      <w:r>
        <w:t>a</w:t>
      </w:r>
      <w:r w:rsidRPr="007F24D3">
        <w:t>ccuracy, recall,</w:t>
      </w:r>
      <w:r>
        <w:t xml:space="preserve"> </w:t>
      </w:r>
      <w:r w:rsidRPr="007F24D3">
        <w:t>precision, F1-score, area under the curve (AUC), and precision–recall curve</w:t>
      </w:r>
      <w:r w:rsidR="00854108">
        <w:t>—fewer, but they describe</w:t>
      </w:r>
      <w:r w:rsidR="006F7116">
        <w:t>d it well</w:t>
      </w:r>
      <w:r>
        <w:t>. I would like to try all the approaches</w:t>
      </w:r>
      <w:r w:rsidR="00854108">
        <w:t xml:space="preserve"> from [7]</w:t>
      </w:r>
      <w:r>
        <w:t xml:space="preserve">, </w:t>
      </w:r>
      <w:r w:rsidR="006F7116">
        <w:t xml:space="preserve">or maybe fewer </w:t>
      </w:r>
      <w:r>
        <w:t xml:space="preserve">given </w:t>
      </w:r>
      <w:r w:rsidR="006F7116">
        <w:t>wiser</w:t>
      </w:r>
      <w:r>
        <w:t xml:space="preserve"> advice from classmates or professor</w:t>
      </w:r>
      <w:r w:rsidR="00854108">
        <w:t>s</w:t>
      </w:r>
      <w:r>
        <w:t>. I</w:t>
      </w:r>
      <w:r w:rsidR="006F7116">
        <w:t>f necessary, I</w:t>
      </w:r>
      <w:r>
        <w:t xml:space="preserve"> could also narrow this list with a more thorough reading </w:t>
      </w:r>
      <w:r w:rsidR="006F7116">
        <w:t xml:space="preserve">of </w:t>
      </w:r>
      <w:r>
        <w:t>the references.</w:t>
      </w:r>
    </w:p>
    <w:p w14:paraId="31858EE3" w14:textId="06AF307A" w:rsidR="00077021" w:rsidRDefault="00B7182D" w:rsidP="007A640F">
      <w:pPr>
        <w:pStyle w:val="Heading1"/>
      </w:pPr>
      <w:r>
        <w:t>Works Cited</w:t>
      </w:r>
      <w:r w:rsidR="00854108">
        <w:t xml:space="preserve"> (APA)</w:t>
      </w:r>
    </w:p>
    <w:p w14:paraId="322D4754" w14:textId="39A7D0D9" w:rsidR="003E609A" w:rsidRDefault="003E609A" w:rsidP="006F7116">
      <w:pPr>
        <w:spacing w:after="100" w:afterAutospacing="1"/>
        <w:ind w:left="360" w:hanging="360"/>
      </w:pPr>
      <w:r w:rsidRPr="004B7289">
        <w:t xml:space="preserve">[1] Estimation of Obesity Levels Based </w:t>
      </w:r>
      <w:proofErr w:type="gramStart"/>
      <w:r w:rsidRPr="004B7289">
        <w:t>On</w:t>
      </w:r>
      <w:proofErr w:type="gramEnd"/>
      <w:r w:rsidRPr="004B7289">
        <w:t xml:space="preserve"> Eating Habits and Physical </w:t>
      </w:r>
      <w:proofErr w:type="gramStart"/>
      <w:r w:rsidRPr="004B7289">
        <w:t>Condition  [</w:t>
      </w:r>
      <w:proofErr w:type="gramEnd"/>
      <w:r w:rsidRPr="004B7289">
        <w:t xml:space="preserve">Dataset]. (2019). UCI Machine Learning Repository. </w:t>
      </w:r>
      <w:hyperlink r:id="rId5" w:history="1">
        <w:r w:rsidRPr="004B7289">
          <w:rPr>
            <w:rStyle w:val="Hyperlink"/>
          </w:rPr>
          <w:t>https://doi.org/10.2</w:t>
        </w:r>
        <w:r w:rsidRPr="004B7289">
          <w:rPr>
            <w:rStyle w:val="Hyperlink"/>
          </w:rPr>
          <w:t>4</w:t>
        </w:r>
        <w:r w:rsidRPr="004B7289">
          <w:rPr>
            <w:rStyle w:val="Hyperlink"/>
          </w:rPr>
          <w:t>432/C5H31Z</w:t>
        </w:r>
      </w:hyperlink>
      <w:r w:rsidRPr="004B7289">
        <w:t>.</w:t>
      </w:r>
    </w:p>
    <w:p w14:paraId="615F9E0B" w14:textId="46BB787A" w:rsidR="002204D8" w:rsidRDefault="00B7182D" w:rsidP="006F7116">
      <w:pPr>
        <w:spacing w:after="100" w:afterAutospacing="1"/>
      </w:pPr>
      <w:r>
        <w:t>Online reference to dataset.</w:t>
      </w:r>
    </w:p>
    <w:p w14:paraId="4998A2E8" w14:textId="4AA30B6C" w:rsidR="007A640F" w:rsidRDefault="003E609A" w:rsidP="006F7116">
      <w:pPr>
        <w:spacing w:after="100" w:afterAutospacing="1"/>
        <w:ind w:left="360" w:hanging="360"/>
      </w:pPr>
      <w:r w:rsidRPr="004B7289">
        <w:t xml:space="preserve">[2] </w:t>
      </w:r>
      <w:proofErr w:type="spellStart"/>
      <w:r w:rsidRPr="004B7289">
        <w:t>Palechor</w:t>
      </w:r>
      <w:proofErr w:type="spellEnd"/>
      <w:r w:rsidRPr="004B7289">
        <w:t>, F.M., &amp; Manotas, A.D. (2019). Dataset for estimation of obesity levels based on eating habits and physical condition in individuals from Colombia, Peru and Mexico. Data in Brief, 25.</w:t>
      </w:r>
    </w:p>
    <w:p w14:paraId="04435193" w14:textId="2109CB3F" w:rsidR="002204D8" w:rsidRPr="004B7289" w:rsidRDefault="00B7182D" w:rsidP="006F7116">
      <w:pPr>
        <w:spacing w:after="100" w:afterAutospacing="1"/>
        <w:ind w:left="360" w:hanging="360"/>
      </w:pPr>
      <w:r>
        <w:t xml:space="preserve">Paper </w:t>
      </w:r>
      <w:r w:rsidR="006A3BD2">
        <w:t>describing</w:t>
      </w:r>
      <w:r>
        <w:t xml:space="preserve"> the dataset.</w:t>
      </w:r>
    </w:p>
    <w:p w14:paraId="4BB5CBE7" w14:textId="2C5ADB56" w:rsidR="004B7289" w:rsidRPr="004B7289" w:rsidRDefault="004B7289" w:rsidP="006F7116">
      <w:pPr>
        <w:spacing w:after="100" w:afterAutospacing="1"/>
        <w:ind w:left="360" w:hanging="360"/>
      </w:pPr>
      <w:r w:rsidRPr="004B7289">
        <w:t>[3] De-La-Hoz-Correa, E., Mendoza-Palechor, F.E., De-la-Hoz-Manotas, A., Morales-Ortega, R.C., &amp; Adriana, S.H. (2019). Obesity Level Estimation Software based on Decision Trees. </w:t>
      </w:r>
      <w:r w:rsidRPr="005A2471">
        <w:rPr>
          <w:i/>
          <w:iCs/>
        </w:rPr>
        <w:t>Journal of Computer Science</w:t>
      </w:r>
      <w:r w:rsidRPr="004B7289">
        <w:t>.</w:t>
      </w:r>
    </w:p>
    <w:p w14:paraId="6123ACA0" w14:textId="0FC6EB15" w:rsidR="008A2C11" w:rsidRDefault="00B7182D" w:rsidP="006F7116">
      <w:pPr>
        <w:spacing w:after="100" w:afterAutospacing="1"/>
        <w:ind w:left="360" w:hanging="360"/>
      </w:pPr>
      <w:r>
        <w:t>The authors’ study using the dataset.</w:t>
      </w:r>
    </w:p>
    <w:p w14:paraId="6B97AAEF" w14:textId="5A870A7E" w:rsidR="00A95495" w:rsidRDefault="00A95495" w:rsidP="006F7116">
      <w:pPr>
        <w:spacing w:after="100" w:afterAutospacing="1"/>
        <w:ind w:left="360" w:hanging="360"/>
      </w:pPr>
      <w:r w:rsidRPr="00A95495">
        <w:t xml:space="preserve">[4] </w:t>
      </w:r>
      <w:proofErr w:type="spellStart"/>
      <w:r w:rsidR="002F57C7">
        <w:t>Secretaría</w:t>
      </w:r>
      <w:proofErr w:type="spellEnd"/>
      <w:r w:rsidR="002F57C7">
        <w:t xml:space="preserve"> de Salud. (2010, August 4). </w:t>
      </w:r>
      <w:r w:rsidR="002F57C7">
        <w:rPr>
          <w:b/>
          <w:bCs/>
        </w:rPr>
        <w:t xml:space="preserve">NORMA </w:t>
      </w:r>
      <w:proofErr w:type="spellStart"/>
      <w:r w:rsidR="002F57C7">
        <w:rPr>
          <w:b/>
          <w:bCs/>
        </w:rPr>
        <w:t>Oficial</w:t>
      </w:r>
      <w:proofErr w:type="spellEnd"/>
      <w:r w:rsidR="002F57C7">
        <w:rPr>
          <w:b/>
          <w:bCs/>
        </w:rPr>
        <w:t xml:space="preserve"> Mexicana NOM-008-SSA3-2010, Para </w:t>
      </w:r>
      <w:proofErr w:type="spellStart"/>
      <w:r w:rsidR="002F57C7">
        <w:rPr>
          <w:b/>
          <w:bCs/>
        </w:rPr>
        <w:t>el</w:t>
      </w:r>
      <w:proofErr w:type="spellEnd"/>
      <w:r w:rsidR="002F57C7">
        <w:rPr>
          <w:b/>
          <w:bCs/>
        </w:rPr>
        <w:t xml:space="preserve"> </w:t>
      </w:r>
      <w:proofErr w:type="spellStart"/>
      <w:r w:rsidR="002F57C7">
        <w:rPr>
          <w:b/>
          <w:bCs/>
        </w:rPr>
        <w:t>tratamiento</w:t>
      </w:r>
      <w:proofErr w:type="spellEnd"/>
      <w:r w:rsidR="002F57C7">
        <w:rPr>
          <w:b/>
          <w:bCs/>
        </w:rPr>
        <w:t xml:space="preserve"> integral del </w:t>
      </w:r>
      <w:proofErr w:type="spellStart"/>
      <w:r w:rsidR="002F57C7">
        <w:rPr>
          <w:b/>
          <w:bCs/>
        </w:rPr>
        <w:t>sobrepeso</w:t>
      </w:r>
      <w:proofErr w:type="spellEnd"/>
      <w:r w:rsidR="002F57C7">
        <w:rPr>
          <w:b/>
          <w:bCs/>
        </w:rPr>
        <w:t xml:space="preserve"> y la </w:t>
      </w:r>
      <w:proofErr w:type="spellStart"/>
      <w:r w:rsidR="002F57C7">
        <w:rPr>
          <w:b/>
          <w:bCs/>
        </w:rPr>
        <w:t>obesidad</w:t>
      </w:r>
      <w:proofErr w:type="spellEnd"/>
      <w:r w:rsidR="002F57C7">
        <w:t xml:space="preserve">. </w:t>
      </w:r>
      <w:r w:rsidR="002F57C7">
        <w:rPr>
          <w:i/>
          <w:iCs/>
        </w:rPr>
        <w:t xml:space="preserve">Diario </w:t>
      </w:r>
      <w:proofErr w:type="spellStart"/>
      <w:r w:rsidR="002F57C7">
        <w:rPr>
          <w:i/>
          <w:iCs/>
        </w:rPr>
        <w:t>Oficial</w:t>
      </w:r>
      <w:proofErr w:type="spellEnd"/>
      <w:r w:rsidR="002F57C7">
        <w:rPr>
          <w:i/>
          <w:iCs/>
        </w:rPr>
        <w:t xml:space="preserve"> de la </w:t>
      </w:r>
      <w:proofErr w:type="spellStart"/>
      <w:r w:rsidR="002F57C7">
        <w:rPr>
          <w:i/>
          <w:iCs/>
        </w:rPr>
        <w:t>Federación</w:t>
      </w:r>
      <w:proofErr w:type="spellEnd"/>
      <w:r w:rsidR="002F57C7">
        <w:t xml:space="preserve">. </w:t>
      </w:r>
      <w:hyperlink r:id="rId6" w:tgtFrame="_blank" w:history="1">
        <w:r w:rsidR="002F57C7">
          <w:rPr>
            <w:rStyle w:val="Hyperlink"/>
          </w:rPr>
          <w:t>https://www.dof.gob.mx/normasOficiales/4127/Salud/Salud.htm</w:t>
        </w:r>
      </w:hyperlink>
    </w:p>
    <w:p w14:paraId="169E49AD" w14:textId="5D354B23" w:rsidR="00E55763" w:rsidRDefault="008A2C11" w:rsidP="006F7116">
      <w:pPr>
        <w:spacing w:after="100" w:afterAutospacing="1"/>
        <w:ind w:left="360" w:hanging="360"/>
      </w:pPr>
      <w:r>
        <w:t>Standard for the terms “overweight” and “obese” for Mexico</w:t>
      </w:r>
      <w:r w:rsidR="00DC7C1A">
        <w:t>.</w:t>
      </w:r>
    </w:p>
    <w:p w14:paraId="4C15CFE8" w14:textId="17CC65AD" w:rsidR="00E55763" w:rsidRDefault="00E55763" w:rsidP="006F7116">
      <w:pPr>
        <w:spacing w:after="100" w:afterAutospacing="1"/>
        <w:ind w:left="360" w:hanging="360"/>
      </w:pPr>
      <w:r>
        <w:lastRenderedPageBreak/>
        <w:t xml:space="preserve">[5] </w:t>
      </w:r>
      <w:r w:rsidRPr="00E55763">
        <w:t xml:space="preserve">World Health Organization. (2025, December 8). </w:t>
      </w:r>
      <w:r w:rsidRPr="00E55763">
        <w:rPr>
          <w:i/>
          <w:iCs/>
        </w:rPr>
        <w:t>Obesity and overweight</w:t>
      </w:r>
      <w:r w:rsidRPr="00E55763">
        <w:t xml:space="preserve">. </w:t>
      </w:r>
      <w:hyperlink r:id="rId7" w:tgtFrame="_blank" w:history="1">
        <w:r w:rsidRPr="00E55763">
          <w:rPr>
            <w:color w:val="0000FF"/>
            <w:u w:val="single"/>
          </w:rPr>
          <w:t>https://www.who.int/news-room/fact-sheets/detail/obesity-and-overweight</w:t>
        </w:r>
      </w:hyperlink>
    </w:p>
    <w:p w14:paraId="5FC8528B" w14:textId="609054A1" w:rsidR="008A2C11" w:rsidRDefault="006A3BD2" w:rsidP="006F7116">
      <w:pPr>
        <w:spacing w:after="100" w:afterAutospacing="1"/>
        <w:ind w:left="360" w:hanging="360"/>
      </w:pPr>
      <w:r>
        <w:t>WHO s</w:t>
      </w:r>
      <w:r w:rsidR="00DC7C1A">
        <w:t>tandard for the terms “overweight” and “obese”.</w:t>
      </w:r>
    </w:p>
    <w:p w14:paraId="7E597203" w14:textId="1F9E2475" w:rsidR="00D638FB" w:rsidRDefault="008A2C11" w:rsidP="006F7116">
      <w:pPr>
        <w:spacing w:after="100" w:afterAutospacing="1"/>
        <w:ind w:left="360" w:hanging="360"/>
      </w:pPr>
      <w:r>
        <w:t>[</w:t>
      </w:r>
      <w:r w:rsidR="00E55763">
        <w:t>6</w:t>
      </w:r>
      <w:r>
        <w:t xml:space="preserve">] Chawla, N. V., Bowyer, K. W., Hall, L. O., &amp; </w:t>
      </w:r>
      <w:proofErr w:type="spellStart"/>
      <w:r>
        <w:t>Kegelmeyer</w:t>
      </w:r>
      <w:proofErr w:type="spellEnd"/>
      <w:r>
        <w:t xml:space="preserve">, W. P. (2002). SMOTE: Synthetic minority over-sampling technique. </w:t>
      </w:r>
      <w:r>
        <w:rPr>
          <w:i/>
          <w:iCs/>
        </w:rPr>
        <w:t>Journal of Artificial Intelligence Research, 16</w:t>
      </w:r>
      <w:r>
        <w:t xml:space="preserve">, 321–357. </w:t>
      </w:r>
      <w:hyperlink r:id="rId8" w:tgtFrame="_blank" w:history="1">
        <w:r>
          <w:rPr>
            <w:rStyle w:val="Hyperlink"/>
          </w:rPr>
          <w:t>https://doi.org/10.1613/jair.953</w:t>
        </w:r>
      </w:hyperlink>
    </w:p>
    <w:p w14:paraId="208B4E83" w14:textId="12FF92F8" w:rsidR="007F24D3" w:rsidRDefault="00D638FB" w:rsidP="006F7116">
      <w:pPr>
        <w:spacing w:after="100" w:afterAutospacing="1"/>
        <w:ind w:left="360" w:hanging="360"/>
      </w:pPr>
      <w:r w:rsidRPr="00D638FB">
        <w:t xml:space="preserve">[7] </w:t>
      </w:r>
      <w:proofErr w:type="spellStart"/>
      <w:r w:rsidRPr="00D638FB">
        <w:t>Gozukara</w:t>
      </w:r>
      <w:proofErr w:type="spellEnd"/>
      <w:r w:rsidRPr="00D638FB">
        <w:t xml:space="preserve"> Bag, H.G., </w:t>
      </w:r>
      <w:proofErr w:type="spellStart"/>
      <w:r w:rsidRPr="00D638FB">
        <w:t>Yağın</w:t>
      </w:r>
      <w:proofErr w:type="spellEnd"/>
      <w:r w:rsidRPr="00D638FB">
        <w:t xml:space="preserve">, F.H., </w:t>
      </w:r>
      <w:proofErr w:type="spellStart"/>
      <w:r w:rsidRPr="00D638FB">
        <w:t>Gormez</w:t>
      </w:r>
      <w:proofErr w:type="spellEnd"/>
      <w:r w:rsidRPr="00D638FB">
        <w:t xml:space="preserve">, Y., González, P.P., Çolak, C., </w:t>
      </w:r>
      <w:proofErr w:type="spellStart"/>
      <w:r w:rsidRPr="00D638FB">
        <w:t>Gülü</w:t>
      </w:r>
      <w:proofErr w:type="spellEnd"/>
      <w:r w:rsidRPr="00D638FB">
        <w:t xml:space="preserve">, M., </w:t>
      </w:r>
      <w:proofErr w:type="spellStart"/>
      <w:r w:rsidRPr="00D638FB">
        <w:t>Badicu</w:t>
      </w:r>
      <w:proofErr w:type="spellEnd"/>
      <w:r w:rsidRPr="00D638FB">
        <w:t xml:space="preserve">, G., &amp; </w:t>
      </w:r>
      <w:proofErr w:type="spellStart"/>
      <w:r w:rsidRPr="00D638FB">
        <w:t>Ardigò</w:t>
      </w:r>
      <w:proofErr w:type="spellEnd"/>
      <w:r w:rsidRPr="00D638FB">
        <w:t>, L.P. (2023). Estimation of Obesity Levels through the Proposed Predictive Approach Based on Physical Activity and Nutritional Habits. </w:t>
      </w:r>
      <w:r w:rsidRPr="005A2471">
        <w:rPr>
          <w:i/>
          <w:iCs/>
        </w:rPr>
        <w:t>Diagnostics</w:t>
      </w:r>
      <w:r w:rsidRPr="00D638FB">
        <w:t>, 13.</w:t>
      </w:r>
    </w:p>
    <w:p w14:paraId="0A62608F" w14:textId="758E5703" w:rsidR="00BF1099" w:rsidRDefault="007F24D3" w:rsidP="006F7116">
      <w:pPr>
        <w:spacing w:after="100" w:afterAutospacing="1"/>
        <w:ind w:left="360" w:hanging="360"/>
      </w:pPr>
      <w:r w:rsidRPr="00BF1099">
        <w:t xml:space="preserve">[8] </w:t>
      </w:r>
      <w:r w:rsidR="00BF1099" w:rsidRPr="00BF1099">
        <w:t xml:space="preserve">Alqahtani, A., </w:t>
      </w:r>
      <w:proofErr w:type="spellStart"/>
      <w:r w:rsidR="00BF1099" w:rsidRPr="00BF1099">
        <w:t>Albuainin</w:t>
      </w:r>
      <w:proofErr w:type="spellEnd"/>
      <w:r w:rsidR="00BF1099" w:rsidRPr="00BF1099">
        <w:t xml:space="preserve">, F., </w:t>
      </w:r>
      <w:proofErr w:type="spellStart"/>
      <w:r w:rsidR="00BF1099" w:rsidRPr="00BF1099">
        <w:t>Alrayes</w:t>
      </w:r>
      <w:proofErr w:type="spellEnd"/>
      <w:r w:rsidR="00BF1099" w:rsidRPr="00BF1099">
        <w:t xml:space="preserve">, R., Al </w:t>
      </w:r>
      <w:proofErr w:type="spellStart"/>
      <w:r w:rsidR="00BF1099" w:rsidRPr="00BF1099">
        <w:t>muhanna</w:t>
      </w:r>
      <w:proofErr w:type="spellEnd"/>
      <w:r w:rsidR="00BF1099" w:rsidRPr="00BF1099">
        <w:t xml:space="preserve">, N., Alyahyan, E., &amp; </w:t>
      </w:r>
      <w:proofErr w:type="spellStart"/>
      <w:r w:rsidR="00BF1099" w:rsidRPr="00BF1099">
        <w:t>Aldahasi</w:t>
      </w:r>
      <w:proofErr w:type="spellEnd"/>
      <w:r w:rsidR="00BF1099" w:rsidRPr="00BF1099">
        <w:t xml:space="preserve">, E. (2021). Obesity level prediction based on data mining techniques. </w:t>
      </w:r>
      <w:r w:rsidR="00BF1099" w:rsidRPr="005A2471">
        <w:rPr>
          <w:i/>
          <w:iCs/>
        </w:rPr>
        <w:t>IJCSNS International Journal of Computer Science and Network Security</w:t>
      </w:r>
      <w:r w:rsidR="00BF1099" w:rsidRPr="00BF1099">
        <w:t>, 21(3), 103–111.</w:t>
      </w:r>
      <w:r w:rsidR="00BF1099">
        <w:t xml:space="preserve"> </w:t>
      </w:r>
      <w:hyperlink r:id="rId9" w:history="1">
        <w:r w:rsidR="00BF1099" w:rsidRPr="00CB419E">
          <w:rPr>
            <w:rStyle w:val="Hyperlink"/>
          </w:rPr>
          <w:t>https://doi.org/10.22937/IJCSNS.2021.21.3.14</w:t>
        </w:r>
      </w:hyperlink>
    </w:p>
    <w:p w14:paraId="35CB95E1" w14:textId="4DB558D2" w:rsidR="006A3BD2" w:rsidRDefault="006A3BD2" w:rsidP="006F7116">
      <w:pPr>
        <w:spacing w:after="100" w:afterAutospacing="1"/>
        <w:ind w:left="360" w:hanging="360"/>
      </w:pPr>
      <w:r w:rsidRPr="00272C8E">
        <w:t xml:space="preserve">[9] </w:t>
      </w:r>
      <w:proofErr w:type="spellStart"/>
      <w:r w:rsidRPr="00272C8E">
        <w:t>Yağın</w:t>
      </w:r>
      <w:proofErr w:type="spellEnd"/>
      <w:r w:rsidRPr="00272C8E">
        <w:t xml:space="preserve">, F.H., </w:t>
      </w:r>
      <w:proofErr w:type="spellStart"/>
      <w:r w:rsidRPr="00272C8E">
        <w:t>Gülü</w:t>
      </w:r>
      <w:proofErr w:type="spellEnd"/>
      <w:r w:rsidRPr="00272C8E">
        <w:t xml:space="preserve">, M., </w:t>
      </w:r>
      <w:proofErr w:type="spellStart"/>
      <w:r w:rsidRPr="00272C8E">
        <w:t>Gormez</w:t>
      </w:r>
      <w:proofErr w:type="spellEnd"/>
      <w:r w:rsidRPr="00272C8E">
        <w:t>, Y., Castañeda-</w:t>
      </w:r>
      <w:proofErr w:type="spellStart"/>
      <w:r w:rsidRPr="00272C8E">
        <w:t>Babarro</w:t>
      </w:r>
      <w:proofErr w:type="spellEnd"/>
      <w:r w:rsidRPr="00272C8E">
        <w:t>, A., Colak, C., Greco, G., Fischetti, F., &amp; Cataldi, S. (2023). Estimation of Obesity Levels with a Trained Neural Network Approach optimized by the Bayesian Technique. </w:t>
      </w:r>
      <w:r w:rsidRPr="005A2471">
        <w:rPr>
          <w:i/>
          <w:iCs/>
        </w:rPr>
        <w:t>Applied Sciences</w:t>
      </w:r>
      <w:r w:rsidRPr="00272C8E">
        <w:t>.</w:t>
      </w:r>
    </w:p>
    <w:p w14:paraId="48B31C66" w14:textId="36DDE67F" w:rsidR="005A2471" w:rsidRPr="005A2471" w:rsidRDefault="005A2471" w:rsidP="006F7116">
      <w:pPr>
        <w:spacing w:after="100" w:afterAutospacing="1"/>
        <w:ind w:left="360" w:hanging="360"/>
      </w:pPr>
      <w:r w:rsidRPr="005A2471">
        <w:t xml:space="preserve">[10] </w:t>
      </w:r>
      <w:r w:rsidRPr="005A2471">
        <w:t>Yang, C. (2024). Factors Influencing Obesity Levels in Mexico, Peru, and Colombia. </w:t>
      </w:r>
      <w:r w:rsidRPr="005A2471">
        <w:rPr>
          <w:i/>
          <w:iCs/>
        </w:rPr>
        <w:t>Highlights in Science, Engineering and Technology.</w:t>
      </w:r>
    </w:p>
    <w:p w14:paraId="5E0E728E" w14:textId="2DCCEAA1" w:rsidR="007F24D3" w:rsidRDefault="000204D4" w:rsidP="006F7116">
      <w:pPr>
        <w:spacing w:after="100" w:afterAutospacing="1"/>
        <w:ind w:left="360" w:hanging="360"/>
      </w:pPr>
      <w:r>
        <w:t xml:space="preserve">[11] </w:t>
      </w:r>
      <w:r w:rsidRPr="000204D4">
        <w:t>Cahya Putri Buani, D., &amp; Nuraeni, N. (2023). Application of XGB Classifier for Obesity Rate Prediction. </w:t>
      </w:r>
      <w:proofErr w:type="spellStart"/>
      <w:r w:rsidRPr="000204D4">
        <w:rPr>
          <w:i/>
          <w:iCs/>
        </w:rPr>
        <w:t>Jurnal</w:t>
      </w:r>
      <w:proofErr w:type="spellEnd"/>
      <w:r w:rsidRPr="000204D4">
        <w:rPr>
          <w:i/>
          <w:iCs/>
        </w:rPr>
        <w:t xml:space="preserve"> Riset </w:t>
      </w:r>
      <w:proofErr w:type="spellStart"/>
      <w:r w:rsidRPr="000204D4">
        <w:rPr>
          <w:i/>
          <w:iCs/>
        </w:rPr>
        <w:t>Informatika</w:t>
      </w:r>
      <w:proofErr w:type="spellEnd"/>
      <w:r w:rsidRPr="000204D4">
        <w:t>.</w:t>
      </w:r>
    </w:p>
    <w:p w14:paraId="357911BF" w14:textId="50FB4ECA" w:rsidR="00EA44BA" w:rsidRPr="007F24D3" w:rsidRDefault="00EA44BA" w:rsidP="006F7116">
      <w:pPr>
        <w:spacing w:after="100" w:afterAutospacing="1"/>
        <w:ind w:left="360" w:hanging="360"/>
      </w:pPr>
      <w:r>
        <w:t xml:space="preserve">[12] </w:t>
      </w:r>
      <w:proofErr w:type="spellStart"/>
      <w:r w:rsidR="00854108" w:rsidRPr="00854108">
        <w:t>Dirik</w:t>
      </w:r>
      <w:proofErr w:type="spellEnd"/>
      <w:r w:rsidR="00854108" w:rsidRPr="00854108">
        <w:t xml:space="preserve">, M. (2023). Application of machine learning techniques for obesity prediction: a comparative study. </w:t>
      </w:r>
      <w:r w:rsidR="00854108" w:rsidRPr="00854108">
        <w:rPr>
          <w:i/>
          <w:iCs/>
        </w:rPr>
        <w:t>Journal of Complexity in Health Sciences</w:t>
      </w:r>
      <w:r w:rsidR="00854108" w:rsidRPr="00854108">
        <w:t xml:space="preserve">, </w:t>
      </w:r>
      <w:r w:rsidR="00854108" w:rsidRPr="00854108">
        <w:rPr>
          <w:i/>
          <w:iCs/>
        </w:rPr>
        <w:t>6</w:t>
      </w:r>
      <w:r w:rsidR="00854108" w:rsidRPr="00854108">
        <w:t xml:space="preserve">(2), 16–34. </w:t>
      </w:r>
      <w:hyperlink r:id="rId10" w:tgtFrame="_blank" w:history="1">
        <w:r w:rsidR="00854108" w:rsidRPr="00854108">
          <w:rPr>
            <w:color w:val="0000FF"/>
            <w:u w:val="single"/>
          </w:rPr>
          <w:t>https://doi.org/10.21595/chs.2023.23193</w:t>
        </w:r>
      </w:hyperlink>
    </w:p>
    <w:p w14:paraId="1370CE48" w14:textId="5E945D57" w:rsidR="00666B03" w:rsidRDefault="00666B03" w:rsidP="00666B03">
      <w:pPr>
        <w:pStyle w:val="Heading1"/>
      </w:pPr>
      <w:r>
        <w:t>Use of AI tools</w:t>
      </w:r>
    </w:p>
    <w:p w14:paraId="30B09F7B" w14:textId="57D79141" w:rsidR="00666B03" w:rsidRDefault="00666B03" w:rsidP="00666B03">
      <w:r>
        <w:t xml:space="preserve">Artificial intelligence was used sparingly for this prospectus. </w:t>
      </w:r>
    </w:p>
    <w:p w14:paraId="75159DFE" w14:textId="3B52A854" w:rsidR="00854108" w:rsidRDefault="00854108" w:rsidP="00666B03">
      <w:pPr>
        <w:pStyle w:val="ListParagraph"/>
        <w:numPr>
          <w:ilvl w:val="0"/>
          <w:numId w:val="5"/>
        </w:numPr>
      </w:pPr>
      <w:r>
        <w:t xml:space="preserve">I used a Google search with Gemini to discover that APA </w:t>
      </w:r>
      <w:r w:rsidR="00E05760">
        <w:t>format is</w:t>
      </w:r>
      <w:r>
        <w:t xml:space="preserve"> common for references in Machine Learning.</w:t>
      </w:r>
    </w:p>
    <w:p w14:paraId="23A46C7E" w14:textId="09E36E92" w:rsidR="00666B03" w:rsidRDefault="00666B03" w:rsidP="00666B03">
      <w:pPr>
        <w:pStyle w:val="ListParagraph"/>
        <w:numPr>
          <w:ilvl w:val="0"/>
          <w:numId w:val="5"/>
        </w:numPr>
      </w:pPr>
      <w:r>
        <w:t>Google’s Gemini was used to assist in the generation of Excel functions, though all had to be hand modified.</w:t>
      </w:r>
    </w:p>
    <w:p w14:paraId="421FA8B1" w14:textId="621A86B2" w:rsidR="00666B03" w:rsidRDefault="00666B03" w:rsidP="00666B03">
      <w:pPr>
        <w:pStyle w:val="ListParagraph"/>
        <w:numPr>
          <w:ilvl w:val="0"/>
          <w:numId w:val="5"/>
        </w:numPr>
      </w:pPr>
      <w:r>
        <w:lastRenderedPageBreak/>
        <w:t>Gemini was also used translate the</w:t>
      </w:r>
      <w:r w:rsidRPr="00666B03">
        <w:t xml:space="preserve"> </w:t>
      </w:r>
      <w:r>
        <w:t>Mexican Normativity document [4], and to query it for content.</w:t>
      </w:r>
    </w:p>
    <w:p w14:paraId="2B31DE81" w14:textId="00706ED8" w:rsidR="00DC7C1A" w:rsidRDefault="00DC7C1A" w:rsidP="00666B03">
      <w:pPr>
        <w:pStyle w:val="ListParagraph"/>
        <w:numPr>
          <w:ilvl w:val="0"/>
          <w:numId w:val="5"/>
        </w:numPr>
      </w:pPr>
      <w:r>
        <w:t>I used Gemini to generate citation</w:t>
      </w:r>
      <w:r w:rsidR="006F7116">
        <w:t>s</w:t>
      </w:r>
      <w:r>
        <w:t xml:space="preserve"> in APA format</w:t>
      </w:r>
      <w:r w:rsidR="005A2471">
        <w:t xml:space="preserve"> when they were not </w:t>
      </w:r>
      <w:r w:rsidR="006F7116">
        <w:t>readily</w:t>
      </w:r>
      <w:r w:rsidR="005A2471">
        <w:t xml:space="preserve"> available on web sites</w:t>
      </w:r>
      <w:r>
        <w:t>.</w:t>
      </w:r>
    </w:p>
    <w:p w14:paraId="7A90F53F" w14:textId="77777777" w:rsidR="00666B03" w:rsidRPr="003E609A" w:rsidRDefault="00666B03" w:rsidP="008A2C11">
      <w:pPr>
        <w:spacing w:after="0"/>
        <w:ind w:left="360" w:hanging="360"/>
      </w:pPr>
    </w:p>
    <w:sectPr w:rsidR="00666B03" w:rsidRPr="003E60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96839"/>
    <w:multiLevelType w:val="hybridMultilevel"/>
    <w:tmpl w:val="9A983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55AA9"/>
    <w:multiLevelType w:val="hybridMultilevel"/>
    <w:tmpl w:val="BD920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F4132F"/>
    <w:multiLevelType w:val="hybridMultilevel"/>
    <w:tmpl w:val="4D0AD11A"/>
    <w:lvl w:ilvl="0" w:tplc="2C4CDE76">
      <w:start w:val="35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5E5090"/>
    <w:multiLevelType w:val="hybridMultilevel"/>
    <w:tmpl w:val="AA66B110"/>
    <w:lvl w:ilvl="0" w:tplc="B5702C30">
      <w:start w:val="35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B87DDB"/>
    <w:multiLevelType w:val="hybridMultilevel"/>
    <w:tmpl w:val="D68E974A"/>
    <w:lvl w:ilvl="0" w:tplc="2C4CDE76">
      <w:start w:val="35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6165836">
    <w:abstractNumId w:val="1"/>
  </w:num>
  <w:num w:numId="2" w16cid:durableId="1417701558">
    <w:abstractNumId w:val="3"/>
  </w:num>
  <w:num w:numId="3" w16cid:durableId="1558079688">
    <w:abstractNumId w:val="4"/>
  </w:num>
  <w:num w:numId="4" w16cid:durableId="1289707054">
    <w:abstractNumId w:val="2"/>
  </w:num>
  <w:num w:numId="5" w16cid:durableId="222763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7B6"/>
    <w:rsid w:val="00000BCA"/>
    <w:rsid w:val="000204D4"/>
    <w:rsid w:val="00020CB9"/>
    <w:rsid w:val="000519D4"/>
    <w:rsid w:val="00077021"/>
    <w:rsid w:val="00176416"/>
    <w:rsid w:val="001B5F34"/>
    <w:rsid w:val="001E67FF"/>
    <w:rsid w:val="0020294A"/>
    <w:rsid w:val="002204D8"/>
    <w:rsid w:val="00231F7A"/>
    <w:rsid w:val="00272C8E"/>
    <w:rsid w:val="002F57C7"/>
    <w:rsid w:val="003104D4"/>
    <w:rsid w:val="00372E3C"/>
    <w:rsid w:val="00374BE9"/>
    <w:rsid w:val="003773E3"/>
    <w:rsid w:val="003D3187"/>
    <w:rsid w:val="003E609A"/>
    <w:rsid w:val="003E7B81"/>
    <w:rsid w:val="004B7289"/>
    <w:rsid w:val="004B7A9C"/>
    <w:rsid w:val="004F3EDF"/>
    <w:rsid w:val="005973AA"/>
    <w:rsid w:val="005A2471"/>
    <w:rsid w:val="00600FF0"/>
    <w:rsid w:val="00610FC3"/>
    <w:rsid w:val="00666B03"/>
    <w:rsid w:val="00674D97"/>
    <w:rsid w:val="006A3BD2"/>
    <w:rsid w:val="006B0E74"/>
    <w:rsid w:val="006F7116"/>
    <w:rsid w:val="00736E63"/>
    <w:rsid w:val="00767215"/>
    <w:rsid w:val="007A640F"/>
    <w:rsid w:val="007D1677"/>
    <w:rsid w:val="007F24D3"/>
    <w:rsid w:val="00844715"/>
    <w:rsid w:val="00854108"/>
    <w:rsid w:val="008711F3"/>
    <w:rsid w:val="008A2C11"/>
    <w:rsid w:val="008A40D5"/>
    <w:rsid w:val="008C7904"/>
    <w:rsid w:val="009027B6"/>
    <w:rsid w:val="009160F4"/>
    <w:rsid w:val="00930552"/>
    <w:rsid w:val="00990DB3"/>
    <w:rsid w:val="00A57325"/>
    <w:rsid w:val="00A83136"/>
    <w:rsid w:val="00A86764"/>
    <w:rsid w:val="00A95495"/>
    <w:rsid w:val="00AB4C5B"/>
    <w:rsid w:val="00B473C8"/>
    <w:rsid w:val="00B7182D"/>
    <w:rsid w:val="00BC0A53"/>
    <w:rsid w:val="00BD7E88"/>
    <w:rsid w:val="00BF1099"/>
    <w:rsid w:val="00C84F47"/>
    <w:rsid w:val="00CC43F0"/>
    <w:rsid w:val="00CE1B46"/>
    <w:rsid w:val="00CE4379"/>
    <w:rsid w:val="00CE68C3"/>
    <w:rsid w:val="00D35083"/>
    <w:rsid w:val="00D638FB"/>
    <w:rsid w:val="00DA2D5D"/>
    <w:rsid w:val="00DB7BB6"/>
    <w:rsid w:val="00DC7C1A"/>
    <w:rsid w:val="00E05760"/>
    <w:rsid w:val="00E37D53"/>
    <w:rsid w:val="00E55763"/>
    <w:rsid w:val="00E71CE0"/>
    <w:rsid w:val="00E81A26"/>
    <w:rsid w:val="00E977C5"/>
    <w:rsid w:val="00EA44BA"/>
    <w:rsid w:val="00EE34FB"/>
    <w:rsid w:val="00F60CA9"/>
    <w:rsid w:val="00F94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D205F"/>
  <w15:chartTrackingRefBased/>
  <w15:docId w15:val="{73F75A48-599A-D346-A6B4-5ADA9DC37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2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2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7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7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7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7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7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72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721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77021"/>
    <w:rPr>
      <w:color w:val="96607D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3E609A"/>
    <w:rPr>
      <w:i/>
      <w:iCs/>
    </w:rPr>
  </w:style>
  <w:style w:type="paragraph" w:customStyle="1" w:styleId="p1">
    <w:name w:val="p1"/>
    <w:basedOn w:val="Normal"/>
    <w:rsid w:val="00A95495"/>
    <w:pPr>
      <w:spacing w:after="0" w:line="240" w:lineRule="auto"/>
    </w:pPr>
    <w:rPr>
      <w:rFonts w:ascii="Helvetica" w:eastAsia="Times New Roman" w:hAnsi="Helvetica" w:cs="Times New Roman"/>
      <w:color w:val="176287"/>
      <w:kern w:val="0"/>
      <w:sz w:val="10"/>
      <w:szCs w:val="10"/>
      <w14:ligatures w14:val="none"/>
    </w:rPr>
  </w:style>
  <w:style w:type="character" w:customStyle="1" w:styleId="s1">
    <w:name w:val="s1"/>
    <w:basedOn w:val="DefaultParagraphFont"/>
    <w:rsid w:val="00A95495"/>
    <w:rPr>
      <w:color w:val="000000"/>
    </w:rPr>
  </w:style>
  <w:style w:type="character" w:customStyle="1" w:styleId="math-inline">
    <w:name w:val="math-inline"/>
    <w:basedOn w:val="DefaultParagraphFont"/>
    <w:rsid w:val="00D35083"/>
  </w:style>
  <w:style w:type="table" w:styleId="TableGrid">
    <w:name w:val="Table Grid"/>
    <w:basedOn w:val="TableNormal"/>
    <w:uiPriority w:val="39"/>
    <w:rsid w:val="00AB4C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F1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3">
    <w:name w:val="citation-3"/>
    <w:basedOn w:val="DefaultParagraphFont"/>
    <w:rsid w:val="00BF1099"/>
  </w:style>
  <w:style w:type="character" w:customStyle="1" w:styleId="button-container">
    <w:name w:val="button-container"/>
    <w:basedOn w:val="DefaultParagraphFont"/>
    <w:rsid w:val="00BF10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613/jair.95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ho.int/news-room/fact-sheets/detai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of.gob.mx/normasOficiales/4127/Salud/Salud.ht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oi.org/10.24432/C5H31Z" TargetMode="External"/><Relationship Id="rId10" Type="http://schemas.openxmlformats.org/officeDocument/2006/relationships/hyperlink" Target="https://doi.org/10.21595/chs.2023.2319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22937/IJCSNS.2021.21.3.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831</TotalTime>
  <Pages>9</Pages>
  <Words>2368</Words>
  <Characters>13500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 Reynolds</dc:creator>
  <cp:keywords/>
  <dc:description/>
  <cp:lastModifiedBy>Aidan Reynolds</cp:lastModifiedBy>
  <cp:revision>8</cp:revision>
  <dcterms:created xsi:type="dcterms:W3CDTF">2026-02-26T22:55:00Z</dcterms:created>
  <dcterms:modified xsi:type="dcterms:W3CDTF">2026-02-28T23:47:00Z</dcterms:modified>
</cp:coreProperties>
</file>