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034A" w:rsidRPr="00967915" w:rsidRDefault="002F034A" w:rsidP="002F034A">
      <w:pPr>
        <w:pStyle w:val="NoSpacing"/>
      </w:pPr>
      <w:r w:rsidRPr="00967915">
        <w:t xml:space="preserve">Aidan </w:t>
      </w:r>
      <w:proofErr w:type="spellStart"/>
      <w:r w:rsidRPr="00967915">
        <w:t>R</w:t>
      </w:r>
      <w:r>
        <w:t>hom</w:t>
      </w:r>
      <w:proofErr w:type="spellEnd"/>
    </w:p>
    <w:p w:rsidR="002F034A" w:rsidRPr="00967915" w:rsidRDefault="002F034A" w:rsidP="002F034A">
      <w:pPr>
        <w:pStyle w:val="NoSpacing"/>
      </w:pPr>
      <w:r w:rsidRPr="00967915">
        <w:t>Alex Brooke</w:t>
      </w:r>
    </w:p>
    <w:p w:rsidR="002F034A" w:rsidRPr="00967915" w:rsidRDefault="002F034A" w:rsidP="002F034A">
      <w:pPr>
        <w:pStyle w:val="NoSpacing"/>
      </w:pPr>
      <w:r w:rsidRPr="00967915">
        <w:t>CISC-5597</w:t>
      </w:r>
    </w:p>
    <w:p w:rsidR="002F034A" w:rsidRDefault="002F034A" w:rsidP="002F034A">
      <w:pPr>
        <w:pStyle w:val="NoSpacing"/>
        <w:ind w:firstLine="720"/>
        <w:jc w:val="center"/>
        <w:rPr>
          <w:b/>
          <w:bCs/>
        </w:rPr>
      </w:pPr>
      <w:r w:rsidRPr="00967915">
        <w:rPr>
          <w:b/>
          <w:bCs/>
        </w:rPr>
        <w:t xml:space="preserve">Lab </w:t>
      </w:r>
      <w:r>
        <w:rPr>
          <w:b/>
          <w:bCs/>
        </w:rPr>
        <w:t>3</w:t>
      </w:r>
      <w:r w:rsidRPr="00967915">
        <w:rPr>
          <w:b/>
          <w:bCs/>
        </w:rPr>
        <w:t xml:space="preserve">: </w:t>
      </w:r>
      <w:r>
        <w:rPr>
          <w:b/>
          <w:bCs/>
        </w:rPr>
        <w:t>2 Phase-Commit Protocol</w:t>
      </w:r>
    </w:p>
    <w:p w:rsidR="002F034A" w:rsidRDefault="002F034A" w:rsidP="002F034A">
      <w:pPr>
        <w:pStyle w:val="NoSpacing"/>
        <w:rPr>
          <w:b/>
          <w:bCs/>
        </w:rPr>
      </w:pPr>
    </w:p>
    <w:p w:rsidR="002F034A" w:rsidRDefault="002F034A" w:rsidP="002F034A">
      <w:pPr>
        <w:pStyle w:val="NoSpacing"/>
        <w:rPr>
          <w:b/>
          <w:bCs/>
        </w:rPr>
      </w:pPr>
      <w:r>
        <w:rPr>
          <w:b/>
          <w:bCs/>
        </w:rPr>
        <w:t>Creating 2</w:t>
      </w:r>
      <w:r w:rsidR="00D01858">
        <w:rPr>
          <w:b/>
          <w:bCs/>
        </w:rPr>
        <w:t xml:space="preserve"> </w:t>
      </w:r>
      <w:r>
        <w:rPr>
          <w:b/>
          <w:bCs/>
        </w:rPr>
        <w:t>PC Protocol</w:t>
      </w:r>
    </w:p>
    <w:p w:rsidR="002F034A" w:rsidRPr="00D01858" w:rsidRDefault="00D01858" w:rsidP="00D01858">
      <w:pPr>
        <w:pStyle w:val="NoSpacing"/>
        <w:tabs>
          <w:tab w:val="left" w:pos="1164"/>
        </w:tabs>
      </w:pPr>
      <w:r w:rsidRPr="00D01858">
        <w:t>To create the Two-Phase Commit</w:t>
      </w:r>
      <w:r>
        <w:t xml:space="preserve"> </w:t>
      </w:r>
      <w:r w:rsidRPr="00D01858">
        <w:t>protocol, we implemented coordinator functions that send prepare, commit, and abort RPCs to all participant nodes. Each participant exposes corresponding prepare,</w:t>
      </w:r>
      <w:r>
        <w:t xml:space="preserve"> </w:t>
      </w:r>
      <w:r w:rsidRPr="00D01858">
        <w:t>commit, and abort handlers that validate the transaction, vote YES/NO, and apply or discard updates. The coordinator first collects all votes in Phase 1, and only issues a global commit if every participant replies YES</w:t>
      </w:r>
      <w:r>
        <w:t>,</w:t>
      </w:r>
      <w:r w:rsidRPr="00D01858">
        <w:t xml:space="preserve"> otherwise it sends a global abort. Timeouts and crash flags simulate failures, allowing the coordinator to safely abort when a participant becomes unresponsive. </w:t>
      </w:r>
      <w:r>
        <w:t>These</w:t>
      </w:r>
      <w:r w:rsidRPr="00D01858">
        <w:t xml:space="preserve"> components ensure the transaction is applied atomically across nodes</w:t>
      </w:r>
      <w:r>
        <w:t xml:space="preserve"> (</w:t>
      </w:r>
      <w:r w:rsidRPr="00D01858">
        <w:t>or not at all</w:t>
      </w:r>
      <w:r>
        <w:t xml:space="preserve">) </w:t>
      </w:r>
      <w:r w:rsidRPr="00D01858">
        <w:t>maintaining correctness under normal execution and fault conditions.</w:t>
      </w:r>
    </w:p>
    <w:p w:rsidR="00D01858" w:rsidRDefault="00D01858" w:rsidP="00D01858">
      <w:pPr>
        <w:pStyle w:val="NoSpacing"/>
        <w:tabs>
          <w:tab w:val="left" w:pos="1164"/>
        </w:tabs>
        <w:rPr>
          <w:b/>
          <w:bCs/>
        </w:rPr>
      </w:pPr>
    </w:p>
    <w:p w:rsidR="002F034A" w:rsidRDefault="002F034A" w:rsidP="002F034A">
      <w:pPr>
        <w:pStyle w:val="NoSpacing"/>
        <w:rPr>
          <w:b/>
          <w:bCs/>
        </w:rPr>
      </w:pPr>
      <w:r w:rsidRPr="002F034A">
        <w:rPr>
          <w:b/>
          <w:bCs/>
        </w:rPr>
        <w:t xml:space="preserve">Reliable RPC </w:t>
      </w:r>
      <w:r>
        <w:rPr>
          <w:b/>
          <w:bCs/>
        </w:rPr>
        <w:t>C</w:t>
      </w:r>
      <w:r w:rsidRPr="002F034A">
        <w:rPr>
          <w:b/>
          <w:bCs/>
        </w:rPr>
        <w:t xml:space="preserve">oordination </w:t>
      </w:r>
      <w:r>
        <w:rPr>
          <w:b/>
          <w:bCs/>
        </w:rPr>
        <w:t>A</w:t>
      </w:r>
      <w:r w:rsidRPr="002F034A">
        <w:rPr>
          <w:b/>
          <w:bCs/>
        </w:rPr>
        <w:t xml:space="preserve">cross </w:t>
      </w:r>
      <w:r>
        <w:rPr>
          <w:b/>
          <w:bCs/>
        </w:rPr>
        <w:t>N</w:t>
      </w:r>
      <w:r w:rsidRPr="002F034A">
        <w:rPr>
          <w:b/>
          <w:bCs/>
        </w:rPr>
        <w:t>odes</w:t>
      </w:r>
    </w:p>
    <w:p w:rsidR="002F034A" w:rsidRDefault="002F034A" w:rsidP="002F034A">
      <w:pPr>
        <w:pStyle w:val="NoSpacing"/>
        <w:rPr>
          <w:b/>
          <w:bCs/>
        </w:rPr>
      </w:pPr>
      <w:r w:rsidRPr="002F034A">
        <w:t>Each node must maintain consistent IPs and stay reachable through the internal network.</w:t>
      </w:r>
      <w:r w:rsidRPr="002F034A">
        <w:rPr>
          <w:b/>
          <w:bCs/>
        </w:rPr>
        <w:t xml:space="preserve"> </w:t>
      </w:r>
      <w:r>
        <w:t>S</w:t>
      </w:r>
      <w:r w:rsidRPr="002F034A">
        <w:t>tatic host/port constants in each script and a shared configuration section</w:t>
      </w:r>
      <w:r>
        <w:t xml:space="preserve"> ensure consistency.</w:t>
      </w:r>
      <w:r w:rsidRPr="002F034A">
        <w:t xml:space="preserve"> Each participant exposes prepare and commit routes</w:t>
      </w:r>
      <w:r w:rsidR="00D01858">
        <w:t>. T</w:t>
      </w:r>
      <w:r w:rsidRPr="002F034A">
        <w:t>he coordinator retries and aborts on any unreachable participant.</w:t>
      </w:r>
      <w:r w:rsidRPr="002F034A">
        <w:rPr>
          <w:b/>
          <w:bCs/>
        </w:rPr>
        <w:t xml:space="preserve">   </w:t>
      </w:r>
    </w:p>
    <w:p w:rsidR="002F034A" w:rsidRPr="002F034A" w:rsidRDefault="002F034A" w:rsidP="002F034A">
      <w:pPr>
        <w:pStyle w:val="NoSpacing"/>
        <w:rPr>
          <w:b/>
          <w:bCs/>
        </w:rPr>
      </w:pPr>
    </w:p>
    <w:p w:rsidR="002F034A" w:rsidRDefault="002F034A" w:rsidP="002F034A">
      <w:pPr>
        <w:pStyle w:val="NoSpacing"/>
        <w:rPr>
          <w:b/>
          <w:bCs/>
        </w:rPr>
      </w:pPr>
      <w:r w:rsidRPr="002F034A">
        <w:rPr>
          <w:rFonts w:hint="eastAsia"/>
          <w:b/>
          <w:bCs/>
        </w:rPr>
        <w:t>Normal vs Abort logic</w:t>
      </w:r>
    </w:p>
    <w:p w:rsidR="002F034A" w:rsidRDefault="002F034A" w:rsidP="002F034A">
      <w:pPr>
        <w:pStyle w:val="NoSpacing"/>
      </w:pPr>
      <w:r>
        <w:t>There is a need to d</w:t>
      </w:r>
      <w:r w:rsidRPr="002F034A">
        <w:rPr>
          <w:rFonts w:hint="eastAsia"/>
        </w:rPr>
        <w:t>istinguish</w:t>
      </w:r>
      <w:r>
        <w:t xml:space="preserve"> between</w:t>
      </w:r>
      <w:r w:rsidRPr="002F034A">
        <w:rPr>
          <w:rFonts w:hint="eastAsia"/>
        </w:rPr>
        <w:t xml:space="preserve"> insufficient-funds aborts </w:t>
      </w:r>
      <w:r>
        <w:t>and</w:t>
      </w:r>
      <w:r w:rsidRPr="002F034A">
        <w:rPr>
          <w:rFonts w:hint="eastAsia"/>
        </w:rPr>
        <w:t xml:space="preserve"> system failures.</w:t>
      </w:r>
      <w:r>
        <w:t xml:space="preserve"> </w:t>
      </w:r>
      <w:r w:rsidRPr="002F034A">
        <w:t xml:space="preserve">A </w:t>
      </w:r>
      <w:r w:rsidRPr="002F034A">
        <w:rPr>
          <w:rFonts w:hint="eastAsia"/>
        </w:rPr>
        <w:t>balance check in participantA.py</w:t>
      </w:r>
      <w:r>
        <w:t xml:space="preserve"> </w:t>
      </w:r>
      <w:r w:rsidRPr="002F034A">
        <w:rPr>
          <w:rFonts w:hint="eastAsia"/>
        </w:rPr>
        <w:t>returns NO vote if A &lt; 100</w:t>
      </w:r>
      <w:r w:rsidRPr="002F034A">
        <w:rPr>
          <w:rFonts w:hint="eastAsia"/>
          <w:b/>
          <w:bCs/>
        </w:rPr>
        <w:t xml:space="preserve">. </w:t>
      </w:r>
      <w:r w:rsidRPr="002F034A">
        <w:rPr>
          <w:rFonts w:hint="eastAsia"/>
        </w:rPr>
        <w:t>Coordinator collects YES/NO votes commits only if all YES</w:t>
      </w:r>
      <w:r>
        <w:t xml:space="preserve">, </w:t>
      </w:r>
      <w:r w:rsidRPr="002F034A">
        <w:rPr>
          <w:rFonts w:hint="eastAsia"/>
        </w:rPr>
        <w:t>otherwise issues global ABORT</w:t>
      </w:r>
      <w:r>
        <w:t>.</w:t>
      </w:r>
    </w:p>
    <w:p w:rsidR="002F034A" w:rsidRPr="002F034A" w:rsidRDefault="002F034A" w:rsidP="002F034A">
      <w:pPr>
        <w:pStyle w:val="NoSpacing"/>
        <w:rPr>
          <w:rFonts w:hint="eastAsia"/>
          <w:b/>
          <w:bCs/>
        </w:rPr>
      </w:pPr>
    </w:p>
    <w:p w:rsidR="002F034A" w:rsidRDefault="002F034A" w:rsidP="002F034A">
      <w:pPr>
        <w:pStyle w:val="NoSpacing"/>
        <w:rPr>
          <w:b/>
          <w:bCs/>
        </w:rPr>
      </w:pPr>
      <w:r w:rsidRPr="002F034A">
        <w:rPr>
          <w:b/>
          <w:bCs/>
        </w:rPr>
        <w:t>Handling timeouts and crashes</w:t>
      </w:r>
    </w:p>
    <w:p w:rsidR="00D01858" w:rsidRDefault="00D01858" w:rsidP="002F034A">
      <w:pPr>
        <w:pStyle w:val="NoSpacing"/>
      </w:pPr>
      <w:r w:rsidRPr="00D01858">
        <w:t>The coordinator must behave safely even when a participant becomes unresponsive before or after voting. To simulate these failure cases, the participants include CRASH_BEFORE_VOTE and CRASH_AFTER_VOTE flags in participantB.py, which intentionally stop the node from replying during the prepare or commit phase. On the coordinator side, all RPC calls are wrapped in requests timeouts and try/except blocks so that any lack of response is treated as a failure. If a participant does not reply in time, the coordina</w:t>
      </w:r>
      <w:r w:rsidRPr="00D01858">
        <w:rPr>
          <w:rFonts w:hint="eastAsia"/>
        </w:rPr>
        <w:t xml:space="preserve">tor logs a message such as </w:t>
      </w:r>
      <w:r w:rsidRPr="00D01858">
        <w:rPr>
          <w:rFonts w:hint="eastAsia"/>
        </w:rPr>
        <w:t>“</w:t>
      </w:r>
      <w:r w:rsidRPr="00D01858">
        <w:rPr>
          <w:rFonts w:hint="eastAsia"/>
        </w:rPr>
        <w:t>vote timeout abort transaction</w:t>
      </w:r>
      <w:r w:rsidRPr="00D01858">
        <w:rPr>
          <w:rFonts w:hint="eastAsia"/>
        </w:rPr>
        <w:t>”</w:t>
      </w:r>
      <w:r w:rsidRPr="00D01858">
        <w:rPr>
          <w:rFonts w:hint="eastAsia"/>
        </w:rPr>
        <w:t xml:space="preserve"> and immediately triggers a global abort. This ensures that no transaction can be partially committed, preserving atomicity under failures.</w:t>
      </w:r>
    </w:p>
    <w:p w:rsidR="00D01858" w:rsidRDefault="00D01858" w:rsidP="002F034A">
      <w:pPr>
        <w:pStyle w:val="NoSpacing"/>
        <w:rPr>
          <w:b/>
          <w:bCs/>
        </w:rPr>
      </w:pPr>
    </w:p>
    <w:p w:rsidR="002F034A" w:rsidRDefault="002F034A" w:rsidP="002F034A">
      <w:pPr>
        <w:pStyle w:val="NoSpacing"/>
        <w:rPr>
          <w:b/>
          <w:bCs/>
        </w:rPr>
      </w:pPr>
      <w:r w:rsidRPr="002F034A">
        <w:rPr>
          <w:b/>
          <w:bCs/>
        </w:rPr>
        <w:t>Recovery logging</w:t>
      </w:r>
    </w:p>
    <w:p w:rsidR="002F034A" w:rsidRPr="002F034A" w:rsidRDefault="002F034A" w:rsidP="002F034A">
      <w:pPr>
        <w:pStyle w:val="NoSpacing"/>
      </w:pPr>
      <w:r w:rsidRPr="002F034A">
        <w:t>There was a n</w:t>
      </w:r>
      <w:r w:rsidRPr="002F034A">
        <w:t xml:space="preserve">eed </w:t>
      </w:r>
      <w:r w:rsidRPr="002F034A">
        <w:t xml:space="preserve">to have </w:t>
      </w:r>
      <w:r w:rsidRPr="002F034A">
        <w:t>verifiable traces of prepare</w:t>
      </w:r>
      <w:r w:rsidRPr="002F034A">
        <w:t>,</w:t>
      </w:r>
      <w:r w:rsidRPr="002F034A">
        <w:t xml:space="preserve"> vote</w:t>
      </w:r>
      <w:r w:rsidRPr="002F034A">
        <w:t xml:space="preserve">, and </w:t>
      </w:r>
      <w:r w:rsidRPr="002F034A">
        <w:t>commit.</w:t>
      </w:r>
      <w:r w:rsidRPr="002F034A">
        <w:t xml:space="preserve"> </w:t>
      </w:r>
      <w:r w:rsidRPr="002F034A">
        <w:t xml:space="preserve">Each node writes to </w:t>
      </w:r>
      <w:proofErr w:type="spellStart"/>
      <w:r w:rsidRPr="002F034A">
        <w:t>log_node</w:t>
      </w:r>
      <w:proofErr w:type="spellEnd"/>
      <w:r w:rsidR="00D01858">
        <w:t xml:space="preserve"> TXT file</w:t>
      </w:r>
      <w:r w:rsidRPr="002F034A">
        <w:t xml:space="preserve"> with timestamps. Logs verify outcomes and support manual inspection (</w:t>
      </w:r>
      <w:proofErr w:type="gramStart"/>
      <w:r w:rsidR="00D01858">
        <w:t>e.g.</w:t>
      </w:r>
      <w:proofErr w:type="gramEnd"/>
      <w:r w:rsidR="00D01858">
        <w:t xml:space="preserve"> </w:t>
      </w:r>
      <w:r w:rsidRPr="002F034A">
        <w:t>cat account_A.txt).</w:t>
      </w:r>
    </w:p>
    <w:p w:rsidR="002F034A" w:rsidRDefault="002F034A" w:rsidP="002F034A">
      <w:pPr>
        <w:pStyle w:val="NoSpacing"/>
        <w:rPr>
          <w:b/>
          <w:bCs/>
        </w:rPr>
      </w:pPr>
    </w:p>
    <w:p w:rsidR="00BC2623" w:rsidRDefault="00BC2623"/>
    <w:sectPr w:rsidR="00BC26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34A"/>
    <w:rsid w:val="00043469"/>
    <w:rsid w:val="002F034A"/>
    <w:rsid w:val="00BC2623"/>
    <w:rsid w:val="00D018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13BB435"/>
  <w15:chartTrackingRefBased/>
  <w15:docId w15:val="{9DA02821-34A1-C948-8E4E-D44A520A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034A"/>
    <w:rPr>
      <w:kern w:val="0"/>
      <w:sz w:val="22"/>
      <w:szCs w:val="22"/>
      <w:lang w:eastAsia="en-US"/>
      <w14:ligatures w14:val="none"/>
    </w:rPr>
  </w:style>
  <w:style w:type="character" w:styleId="HTMLCode">
    <w:name w:val="HTML Code"/>
    <w:basedOn w:val="DefaultParagraphFont"/>
    <w:uiPriority w:val="99"/>
    <w:semiHidden/>
    <w:unhideWhenUsed/>
    <w:rsid w:val="00D01858"/>
    <w:rPr>
      <w:rFonts w:ascii="Courier New" w:eastAsia="Times New Roman" w:hAnsi="Courier New" w:cs="Courier New"/>
      <w:sz w:val="20"/>
      <w:szCs w:val="20"/>
    </w:rPr>
  </w:style>
  <w:style w:type="character" w:styleId="Strong">
    <w:name w:val="Strong"/>
    <w:basedOn w:val="DefaultParagraphFont"/>
    <w:uiPriority w:val="22"/>
    <w:qFormat/>
    <w:rsid w:val="00D018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151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Brooke</dc:creator>
  <cp:keywords/>
  <dc:description/>
  <cp:lastModifiedBy>Alex Brooke</cp:lastModifiedBy>
  <cp:revision>2</cp:revision>
  <dcterms:created xsi:type="dcterms:W3CDTF">2025-12-02T20:23:00Z</dcterms:created>
  <dcterms:modified xsi:type="dcterms:W3CDTF">2025-12-02T20:48:00Z</dcterms:modified>
</cp:coreProperties>
</file>