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Team 5  - FaFi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Brendan Truong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Brendan Truong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Aidan 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Aidan Chang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Derric Syme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Derric Syme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Patounezambo Ouedraogo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aveat" w:cs="Caveat" w:eastAsia="Caveat" w:hAnsi="Caveat"/>
                <w:i w:val="1"/>
                <w:sz w:val="24"/>
                <w:szCs w:val="24"/>
                <w:u w:val="single"/>
              </w:rPr>
            </w:pPr>
            <w:r w:rsidDel="00000000" w:rsidR="00000000" w:rsidRPr="00000000">
              <w:rPr>
                <w:rFonts w:ascii="Caveat" w:cs="Caveat" w:eastAsia="Caveat" w:hAnsi="Caveat"/>
                <w:i w:val="1"/>
                <w:sz w:val="24"/>
                <w:szCs w:val="24"/>
                <w:u w:val="single"/>
                <w:rtl w:val="0"/>
              </w:rPr>
              <w:t xml:space="preserve">Patounezambo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Zengrui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Zengrui Luo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9/26/2022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Brendan Truong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09/26/22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 to Add Iteration 1 implementation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sm5odwyvuk3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so2mbjyzx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3D">
          <w:pPr>
            <w:spacing w:before="200" w:line="240" w:lineRule="auto"/>
            <w:ind w:left="0" w:firstLine="0"/>
            <w:rPr>
              <w:color w:val="1155cc"/>
              <w:u w:val="single"/>
            </w:rPr>
          </w:pPr>
          <w:hyperlink w:anchor="_rijyjeu2ojqa">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3F">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sm5odwyvuk3j" w:id="0"/>
      <w:bookmarkEnd w:id="0"/>
      <w:r w:rsidDel="00000000" w:rsidR="00000000" w:rsidRPr="00000000">
        <w:rPr>
          <w:rtl w:val="0"/>
        </w:rPr>
        <w:t xml:space="preserve">Testing</w:t>
      </w:r>
      <w:r w:rsidDel="00000000" w:rsidR="00000000" w:rsidRPr="00000000">
        <w:rPr>
          <w:rtl w:val="0"/>
        </w:rPr>
        <w:t xml:space="preserve"> Summary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Tests will be written in PyTest. Each team member is expected to create unit tests for functionalities that they develop. </w:t>
      </w:r>
      <w:r w:rsidDel="00000000" w:rsidR="00000000" w:rsidRPr="00000000">
        <w:rPr>
          <w:rtl w:val="0"/>
        </w:rPr>
        <w:t xml:space="preserve">The QA leader will provide special focus in integration testing of front end UI and the backend along with performance testing of the end to end application from a user experience perspective. The QA leader is responsible for ensuring the test suite executes without failure.</w:t>
      </w:r>
      <w:r w:rsidDel="00000000" w:rsidR="00000000" w:rsidRPr="00000000">
        <w:rPr>
          <w:rtl w:val="0"/>
        </w:rPr>
      </w:r>
    </w:p>
    <w:p w:rsidR="00000000" w:rsidDel="00000000" w:rsidP="00000000" w:rsidRDefault="00000000" w:rsidRPr="00000000" w14:paraId="00000044">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w:t>
      </w:r>
    </w:p>
    <w:p w:rsidR="00000000" w:rsidDel="00000000" w:rsidP="00000000" w:rsidRDefault="00000000" w:rsidRPr="00000000" w14:paraId="00000045">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 PyTest to assert expected function outputs to ensure defined functions behave as expected.</w:t>
      </w:r>
    </w:p>
    <w:p w:rsidR="00000000" w:rsidDel="00000000" w:rsidP="00000000" w:rsidRDefault="00000000" w:rsidRPr="00000000" w14:paraId="00000046">
      <w:pPr>
        <w:pageBreakBefore w:val="0"/>
        <w:numPr>
          <w:ilvl w:val="1"/>
          <w:numId w:val="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Regression Testing</w:t>
      </w:r>
    </w:p>
    <w:p w:rsidR="00000000" w:rsidDel="00000000" w:rsidP="00000000" w:rsidRDefault="00000000" w:rsidRPr="00000000" w14:paraId="00000047">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PyTest tests using GET and POST requests to the flask web application and checking response code to ensure introducing new logic does not break the web framework</w:t>
      </w:r>
    </w:p>
    <w:p w:rsidR="00000000" w:rsidDel="00000000" w:rsidP="00000000" w:rsidRDefault="00000000" w:rsidRPr="00000000" w14:paraId="00000048">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PyTest tests using expected SQL queries against our DB to ensure there are no breaking changes</w:t>
      </w:r>
    </w:p>
    <w:p w:rsidR="00000000" w:rsidDel="00000000" w:rsidP="00000000" w:rsidRDefault="00000000" w:rsidRPr="00000000" w14:paraId="00000049">
      <w:pPr>
        <w:pageBreakBefore w:val="0"/>
        <w:numPr>
          <w:ilvl w:val="1"/>
          <w:numId w:val="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System and Application Testing</w:t>
      </w:r>
    </w:p>
    <w:p w:rsidR="00000000" w:rsidDel="00000000" w:rsidP="00000000" w:rsidRDefault="00000000" w:rsidRPr="00000000" w14:paraId="0000004A">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Testers will assume the role of a user and interact with the web application</w:t>
      </w:r>
    </w:p>
    <w:p w:rsidR="00000000" w:rsidDel="00000000" w:rsidP="00000000" w:rsidRDefault="00000000" w:rsidRPr="00000000" w14:paraId="0000004B">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Visit the different tabs</w:t>
      </w:r>
    </w:p>
    <w:p w:rsidR="00000000" w:rsidDel="00000000" w:rsidP="00000000" w:rsidRDefault="00000000" w:rsidRPr="00000000" w14:paraId="0000004C">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Pass in arbitrary and various inputs to each input field</w:t>
      </w:r>
    </w:p>
    <w:p w:rsidR="00000000" w:rsidDel="00000000" w:rsidP="00000000" w:rsidRDefault="00000000" w:rsidRPr="00000000" w14:paraId="0000004D">
      <w:pPr>
        <w:pageBreakBefore w:val="0"/>
        <w:numPr>
          <w:ilvl w:val="3"/>
          <w:numId w:val="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Ensure the user experience fits the expectations laid out in the requirements</w:t>
      </w:r>
    </w:p>
    <w:p w:rsidR="00000000" w:rsidDel="00000000" w:rsidP="00000000" w:rsidRDefault="00000000" w:rsidRPr="00000000" w14:paraId="0000004E">
      <w:pPr>
        <w:pageBreakBefore w:val="0"/>
        <w:numPr>
          <w:ilvl w:val="2"/>
          <w:numId w:val="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Test web application running on different browsers</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050">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pqso2mbjyzx4" w:id="1"/>
      <w:bookmarkEnd w:id="1"/>
      <w:r w:rsidDel="00000000" w:rsidR="00000000" w:rsidRPr="00000000">
        <w:rPr>
          <w:rtl w:val="0"/>
        </w:rPr>
        <w:t xml:space="preserve">Manual Testing Report</w:t>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Test Case:</w:t>
      </w:r>
      <w:r w:rsidDel="00000000" w:rsidR="00000000" w:rsidRPr="00000000">
        <w:rPr>
          <w:color w:val="444444"/>
          <w:sz w:val="19"/>
          <w:szCs w:val="19"/>
          <w:highlight w:val="white"/>
          <w:rtl w:val="0"/>
        </w:rPr>
        <w:t xml:space="preserve"> Testing of initial Fafi Web User Application Template</w:t>
      </w:r>
    </w:p>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New or old:</w:t>
      </w:r>
      <w:r w:rsidDel="00000000" w:rsidR="00000000" w:rsidRPr="00000000">
        <w:rPr>
          <w:color w:val="444444"/>
          <w:sz w:val="19"/>
          <w:szCs w:val="19"/>
          <w:highlight w:val="white"/>
          <w:rtl w:val="0"/>
        </w:rPr>
        <w:t xml:space="preserve"> New</w:t>
      </w:r>
    </w:p>
    <w:p w:rsidR="00000000" w:rsidDel="00000000" w:rsidP="00000000" w:rsidRDefault="00000000" w:rsidRPr="00000000" w14:paraId="0000005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Test items:</w:t>
      </w:r>
      <w:r w:rsidDel="00000000" w:rsidR="00000000" w:rsidRPr="00000000">
        <w:rPr>
          <w:color w:val="444444"/>
          <w:sz w:val="19"/>
          <w:szCs w:val="19"/>
          <w:highlight w:val="white"/>
          <w:rtl w:val="0"/>
        </w:rPr>
        <w:t xml:space="preserve"> Test local running Flask web application</w:t>
      </w:r>
    </w:p>
    <w:p w:rsidR="00000000" w:rsidDel="00000000" w:rsidP="00000000" w:rsidRDefault="00000000" w:rsidRPr="00000000" w14:paraId="000000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Test priority:</w:t>
      </w:r>
      <w:r w:rsidDel="00000000" w:rsidR="00000000" w:rsidRPr="00000000">
        <w:rPr>
          <w:color w:val="444444"/>
          <w:sz w:val="19"/>
          <w:szCs w:val="19"/>
          <w:highlight w:val="white"/>
          <w:rtl w:val="0"/>
        </w:rPr>
        <w:t xml:space="preserve"> High</w:t>
      </w:r>
    </w:p>
    <w:p w:rsidR="00000000" w:rsidDel="00000000" w:rsidP="00000000" w:rsidRDefault="00000000" w:rsidRPr="00000000" w14:paraId="000000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Dependencies:</w:t>
      </w:r>
      <w:r w:rsidDel="00000000" w:rsidR="00000000" w:rsidRPr="00000000">
        <w:rPr>
          <w:color w:val="444444"/>
          <w:sz w:val="19"/>
          <w:szCs w:val="19"/>
          <w:highlight w:val="white"/>
          <w:rtl w:val="0"/>
        </w:rPr>
        <w:t xml:space="preserve"> None</w:t>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rPr>
      </w:pPr>
      <w:r w:rsidDel="00000000" w:rsidR="00000000" w:rsidRPr="00000000">
        <w:rPr>
          <w:color w:val="444444"/>
          <w:sz w:val="19"/>
          <w:szCs w:val="19"/>
          <w:highlight w:val="white"/>
          <w:u w:val="single"/>
          <w:rtl w:val="0"/>
        </w:rPr>
        <w:t xml:space="preserve">Preconditions: </w:t>
      </w:r>
    </w:p>
    <w:p w:rsidR="00000000" w:rsidDel="00000000" w:rsidP="00000000" w:rsidRDefault="00000000" w:rsidRPr="00000000" w14:paraId="0000005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Requirements are installed locally</w:t>
      </w:r>
    </w:p>
    <w:p w:rsidR="00000000" w:rsidDel="00000000" w:rsidP="00000000" w:rsidRDefault="00000000" w:rsidRPr="00000000" w14:paraId="0000005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DB is initialized with `init_db.py` script</w:t>
      </w:r>
    </w:p>
    <w:p w:rsidR="00000000" w:rsidDel="00000000" w:rsidP="00000000" w:rsidRDefault="00000000" w:rsidRPr="00000000" w14:paraId="000000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Input data:</w:t>
      </w:r>
      <w:r w:rsidDel="00000000" w:rsidR="00000000" w:rsidRPr="00000000">
        <w:rPr>
          <w:color w:val="444444"/>
          <w:sz w:val="19"/>
          <w:szCs w:val="19"/>
          <w:highlight w:val="white"/>
          <w:rtl w:val="0"/>
        </w:rPr>
        <w:t xml:space="preserve"> local image</w:t>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rPr>
      </w:pPr>
      <w:r w:rsidDel="00000000" w:rsidR="00000000" w:rsidRPr="00000000">
        <w:rPr>
          <w:color w:val="444444"/>
          <w:sz w:val="19"/>
          <w:szCs w:val="19"/>
          <w:highlight w:val="white"/>
          <w:u w:val="single"/>
          <w:rtl w:val="0"/>
        </w:rPr>
        <w:t xml:space="preserve">Test steps:</w:t>
      </w:r>
    </w:p>
    <w:p w:rsidR="00000000" w:rsidDel="00000000" w:rsidP="00000000" w:rsidRDefault="00000000" w:rsidRPr="00000000" w14:paraId="0000005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Set up preconditions</w:t>
      </w:r>
    </w:p>
    <w:p w:rsidR="00000000" w:rsidDel="00000000" w:rsidP="00000000" w:rsidRDefault="00000000" w:rsidRPr="00000000" w14:paraId="0000005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Run Flask app</w:t>
      </w:r>
    </w:p>
    <w:p w:rsidR="00000000" w:rsidDel="00000000" w:rsidP="00000000" w:rsidRDefault="00000000" w:rsidRPr="00000000" w14:paraId="0000005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Mock login through landing page</w:t>
      </w:r>
    </w:p>
    <w:p w:rsidR="00000000" w:rsidDel="00000000" w:rsidP="00000000" w:rsidRDefault="00000000" w:rsidRPr="00000000" w14:paraId="0000005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Upload file on home page</w:t>
      </w:r>
    </w:p>
    <w:p w:rsidR="00000000" w:rsidDel="00000000" w:rsidP="00000000" w:rsidRDefault="00000000" w:rsidRPr="00000000" w14:paraId="0000006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View uploaded file on history tab</w:t>
      </w:r>
    </w:p>
    <w:p w:rsidR="00000000" w:rsidDel="00000000" w:rsidP="00000000" w:rsidRDefault="00000000" w:rsidRPr="00000000" w14:paraId="0000006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ind w:left="2880" w:hanging="360"/>
        <w:rPr>
          <w:color w:val="444444"/>
          <w:sz w:val="19"/>
          <w:szCs w:val="19"/>
          <w:highlight w:val="white"/>
          <w:u w:val="none"/>
        </w:rPr>
      </w:pPr>
      <w:r w:rsidDel="00000000" w:rsidR="00000000" w:rsidRPr="00000000">
        <w:rPr>
          <w:color w:val="444444"/>
          <w:sz w:val="19"/>
          <w:szCs w:val="19"/>
          <w:highlight w:val="white"/>
          <w:rtl w:val="0"/>
        </w:rPr>
        <w:t xml:space="preserve">Note file metadata is displayed correctly</w:t>
      </w:r>
    </w:p>
    <w:p w:rsidR="00000000" w:rsidDel="00000000" w:rsidP="00000000" w:rsidRDefault="00000000" w:rsidRPr="00000000" w14:paraId="0000006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ind w:left="2160" w:hanging="360"/>
        <w:rPr>
          <w:color w:val="444444"/>
          <w:sz w:val="19"/>
          <w:szCs w:val="19"/>
          <w:highlight w:val="white"/>
          <w:u w:val="none"/>
        </w:rPr>
      </w:pPr>
      <w:r w:rsidDel="00000000" w:rsidR="00000000" w:rsidRPr="00000000">
        <w:rPr>
          <w:color w:val="444444"/>
          <w:sz w:val="19"/>
          <w:szCs w:val="19"/>
          <w:highlight w:val="white"/>
          <w:rtl w:val="0"/>
        </w:rPr>
        <w:t xml:space="preserve">View notification tab</w:t>
      </w:r>
    </w:p>
    <w:p w:rsidR="00000000" w:rsidDel="00000000" w:rsidP="00000000" w:rsidRDefault="00000000" w:rsidRPr="00000000" w14:paraId="0000006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Postconditions: </w:t>
      </w:r>
      <w:r w:rsidDel="00000000" w:rsidR="00000000" w:rsidRPr="00000000">
        <w:rPr>
          <w:color w:val="444444"/>
          <w:sz w:val="19"/>
          <w:szCs w:val="19"/>
          <w:highlight w:val="white"/>
          <w:rtl w:val="0"/>
        </w:rPr>
        <w:t xml:space="preserve">Uploaded file has relevant contextual information stored in database, and file is stored locally</w:t>
      </w:r>
    </w:p>
    <w:p w:rsidR="00000000" w:rsidDel="00000000" w:rsidP="00000000" w:rsidRDefault="00000000" w:rsidRPr="00000000" w14:paraId="0000006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Expected output:</w:t>
      </w:r>
      <w:r w:rsidDel="00000000" w:rsidR="00000000" w:rsidRPr="00000000">
        <w:rPr>
          <w:color w:val="444444"/>
          <w:sz w:val="19"/>
          <w:szCs w:val="19"/>
          <w:highlight w:val="white"/>
          <w:rtl w:val="0"/>
        </w:rPr>
        <w:t xml:space="preserve"> Uploaded image and upload time is viewable in the history tab. Navigation between tabs work.</w:t>
      </w:r>
    </w:p>
    <w:p w:rsidR="00000000" w:rsidDel="00000000" w:rsidP="00000000" w:rsidRDefault="00000000" w:rsidRPr="00000000" w14:paraId="0000006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u w:val="single"/>
          <w:rtl w:val="0"/>
        </w:rPr>
        <w:t xml:space="preserve">Actual output:</w:t>
      </w:r>
      <w:r w:rsidDel="00000000" w:rsidR="00000000" w:rsidRPr="00000000">
        <w:rPr>
          <w:color w:val="444444"/>
          <w:sz w:val="19"/>
          <w:szCs w:val="19"/>
          <w:highlight w:val="white"/>
          <w:rtl w:val="0"/>
        </w:rPr>
        <w:t xml:space="preserve"> Uploaded image and upload time is viewable in the history tab. Navigation between tabs work.</w:t>
      </w:r>
    </w:p>
    <w:p w:rsidR="00000000" w:rsidDel="00000000" w:rsidP="00000000" w:rsidRDefault="00000000" w:rsidRPr="00000000" w14:paraId="0000006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rPr>
      </w:pPr>
      <w:r w:rsidDel="00000000" w:rsidR="00000000" w:rsidRPr="00000000">
        <w:rPr>
          <w:color w:val="444444"/>
          <w:sz w:val="19"/>
          <w:szCs w:val="19"/>
          <w:highlight w:val="white"/>
          <w:u w:val="single"/>
          <w:rtl w:val="0"/>
        </w:rPr>
        <w:t xml:space="preserve">Pass or Fail:</w:t>
      </w:r>
      <w:r w:rsidDel="00000000" w:rsidR="00000000" w:rsidRPr="00000000">
        <w:rPr>
          <w:color w:val="444444"/>
          <w:sz w:val="19"/>
          <w:szCs w:val="19"/>
          <w:highlight w:val="white"/>
          <w:rtl w:val="0"/>
        </w:rPr>
        <w:t xml:space="preserve"> Pass</w:t>
      </w:r>
    </w:p>
    <w:p w:rsidR="00000000" w:rsidDel="00000000" w:rsidP="00000000" w:rsidRDefault="00000000" w:rsidRPr="00000000" w14:paraId="000000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None</w:t>
      </w:r>
    </w:p>
    <w:p w:rsidR="00000000" w:rsidDel="00000000" w:rsidP="00000000" w:rsidRDefault="00000000" w:rsidRPr="00000000" w14:paraId="0000006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w:t>
      </w:r>
    </w:p>
    <w:p w:rsidR="00000000" w:rsidDel="00000000" w:rsidP="00000000" w:rsidRDefault="00000000" w:rsidRPr="00000000" w14:paraId="00000069">
      <w:pPr>
        <w:pStyle w:val="Heading1"/>
        <w:keepNext w:val="0"/>
        <w:keepLines w:val="0"/>
        <w:widowControl w:val="0"/>
        <w:ind w:left="720" w:firstLine="0"/>
        <w:rPr/>
      </w:pPr>
      <w:bookmarkStart w:colFirst="0" w:colLast="0" w:name="_pw0ld4ueot12" w:id="2"/>
      <w:bookmarkEnd w:id="2"/>
      <w:r w:rsidDel="00000000" w:rsidR="00000000" w:rsidRPr="00000000">
        <w:rPr/>
        <w:drawing>
          <wp:inline distB="114300" distT="114300" distL="114300" distR="114300">
            <wp:extent cx="5943600" cy="32004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200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200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7vfaxk46j3b0" w:id="3"/>
      <w:bookmarkEnd w:id="3"/>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t xml:space="preserve">We currently have two automated testing reports:</w:t>
      </w:r>
    </w:p>
    <w:p w:rsidR="00000000" w:rsidDel="00000000" w:rsidP="00000000" w:rsidRDefault="00000000" w:rsidRPr="00000000" w14:paraId="0000006F">
      <w:pPr>
        <w:numPr>
          <w:ilvl w:val="0"/>
          <w:numId w:val="3"/>
        </w:numPr>
        <w:ind w:left="1440" w:hanging="360"/>
        <w:rPr>
          <w:b w:val="1"/>
        </w:rPr>
      </w:pPr>
      <w:r w:rsidDel="00000000" w:rsidR="00000000" w:rsidRPr="00000000">
        <w:rPr>
          <w:b w:val="1"/>
          <w:rtl w:val="0"/>
        </w:rPr>
        <w:t xml:space="preserve">Pre-Commit</w:t>
      </w:r>
    </w:p>
    <w:p w:rsidR="00000000" w:rsidDel="00000000" w:rsidP="00000000" w:rsidRDefault="00000000" w:rsidRPr="00000000" w14:paraId="00000070">
      <w:pPr>
        <w:ind w:left="1440" w:firstLine="0"/>
        <w:rPr/>
      </w:pPr>
      <w:r w:rsidDel="00000000" w:rsidR="00000000" w:rsidRPr="00000000">
        <w:rPr>
          <w:rtl w:val="0"/>
        </w:rPr>
        <w:t xml:space="preserve">Pre-commit makes use of Git hook scripts to identify any issues before a git commit. We use this to automate styling enforcement to PEP8 standards, using Flask8. A check against Flask8 must pass which checks if the code adheres to PEP8 styling guidelines. We also use it to lint for other styling checks such as against yaml, and end of file newlines.</w:t>
      </w:r>
    </w:p>
    <w:p w:rsidR="00000000" w:rsidDel="00000000" w:rsidP="00000000" w:rsidRDefault="00000000" w:rsidRPr="00000000" w14:paraId="00000071">
      <w:pPr>
        <w:rPr/>
      </w:pPr>
      <w:r w:rsidDel="00000000" w:rsidR="00000000" w:rsidRPr="00000000">
        <w:rPr/>
        <w:drawing>
          <wp:inline distB="114300" distT="114300" distL="114300" distR="114300">
            <wp:extent cx="5943600" cy="10414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ab/>
        <w:tab/>
        <w:t xml:space="preserve">The configuration for this is on our repo: .pre-commit-config.yaml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3"/>
        </w:numPr>
        <w:ind w:left="1440" w:hanging="360"/>
        <w:rPr>
          <w:b w:val="1"/>
        </w:rPr>
      </w:pPr>
      <w:r w:rsidDel="00000000" w:rsidR="00000000" w:rsidRPr="00000000">
        <w:rPr>
          <w:b w:val="1"/>
          <w:rtl w:val="0"/>
        </w:rPr>
        <w:t xml:space="preserve">PyTest</w:t>
      </w:r>
    </w:p>
    <w:p w:rsidR="00000000" w:rsidDel="00000000" w:rsidP="00000000" w:rsidRDefault="00000000" w:rsidRPr="00000000" w14:paraId="00000075">
      <w:pPr>
        <w:ind w:left="720" w:firstLine="0"/>
        <w:rPr/>
      </w:pPr>
      <w:r w:rsidDel="00000000" w:rsidR="00000000" w:rsidRPr="00000000">
        <w:rPr>
          <w:rtl w:val="0"/>
        </w:rPr>
        <w:t xml:space="preserve">The pytest framework allows us to easily write unit tests against our python functions. We can use it to assert expected behavior, and with this test function behavior and system/regression tests that check the web application responses.</w:t>
      </w:r>
    </w:p>
    <w:p w:rsidR="00000000" w:rsidDel="00000000" w:rsidP="00000000" w:rsidRDefault="00000000" w:rsidRPr="00000000" w14:paraId="00000076">
      <w:pPr>
        <w:ind w:left="720" w:firstLine="0"/>
        <w:rPr/>
      </w:pP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t xml:space="preserve">These tests can be run automatically using the pytest command:</w:t>
      </w:r>
    </w:p>
    <w:p w:rsidR="00000000" w:rsidDel="00000000" w:rsidP="00000000" w:rsidRDefault="00000000" w:rsidRPr="00000000" w14:paraId="00000078">
      <w:pPr>
        <w:ind w:left="720" w:firstLine="0"/>
        <w:rPr/>
      </w:pPr>
      <w:r w:rsidDel="00000000" w:rsidR="00000000" w:rsidRPr="00000000">
        <w:rPr/>
        <w:drawing>
          <wp:inline distB="114300" distT="114300" distL="114300" distR="114300">
            <wp:extent cx="5943600" cy="10541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We are also utilizing the pytest-cov plugin to check for pytest code coverage, one of our testing metrics:</w:t>
      </w:r>
    </w:p>
    <w:p w:rsidR="00000000" w:rsidDel="00000000" w:rsidP="00000000" w:rsidRDefault="00000000" w:rsidRPr="00000000" w14:paraId="0000007B">
      <w:pPr>
        <w:ind w:left="720" w:firstLine="0"/>
        <w:rPr/>
      </w:pPr>
      <w:r w:rsidDel="00000000" w:rsidR="00000000" w:rsidRPr="00000000">
        <w:rPr/>
        <w:drawing>
          <wp:inline distB="114300" distT="114300" distL="114300" distR="114300">
            <wp:extent cx="5943600" cy="20447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t xml:space="preserve">Our pytest framework is located in our testing folder: /tests</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In the coming iterations, we hope to automate this into our CI/CD using Github Actions. We currently have a configuration for that drafted in our repo: ./github/workflow/cicd.yaml</w:t>
      </w:r>
      <w:r w:rsidDel="00000000" w:rsidR="00000000" w:rsidRPr="00000000">
        <w:rPr>
          <w:rtl w:val="0"/>
        </w:rPr>
      </w:r>
    </w:p>
    <w:p w:rsidR="00000000" w:rsidDel="00000000" w:rsidP="00000000" w:rsidRDefault="00000000" w:rsidRPr="00000000" w14:paraId="0000007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rijyjeu2ojqa" w:id="4"/>
      <w:bookmarkEnd w:id="4"/>
      <w:r w:rsidDel="00000000" w:rsidR="00000000" w:rsidRPr="00000000">
        <w:rPr>
          <w:rtl w:val="0"/>
        </w:rPr>
        <w:t xml:space="preserve">Testing Metrics </w:t>
      </w:r>
      <w:r w:rsidDel="00000000" w:rsidR="00000000" w:rsidRPr="00000000">
        <w:rPr>
          <w:rtl w:val="0"/>
        </w:rPr>
      </w:r>
    </w:p>
    <w:tbl>
      <w:tblPr>
        <w:tblStyle w:val="Table3"/>
        <w:tblW w:w="766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24"/>
                <w:szCs w:val="24"/>
              </w:rPr>
            </w:pPr>
            <w:r w:rsidDel="00000000" w:rsidR="00000000" w:rsidRPr="00000000">
              <w:rPr>
                <w:sz w:val="24"/>
                <w:szCs w:val="24"/>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24"/>
                <w:szCs w:val="24"/>
              </w:rPr>
            </w:pPr>
            <w:r w:rsidDel="00000000" w:rsidR="00000000" w:rsidRPr="00000000">
              <w:rPr>
                <w:sz w:val="24"/>
                <w:szCs w:val="24"/>
                <w:rtl w:val="0"/>
              </w:rPr>
              <w:t xml:space="preserve"># of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24"/>
                <w:szCs w:val="24"/>
              </w:rPr>
            </w:pPr>
            <w:r w:rsidDel="00000000" w:rsidR="00000000" w:rsidRPr="00000000">
              <w:rPr>
                <w:sz w:val="24"/>
                <w:szCs w:val="24"/>
                <w:rtl w:val="0"/>
              </w:rPr>
              <w:t xml:space="preserve">The amount of test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4"/>
                <w:szCs w:val="24"/>
              </w:rPr>
            </w:pPr>
            <w:r w:rsidDel="00000000" w:rsidR="00000000" w:rsidRPr="00000000">
              <w:rPr>
                <w:sz w:val="24"/>
                <w:szCs w:val="24"/>
                <w:rtl w:val="0"/>
              </w:rPr>
              <w:t xml:space="preserve">The percentage of test cases that 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24"/>
                <w:szCs w:val="24"/>
              </w:rPr>
            </w:pPr>
            <w:r w:rsidDel="00000000" w:rsidR="00000000" w:rsidRPr="00000000">
              <w:rPr>
                <w:sz w:val="24"/>
                <w:szCs w:val="24"/>
                <w:highlight w:val="white"/>
                <w:rtl w:val="0"/>
              </w:rPr>
              <w:t xml:space="preserve">Confidence </w:t>
            </w:r>
            <w:r w:rsidDel="00000000" w:rsidR="00000000" w:rsidRPr="00000000">
              <w:rPr>
                <w:sz w:val="24"/>
                <w:szCs w:val="24"/>
                <w:rtl w:val="0"/>
              </w:rPr>
              <w:t xml:space="preserv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sz w:val="24"/>
                <w:szCs w:val="24"/>
              </w:rPr>
            </w:pPr>
            <w:r w:rsidDel="00000000" w:rsidR="00000000" w:rsidRPr="00000000">
              <w:rPr>
                <w:sz w:val="24"/>
                <w:szCs w:val="24"/>
                <w:rtl w:val="0"/>
              </w:rPr>
              <w:t xml:space="preserve">How confident (%) the algorithm is that the presented image contains a cat.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4"/>
                <w:szCs w:val="24"/>
              </w:rPr>
            </w:pPr>
            <w:r w:rsidDel="00000000" w:rsidR="00000000" w:rsidRPr="00000000">
              <w:rPr>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24"/>
                <w:szCs w:val="24"/>
              </w:rPr>
            </w:pPr>
            <w:r w:rsidDel="00000000" w:rsidR="00000000" w:rsidRPr="00000000">
              <w:rPr>
                <w:sz w:val="24"/>
                <w:szCs w:val="24"/>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24"/>
                <w:szCs w:val="24"/>
              </w:rPr>
            </w:pPr>
            <w:r w:rsidDel="00000000" w:rsidR="00000000" w:rsidRPr="00000000">
              <w:rPr>
                <w:sz w:val="24"/>
                <w:szCs w:val="24"/>
                <w:rtl w:val="0"/>
              </w:rPr>
              <w:t xml:space="preserve">Test Code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sz w:val="24"/>
                <w:szCs w:val="24"/>
              </w:rPr>
            </w:pPr>
            <w:r w:rsidDel="00000000" w:rsidR="00000000" w:rsidRPr="00000000">
              <w:rPr>
                <w:sz w:val="24"/>
                <w:szCs w:val="24"/>
                <w:rtl w:val="0"/>
              </w:rPr>
              <w:t xml:space="preserve">The percentage of our code that our test cases cover. Ideally we would have tests that check all our 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24"/>
                <w:szCs w:val="24"/>
              </w:rPr>
            </w:pPr>
            <w:r w:rsidDel="00000000" w:rsidR="00000000" w:rsidRPr="00000000">
              <w:rPr>
                <w:sz w:val="24"/>
                <w:szCs w:val="24"/>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4"/>
                <w:szCs w:val="24"/>
              </w:rPr>
            </w:pPr>
            <w:r w:rsidDel="00000000" w:rsidR="00000000" w:rsidRPr="00000000">
              <w:rPr>
                <w:sz w:val="24"/>
                <w:szCs w:val="24"/>
                <w:rtl w:val="0"/>
              </w:rPr>
              <w:t xml:space="preserve">The amount of person hours invested by the team.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24"/>
                <w:szCs w:val="24"/>
              </w:rPr>
            </w:pPr>
            <w:r w:rsidDel="00000000" w:rsidR="00000000" w:rsidRPr="00000000">
              <w:rPr>
                <w:sz w:val="24"/>
                <w:szCs w:val="24"/>
                <w:rtl w:val="0"/>
              </w:rPr>
              <w:t xml:space="preserve"># of User Stories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4"/>
                <w:szCs w:val="24"/>
              </w:rPr>
            </w:pPr>
            <w:r w:rsidDel="00000000" w:rsidR="00000000" w:rsidRPr="00000000">
              <w:rPr>
                <w:sz w:val="24"/>
                <w:szCs w:val="24"/>
                <w:rtl w:val="0"/>
              </w:rPr>
              <w:t xml:space="preserve">The amount of user stories completed.</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5"/>
      <w:bookmarkEnd w:id="5"/>
      <w:r w:rsidDel="00000000" w:rsidR="00000000" w:rsidRPr="00000000">
        <w:rPr>
          <w:rFonts w:ascii="Trebuchet MS" w:cs="Trebuchet MS" w:eastAsia="Trebuchet MS" w:hAnsi="Trebuchet MS"/>
          <w:sz w:val="32"/>
          <w:szCs w:val="32"/>
          <w:rtl w:val="0"/>
        </w:rPr>
        <w:t xml:space="preserve">References </w:t>
      </w:r>
    </w:p>
    <w:p w:rsidR="00000000" w:rsidDel="00000000" w:rsidP="00000000" w:rsidRDefault="00000000" w:rsidRPr="00000000" w14:paraId="00000092">
      <w:pPr>
        <w:pageBreakBefore w:val="0"/>
        <w:numPr>
          <w:ilvl w:val="0"/>
          <w:numId w:val="4"/>
        </w:numPr>
        <w:ind w:left="1440" w:hanging="360"/>
        <w:rPr/>
      </w:pPr>
      <w:r w:rsidDel="00000000" w:rsidR="00000000" w:rsidRPr="00000000">
        <w:rPr>
          <w:rFonts w:ascii="Trebuchet MS" w:cs="Trebuchet MS" w:eastAsia="Trebuchet MS" w:hAnsi="Trebuchet MS"/>
          <w:rtl w:val="0"/>
        </w:rPr>
        <w:t xml:space="preserve">PyTest: </w:t>
      </w:r>
      <w:hyperlink r:id="rId13">
        <w:r w:rsidDel="00000000" w:rsidR="00000000" w:rsidRPr="00000000">
          <w:rPr>
            <w:color w:val="1155cc"/>
            <w:u w:val="single"/>
            <w:rtl w:val="0"/>
          </w:rPr>
          <w:t xml:space="preserve">https://docs.pytest.org/en/7.1.x/</w:t>
        </w:r>
      </w:hyperlink>
      <w:r w:rsidDel="00000000" w:rsidR="00000000" w:rsidRPr="00000000">
        <w:rPr>
          <w:rtl w:val="0"/>
        </w:rPr>
      </w:r>
    </w:p>
    <w:p w:rsidR="00000000" w:rsidDel="00000000" w:rsidP="00000000" w:rsidRDefault="00000000" w:rsidRPr="00000000" w14:paraId="00000093">
      <w:pPr>
        <w:pageBreakBefore w:val="0"/>
        <w:numPr>
          <w:ilvl w:val="0"/>
          <w:numId w:val="4"/>
        </w:numPr>
        <w:ind w:left="1440" w:hanging="360"/>
        <w:rPr>
          <w:u w:val="none"/>
        </w:rPr>
      </w:pPr>
      <w:r w:rsidDel="00000000" w:rsidR="00000000" w:rsidRPr="00000000">
        <w:rPr>
          <w:rtl w:val="0"/>
        </w:rPr>
        <w:t xml:space="preserve">PyTest Cov: </w:t>
      </w:r>
      <w:hyperlink r:id="rId14">
        <w:r w:rsidDel="00000000" w:rsidR="00000000" w:rsidRPr="00000000">
          <w:rPr>
            <w:color w:val="1155cc"/>
            <w:u w:val="single"/>
            <w:rtl w:val="0"/>
          </w:rPr>
          <w:t xml:space="preserve">https://pytest-cov.readthedocs.io/en/latest/</w:t>
        </w:r>
      </w:hyperlink>
      <w:r w:rsidDel="00000000" w:rsidR="00000000" w:rsidRPr="00000000">
        <w:rPr>
          <w:rtl w:val="0"/>
        </w:rPr>
      </w:r>
    </w:p>
    <w:p w:rsidR="00000000" w:rsidDel="00000000" w:rsidP="00000000" w:rsidRDefault="00000000" w:rsidRPr="00000000" w14:paraId="00000094">
      <w:pPr>
        <w:pageBreakBefore w:val="0"/>
        <w:numPr>
          <w:ilvl w:val="0"/>
          <w:numId w:val="4"/>
        </w:numPr>
        <w:ind w:left="1440" w:hanging="360"/>
        <w:rPr>
          <w:u w:val="none"/>
        </w:rPr>
      </w:pPr>
      <w:r w:rsidDel="00000000" w:rsidR="00000000" w:rsidRPr="00000000">
        <w:rPr>
          <w:rtl w:val="0"/>
        </w:rPr>
        <w:t xml:space="preserve">Github Actions: </w:t>
      </w:r>
      <w:hyperlink r:id="rId15">
        <w:r w:rsidDel="00000000" w:rsidR="00000000" w:rsidRPr="00000000">
          <w:rPr>
            <w:color w:val="1155cc"/>
            <w:u w:val="single"/>
            <w:rtl w:val="0"/>
          </w:rPr>
          <w:t xml:space="preserve">https://docs.github.com/en/actions/automating-builds-and-tests/building-and-testing-python</w:t>
        </w:r>
      </w:hyperlink>
      <w:r w:rsidDel="00000000" w:rsidR="00000000" w:rsidRPr="00000000">
        <w:rPr>
          <w:rtl w:val="0"/>
        </w:rPr>
      </w:r>
    </w:p>
    <w:p w:rsidR="00000000" w:rsidDel="00000000" w:rsidP="00000000" w:rsidRDefault="00000000" w:rsidRPr="00000000" w14:paraId="00000095">
      <w:pPr>
        <w:pageBreakBefore w:val="0"/>
        <w:numPr>
          <w:ilvl w:val="0"/>
          <w:numId w:val="4"/>
        </w:numPr>
        <w:ind w:left="1440" w:hanging="360"/>
        <w:rPr>
          <w:u w:val="none"/>
        </w:rPr>
      </w:pPr>
      <w:r w:rsidDel="00000000" w:rsidR="00000000" w:rsidRPr="00000000">
        <w:rPr>
          <w:rtl w:val="0"/>
        </w:rPr>
        <w:t xml:space="preserve">Pre-Commit: </w:t>
      </w:r>
      <w:hyperlink r:id="rId16">
        <w:r w:rsidDel="00000000" w:rsidR="00000000" w:rsidRPr="00000000">
          <w:rPr>
            <w:color w:val="1155cc"/>
            <w:u w:val="single"/>
            <w:rtl w:val="0"/>
          </w:rPr>
          <w:t xml:space="preserve">https://pre-commit.com/</w:t>
        </w:r>
      </w:hyperlink>
      <w:r w:rsidDel="00000000" w:rsidR="00000000" w:rsidRPr="00000000">
        <w:rPr>
          <w:rtl w:val="0"/>
        </w:rPr>
      </w:r>
    </w:p>
    <w:p w:rsidR="00000000" w:rsidDel="00000000" w:rsidP="00000000" w:rsidRDefault="00000000" w:rsidRPr="00000000" w14:paraId="00000096">
      <w:pPr>
        <w:pageBreakBefore w:val="0"/>
        <w:numPr>
          <w:ilvl w:val="0"/>
          <w:numId w:val="4"/>
        </w:numPr>
        <w:ind w:left="1440" w:hanging="360"/>
        <w:rPr>
          <w:u w:val="none"/>
        </w:rPr>
      </w:pPr>
      <w:r w:rsidDel="00000000" w:rsidR="00000000" w:rsidRPr="00000000">
        <w:rPr>
          <w:rtl w:val="0"/>
        </w:rPr>
        <w:t xml:space="preserve">Flake8: </w:t>
      </w:r>
      <w:hyperlink r:id="rId17">
        <w:r w:rsidDel="00000000" w:rsidR="00000000" w:rsidRPr="00000000">
          <w:rPr>
            <w:color w:val="1155cc"/>
            <w:u w:val="single"/>
            <w:rtl w:val="0"/>
          </w:rPr>
          <w:t xml:space="preserve">https://flake8.pycqa.org/en/latest/</w:t>
        </w:r>
      </w:hyperlink>
      <w:r w:rsidDel="00000000" w:rsidR="00000000" w:rsidRPr="00000000">
        <w:rPr>
          <w:rtl w:val="0"/>
        </w:rPr>
      </w:r>
    </w:p>
    <w:p w:rsidR="00000000" w:rsidDel="00000000" w:rsidP="00000000" w:rsidRDefault="00000000" w:rsidRPr="00000000" w14:paraId="0000009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bookmarkStart w:colFirst="0" w:colLast="0" w:name="_8n34lvocupub" w:id="6"/>
      <w:bookmarkEnd w:id="6"/>
      <w:r w:rsidDel="00000000" w:rsidR="00000000" w:rsidRPr="00000000">
        <w:rPr>
          <w:rtl w:val="0"/>
        </w:rPr>
      </w:r>
    </w:p>
    <w:p w:rsidR="00000000" w:rsidDel="00000000" w:rsidP="00000000" w:rsidRDefault="00000000" w:rsidRPr="00000000" w14:paraId="00000098">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j0x32sw76qxx" w:id="7"/>
      <w:bookmarkEnd w:id="7"/>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QA - Quality Assurance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UI - User Interface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CI/CD - Continuous Integration and Continuous Delivery</w:t>
      </w:r>
      <w:r w:rsidDel="00000000" w:rsidR="00000000" w:rsidRPr="00000000">
        <w:rPr>
          <w:rtl w:val="0"/>
        </w:rPr>
      </w:r>
    </w:p>
    <w:sectPr>
      <w:headerReference r:id="rId1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veat">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yperlink" Target="https://docs.pytest.org/en/7.1.x/"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ocs.github.com/en/actions/automating-builds-and-tests/building-and-testing-python" TargetMode="External"/><Relationship Id="rId14" Type="http://schemas.openxmlformats.org/officeDocument/2006/relationships/hyperlink" Target="https://pytest-cov.readthedocs.io/en/latest/" TargetMode="External"/><Relationship Id="rId17" Type="http://schemas.openxmlformats.org/officeDocument/2006/relationships/hyperlink" Target="https://flake8.pycqa.org/en/latest/" TargetMode="External"/><Relationship Id="rId16" Type="http://schemas.openxmlformats.org/officeDocument/2006/relationships/hyperlink" Target="https://pre-commit.com/"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