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D31C6"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1.1 Please see python file</w:t>
      </w:r>
    </w:p>
    <w:p w14:paraId="7F8B455A"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1.2 Please see python file</w:t>
      </w:r>
    </w:p>
    <w:p w14:paraId="1CF09864" w14:textId="77777777" w:rsidR="00A21E51" w:rsidRPr="00A21E51" w:rsidRDefault="00A21E51" w:rsidP="00A21E51">
      <w:pPr>
        <w:spacing w:after="0" w:line="240" w:lineRule="auto"/>
        <w:rPr>
          <w:rFonts w:eastAsia="Times New Roman" w:cstheme="minorHAnsi"/>
          <w:sz w:val="24"/>
          <w:szCs w:val="24"/>
        </w:rPr>
      </w:pPr>
    </w:p>
    <w:p w14:paraId="5512F032"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2.1 Please see python file</w:t>
      </w:r>
    </w:p>
    <w:p w14:paraId="52958D06"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2.2 </w:t>
      </w:r>
      <w:r w:rsidRPr="00A21E51">
        <w:rPr>
          <w:rFonts w:eastAsia="Times New Roman" w:cstheme="minorHAnsi"/>
          <w:color w:val="000000"/>
          <w:sz w:val="18"/>
          <w:szCs w:val="18"/>
          <w:shd w:val="clear" w:color="auto" w:fill="FFFFFF"/>
        </w:rPr>
        <w:t>Accuracy: 0.7610536218250236</w:t>
      </w:r>
    </w:p>
    <w:p w14:paraId="4E4FF75F"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2.3 </w:t>
      </w:r>
      <w:r w:rsidRPr="00A21E51">
        <w:rPr>
          <w:rFonts w:eastAsia="Times New Roman" w:cstheme="minorHAnsi"/>
          <w:color w:val="000000"/>
          <w:sz w:val="18"/>
          <w:szCs w:val="18"/>
          <w:shd w:val="clear" w:color="auto" w:fill="FFFFFF"/>
        </w:rPr>
        <w:t>TP:809, TN:47, FP:175, FN:32</w:t>
      </w:r>
    </w:p>
    <w:p w14:paraId="6CD1C955" w14:textId="77777777" w:rsidR="00A21E51" w:rsidRPr="00A21E51" w:rsidRDefault="00A21E51" w:rsidP="00A21E51">
      <w:pPr>
        <w:spacing w:after="0" w:line="240" w:lineRule="auto"/>
        <w:rPr>
          <w:rFonts w:eastAsia="Times New Roman" w:cstheme="minorHAnsi"/>
          <w:sz w:val="24"/>
          <w:szCs w:val="24"/>
        </w:rPr>
      </w:pPr>
    </w:p>
    <w:p w14:paraId="4725A934"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3.1 Please see python file</w:t>
      </w:r>
    </w:p>
    <w:p w14:paraId="0AD91C51"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3.2 </w:t>
      </w:r>
      <w:r w:rsidRPr="00A21E51">
        <w:rPr>
          <w:rFonts w:eastAsia="Times New Roman" w:cstheme="minorHAnsi"/>
          <w:color w:val="000000"/>
          <w:sz w:val="18"/>
          <w:szCs w:val="18"/>
          <w:shd w:val="clear" w:color="auto" w:fill="FFFFFF"/>
        </w:rPr>
        <w:t>0.7177798682972719</w:t>
      </w:r>
    </w:p>
    <w:p w14:paraId="461FFC88"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3.3 </w:t>
      </w:r>
      <w:r w:rsidRPr="00A21E51">
        <w:rPr>
          <w:rFonts w:eastAsia="Times New Roman" w:cstheme="minorHAnsi"/>
          <w:color w:val="000000"/>
          <w:sz w:val="18"/>
          <w:szCs w:val="18"/>
          <w:shd w:val="clear" w:color="auto" w:fill="FFFFFF"/>
        </w:rPr>
        <w:t>TP:763, TN:164, FP:58, FN:78</w:t>
      </w:r>
    </w:p>
    <w:p w14:paraId="5427D495" w14:textId="77777777" w:rsidR="00A21E51" w:rsidRPr="00A21E51" w:rsidRDefault="00A21E51" w:rsidP="00A21E51">
      <w:pPr>
        <w:spacing w:after="0" w:line="240" w:lineRule="auto"/>
        <w:rPr>
          <w:rFonts w:eastAsia="Times New Roman" w:cstheme="minorHAnsi"/>
          <w:sz w:val="24"/>
          <w:szCs w:val="24"/>
        </w:rPr>
      </w:pPr>
    </w:p>
    <w:p w14:paraId="1713368B"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4.1 Please see python file</w:t>
      </w:r>
    </w:p>
    <w:p w14:paraId="572020E0" w14:textId="25D9FC39" w:rsidR="00A21E51" w:rsidRPr="00A21E51" w:rsidRDefault="00A21E51" w:rsidP="00A21E51">
      <w:pPr>
        <w:spacing w:after="0" w:line="240" w:lineRule="auto"/>
        <w:rPr>
          <w:rFonts w:eastAsia="Times New Roman" w:cstheme="minorHAnsi"/>
          <w:color w:val="000000"/>
          <w:sz w:val="24"/>
          <w:szCs w:val="24"/>
          <w:shd w:val="clear" w:color="auto" w:fill="FFFFFF"/>
        </w:rPr>
      </w:pPr>
      <w:r w:rsidRPr="00A21E51">
        <w:rPr>
          <w:rFonts w:eastAsia="Times New Roman" w:cstheme="minorHAnsi"/>
          <w:color w:val="000000"/>
          <w:sz w:val="24"/>
          <w:szCs w:val="24"/>
          <w:shd w:val="clear" w:color="auto" w:fill="FFFFFF"/>
        </w:rPr>
        <w:t>4.2</w:t>
      </w:r>
      <w:r w:rsidR="001A61D7">
        <w:rPr>
          <w:rFonts w:eastAsia="Times New Roman" w:cstheme="minorHAnsi"/>
          <w:color w:val="000000"/>
          <w:sz w:val="24"/>
          <w:szCs w:val="24"/>
          <w:shd w:val="clear" w:color="auto" w:fill="FFFFFF"/>
        </w:rPr>
        <w:t xml:space="preserve"> Please refer to the attachment</w:t>
      </w:r>
    </w:p>
    <w:p w14:paraId="069A1BED" w14:textId="77777777" w:rsidR="00A21E51" w:rsidRPr="00A21E51"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4.3 </w:t>
      </w:r>
      <w:r w:rsidRPr="00A21E51">
        <w:rPr>
          <w:rFonts w:eastAsia="Times New Roman" w:cstheme="minorHAnsi"/>
          <w:color w:val="000000"/>
          <w:sz w:val="18"/>
          <w:szCs w:val="18"/>
          <w:shd w:val="clear" w:color="auto" w:fill="FFFFFF"/>
        </w:rPr>
        <w:t>0.7695202257761053</w:t>
      </w:r>
    </w:p>
    <w:p w14:paraId="19DDFB1A" w14:textId="36ADEE00" w:rsidR="005F68E8" w:rsidRPr="001A61D7" w:rsidRDefault="00A21E51" w:rsidP="00A21E51">
      <w:pPr>
        <w:spacing w:after="0" w:line="240" w:lineRule="auto"/>
        <w:rPr>
          <w:rFonts w:eastAsia="Times New Roman" w:cstheme="minorHAnsi"/>
          <w:sz w:val="24"/>
          <w:szCs w:val="24"/>
        </w:rPr>
      </w:pPr>
      <w:r w:rsidRPr="00A21E51">
        <w:rPr>
          <w:rFonts w:eastAsia="Times New Roman" w:cstheme="minorHAnsi"/>
          <w:color w:val="000000"/>
          <w:sz w:val="24"/>
          <w:szCs w:val="24"/>
          <w:shd w:val="clear" w:color="auto" w:fill="FFFFFF"/>
        </w:rPr>
        <w:t>4.4 </w:t>
      </w:r>
      <w:r w:rsidRPr="00A21E51">
        <w:rPr>
          <w:rFonts w:eastAsia="Times New Roman" w:cstheme="minorHAnsi"/>
          <w:color w:val="000000"/>
          <w:sz w:val="18"/>
          <w:szCs w:val="18"/>
          <w:shd w:val="clear" w:color="auto" w:fill="FFFFFF"/>
        </w:rPr>
        <w:t>TP:818, TN:95, FP:127, FN:23</w:t>
      </w:r>
    </w:p>
    <w:p w14:paraId="5DEA7432" w14:textId="77777777" w:rsidR="005F68E8" w:rsidRDefault="005F68E8" w:rsidP="00A21E51">
      <w:pPr>
        <w:spacing w:after="0" w:line="240" w:lineRule="auto"/>
        <w:rPr>
          <w:rFonts w:eastAsia="Times New Roman" w:cstheme="minorHAnsi"/>
          <w:color w:val="000000"/>
          <w:sz w:val="24"/>
          <w:szCs w:val="24"/>
          <w:shd w:val="clear" w:color="auto" w:fill="FFFFFF"/>
        </w:rPr>
      </w:pPr>
    </w:p>
    <w:p w14:paraId="67BFD1C8" w14:textId="73F6CB84" w:rsidR="00A21E51" w:rsidRPr="00D96CCA" w:rsidRDefault="00A21E51" w:rsidP="00A21E51">
      <w:pPr>
        <w:spacing w:after="0" w:line="240" w:lineRule="auto"/>
        <w:rPr>
          <w:rFonts w:eastAsia="Times New Roman" w:cstheme="minorHAnsi"/>
          <w:color w:val="000000"/>
          <w:sz w:val="24"/>
          <w:szCs w:val="24"/>
          <w:shd w:val="clear" w:color="auto" w:fill="FFFFFF"/>
        </w:rPr>
      </w:pPr>
      <w:r w:rsidRPr="00A21E51">
        <w:rPr>
          <w:rFonts w:eastAsia="Times New Roman" w:cstheme="minorHAnsi"/>
          <w:color w:val="000000"/>
          <w:sz w:val="24"/>
          <w:szCs w:val="24"/>
          <w:shd w:val="clear" w:color="auto" w:fill="FFFFFF"/>
        </w:rPr>
        <w:t>5</w:t>
      </w:r>
    </w:p>
    <w:tbl>
      <w:tblPr>
        <w:tblStyle w:val="TableGrid"/>
        <w:tblW w:w="0" w:type="auto"/>
        <w:tblLook w:val="04A0" w:firstRow="1" w:lastRow="0" w:firstColumn="1" w:lastColumn="0" w:noHBand="0" w:noVBand="1"/>
      </w:tblPr>
      <w:tblGrid>
        <w:gridCol w:w="1975"/>
        <w:gridCol w:w="720"/>
        <w:gridCol w:w="720"/>
        <w:gridCol w:w="720"/>
        <w:gridCol w:w="630"/>
        <w:gridCol w:w="2247"/>
        <w:gridCol w:w="1169"/>
        <w:gridCol w:w="1169"/>
      </w:tblGrid>
      <w:tr w:rsidR="00A21E51" w:rsidRPr="00D96CCA" w14:paraId="170FF1C7" w14:textId="77777777" w:rsidTr="00A21E51">
        <w:tc>
          <w:tcPr>
            <w:tcW w:w="1975" w:type="dxa"/>
          </w:tcPr>
          <w:p w14:paraId="75FA7E85" w14:textId="77777777" w:rsidR="00A21E51" w:rsidRPr="00D96CCA" w:rsidRDefault="00A21E51" w:rsidP="00A21E51">
            <w:pPr>
              <w:rPr>
                <w:rFonts w:eastAsia="Times New Roman" w:cstheme="minorHAnsi"/>
                <w:sz w:val="24"/>
                <w:szCs w:val="24"/>
              </w:rPr>
            </w:pPr>
          </w:p>
        </w:tc>
        <w:tc>
          <w:tcPr>
            <w:tcW w:w="720" w:type="dxa"/>
          </w:tcPr>
          <w:p w14:paraId="25D4AB4E" w14:textId="73C84461" w:rsidR="00A21E51" w:rsidRPr="00D96CCA" w:rsidRDefault="00A21E51" w:rsidP="00A21E51">
            <w:pPr>
              <w:rPr>
                <w:rFonts w:eastAsia="Times New Roman" w:cstheme="minorHAnsi"/>
                <w:sz w:val="24"/>
                <w:szCs w:val="24"/>
              </w:rPr>
            </w:pPr>
            <w:r w:rsidRPr="00D96CCA">
              <w:rPr>
                <w:rFonts w:eastAsia="Times New Roman" w:cstheme="minorHAnsi"/>
                <w:sz w:val="24"/>
                <w:szCs w:val="24"/>
              </w:rPr>
              <w:t>TP</w:t>
            </w:r>
          </w:p>
        </w:tc>
        <w:tc>
          <w:tcPr>
            <w:tcW w:w="720" w:type="dxa"/>
          </w:tcPr>
          <w:p w14:paraId="6ABC93E5" w14:textId="06FD3FC9" w:rsidR="00A21E51" w:rsidRPr="00D96CCA" w:rsidRDefault="00A21E51" w:rsidP="00A21E51">
            <w:pPr>
              <w:rPr>
                <w:rFonts w:eastAsia="Times New Roman" w:cstheme="minorHAnsi"/>
                <w:sz w:val="24"/>
                <w:szCs w:val="24"/>
              </w:rPr>
            </w:pPr>
            <w:r w:rsidRPr="00D96CCA">
              <w:rPr>
                <w:rFonts w:eastAsia="Times New Roman" w:cstheme="minorHAnsi"/>
                <w:sz w:val="24"/>
                <w:szCs w:val="24"/>
              </w:rPr>
              <w:t>TN</w:t>
            </w:r>
          </w:p>
        </w:tc>
        <w:tc>
          <w:tcPr>
            <w:tcW w:w="720" w:type="dxa"/>
          </w:tcPr>
          <w:p w14:paraId="5F8299BF" w14:textId="4CAEDE3A" w:rsidR="00A21E51" w:rsidRPr="00D96CCA" w:rsidRDefault="00A21E51" w:rsidP="00A21E51">
            <w:pPr>
              <w:rPr>
                <w:rFonts w:eastAsia="Times New Roman" w:cstheme="minorHAnsi"/>
                <w:sz w:val="24"/>
                <w:szCs w:val="24"/>
              </w:rPr>
            </w:pPr>
            <w:r w:rsidRPr="00D96CCA">
              <w:rPr>
                <w:rFonts w:eastAsia="Times New Roman" w:cstheme="minorHAnsi"/>
                <w:sz w:val="24"/>
                <w:szCs w:val="24"/>
              </w:rPr>
              <w:t>FP</w:t>
            </w:r>
          </w:p>
        </w:tc>
        <w:tc>
          <w:tcPr>
            <w:tcW w:w="630" w:type="dxa"/>
          </w:tcPr>
          <w:p w14:paraId="30512142" w14:textId="171E3BE5" w:rsidR="00A21E51" w:rsidRPr="00D96CCA" w:rsidRDefault="00A21E51" w:rsidP="00A21E51">
            <w:pPr>
              <w:rPr>
                <w:rFonts w:eastAsia="Times New Roman" w:cstheme="minorHAnsi"/>
                <w:sz w:val="24"/>
                <w:szCs w:val="24"/>
              </w:rPr>
            </w:pPr>
            <w:r w:rsidRPr="00D96CCA">
              <w:rPr>
                <w:rFonts w:eastAsia="Times New Roman" w:cstheme="minorHAnsi"/>
                <w:sz w:val="24"/>
                <w:szCs w:val="24"/>
              </w:rPr>
              <w:t>FN</w:t>
            </w:r>
          </w:p>
        </w:tc>
        <w:tc>
          <w:tcPr>
            <w:tcW w:w="2247" w:type="dxa"/>
          </w:tcPr>
          <w:p w14:paraId="3375B7E5" w14:textId="161162FD" w:rsidR="00A21E51" w:rsidRPr="00D96CCA" w:rsidRDefault="00A21E51" w:rsidP="00A21E51">
            <w:pPr>
              <w:rPr>
                <w:rFonts w:eastAsia="Times New Roman" w:cstheme="minorHAnsi"/>
                <w:sz w:val="24"/>
                <w:szCs w:val="24"/>
              </w:rPr>
            </w:pPr>
            <w:r w:rsidRPr="00D96CCA">
              <w:rPr>
                <w:rFonts w:eastAsia="Times New Roman" w:cstheme="minorHAnsi"/>
                <w:sz w:val="24"/>
                <w:szCs w:val="24"/>
              </w:rPr>
              <w:t>Accuracy</w:t>
            </w:r>
          </w:p>
        </w:tc>
        <w:tc>
          <w:tcPr>
            <w:tcW w:w="1169" w:type="dxa"/>
          </w:tcPr>
          <w:p w14:paraId="461C9AA4" w14:textId="7256745B" w:rsidR="00A21E51" w:rsidRPr="00D96CCA" w:rsidRDefault="00A21E51" w:rsidP="00A21E51">
            <w:pPr>
              <w:rPr>
                <w:rFonts w:eastAsia="Times New Roman" w:cstheme="minorHAnsi"/>
                <w:sz w:val="24"/>
                <w:szCs w:val="24"/>
              </w:rPr>
            </w:pPr>
            <w:r w:rsidRPr="00D96CCA">
              <w:rPr>
                <w:rFonts w:eastAsia="Times New Roman" w:cstheme="minorHAnsi"/>
                <w:sz w:val="24"/>
                <w:szCs w:val="24"/>
              </w:rPr>
              <w:t>TPR</w:t>
            </w:r>
          </w:p>
        </w:tc>
        <w:tc>
          <w:tcPr>
            <w:tcW w:w="1169" w:type="dxa"/>
          </w:tcPr>
          <w:p w14:paraId="5265663C" w14:textId="31263541" w:rsidR="00A21E51" w:rsidRPr="00D96CCA" w:rsidRDefault="00A21E51" w:rsidP="00A21E51">
            <w:pPr>
              <w:rPr>
                <w:rFonts w:eastAsia="Times New Roman" w:cstheme="minorHAnsi"/>
                <w:sz w:val="24"/>
                <w:szCs w:val="24"/>
              </w:rPr>
            </w:pPr>
            <w:r w:rsidRPr="00D96CCA">
              <w:rPr>
                <w:rFonts w:eastAsia="Times New Roman" w:cstheme="minorHAnsi"/>
                <w:sz w:val="24"/>
                <w:szCs w:val="24"/>
              </w:rPr>
              <w:t>TNR</w:t>
            </w:r>
          </w:p>
        </w:tc>
      </w:tr>
      <w:tr w:rsidR="00A21E51" w:rsidRPr="00D96CCA" w14:paraId="065F2819" w14:textId="77777777" w:rsidTr="00A21E51">
        <w:tc>
          <w:tcPr>
            <w:tcW w:w="1975" w:type="dxa"/>
          </w:tcPr>
          <w:p w14:paraId="59BB1AEF" w14:textId="3A43103A" w:rsidR="00A21E51" w:rsidRPr="00D96CCA" w:rsidRDefault="00A21E51" w:rsidP="00A21E51">
            <w:pPr>
              <w:rPr>
                <w:rFonts w:eastAsia="Times New Roman" w:cstheme="minorHAnsi"/>
                <w:sz w:val="24"/>
                <w:szCs w:val="24"/>
              </w:rPr>
            </w:pPr>
            <w:r w:rsidRPr="00D96CCA">
              <w:rPr>
                <w:rFonts w:eastAsia="Times New Roman" w:cstheme="minorHAnsi"/>
                <w:sz w:val="24"/>
                <w:szCs w:val="24"/>
              </w:rPr>
              <w:t>Naïve Bayesian</w:t>
            </w:r>
          </w:p>
        </w:tc>
        <w:tc>
          <w:tcPr>
            <w:tcW w:w="720" w:type="dxa"/>
          </w:tcPr>
          <w:p w14:paraId="7A053323" w14:textId="6CB3FB3E" w:rsidR="00A21E51" w:rsidRPr="00D96CCA" w:rsidRDefault="00A21E51" w:rsidP="00A21E51">
            <w:pPr>
              <w:rPr>
                <w:rFonts w:eastAsia="Times New Roman" w:cstheme="minorHAnsi"/>
                <w:sz w:val="24"/>
                <w:szCs w:val="24"/>
              </w:rPr>
            </w:pPr>
            <w:r w:rsidRPr="00D96CCA">
              <w:rPr>
                <w:rFonts w:eastAsia="Times New Roman" w:cstheme="minorHAnsi"/>
                <w:sz w:val="24"/>
                <w:szCs w:val="24"/>
              </w:rPr>
              <w:t>809</w:t>
            </w:r>
          </w:p>
        </w:tc>
        <w:tc>
          <w:tcPr>
            <w:tcW w:w="720" w:type="dxa"/>
          </w:tcPr>
          <w:p w14:paraId="3487D0A2" w14:textId="3F192F1D" w:rsidR="00A21E51" w:rsidRPr="00D96CCA" w:rsidRDefault="00A21E51" w:rsidP="00A21E51">
            <w:pPr>
              <w:rPr>
                <w:rFonts w:eastAsia="Times New Roman" w:cstheme="minorHAnsi"/>
                <w:sz w:val="24"/>
                <w:szCs w:val="24"/>
              </w:rPr>
            </w:pPr>
            <w:r w:rsidRPr="00D96CCA">
              <w:rPr>
                <w:rFonts w:eastAsia="Times New Roman" w:cstheme="minorHAnsi"/>
                <w:sz w:val="24"/>
                <w:szCs w:val="24"/>
              </w:rPr>
              <w:t>47</w:t>
            </w:r>
          </w:p>
        </w:tc>
        <w:tc>
          <w:tcPr>
            <w:tcW w:w="720" w:type="dxa"/>
          </w:tcPr>
          <w:p w14:paraId="595BA7B3" w14:textId="035EA0AA" w:rsidR="00A21E51" w:rsidRPr="00D96CCA" w:rsidRDefault="00A21E51" w:rsidP="00A21E51">
            <w:pPr>
              <w:rPr>
                <w:rFonts w:eastAsia="Times New Roman" w:cstheme="minorHAnsi"/>
                <w:sz w:val="24"/>
                <w:szCs w:val="24"/>
              </w:rPr>
            </w:pPr>
            <w:r w:rsidRPr="00D96CCA">
              <w:rPr>
                <w:rFonts w:eastAsia="Times New Roman" w:cstheme="minorHAnsi"/>
                <w:sz w:val="24"/>
                <w:szCs w:val="24"/>
              </w:rPr>
              <w:t>175</w:t>
            </w:r>
          </w:p>
        </w:tc>
        <w:tc>
          <w:tcPr>
            <w:tcW w:w="630" w:type="dxa"/>
          </w:tcPr>
          <w:p w14:paraId="2C3D577E" w14:textId="047543D1" w:rsidR="00A21E51" w:rsidRPr="00D96CCA" w:rsidRDefault="00A21E51" w:rsidP="00A21E51">
            <w:pPr>
              <w:rPr>
                <w:rFonts w:eastAsia="Times New Roman" w:cstheme="minorHAnsi"/>
                <w:sz w:val="24"/>
                <w:szCs w:val="24"/>
              </w:rPr>
            </w:pPr>
            <w:r w:rsidRPr="00D96CCA">
              <w:rPr>
                <w:rFonts w:eastAsia="Times New Roman" w:cstheme="minorHAnsi"/>
                <w:sz w:val="24"/>
                <w:szCs w:val="24"/>
              </w:rPr>
              <w:t>32</w:t>
            </w:r>
          </w:p>
        </w:tc>
        <w:tc>
          <w:tcPr>
            <w:tcW w:w="2247" w:type="dxa"/>
          </w:tcPr>
          <w:p w14:paraId="485251F7" w14:textId="68295902" w:rsidR="00A21E51" w:rsidRPr="00D96CCA" w:rsidRDefault="00A21E51" w:rsidP="00A21E51">
            <w:pPr>
              <w:rPr>
                <w:rFonts w:eastAsia="Times New Roman" w:cstheme="minorHAnsi"/>
                <w:sz w:val="24"/>
                <w:szCs w:val="24"/>
              </w:rPr>
            </w:pPr>
            <w:r w:rsidRPr="00D96CCA">
              <w:rPr>
                <w:rFonts w:eastAsia="Times New Roman" w:cstheme="minorHAnsi"/>
                <w:sz w:val="24"/>
                <w:szCs w:val="24"/>
              </w:rPr>
              <w:t>0.76105</w:t>
            </w:r>
          </w:p>
        </w:tc>
        <w:tc>
          <w:tcPr>
            <w:tcW w:w="1169" w:type="dxa"/>
          </w:tcPr>
          <w:p w14:paraId="191F5EBA" w14:textId="592128DC" w:rsidR="00A21E51" w:rsidRPr="00D96CCA" w:rsidRDefault="00A21E51" w:rsidP="00A21E51">
            <w:pPr>
              <w:rPr>
                <w:rFonts w:eastAsia="Times New Roman" w:cstheme="minorHAnsi"/>
                <w:sz w:val="24"/>
                <w:szCs w:val="24"/>
              </w:rPr>
            </w:pPr>
            <w:r w:rsidRPr="00D96CCA">
              <w:rPr>
                <w:rFonts w:eastAsia="Times New Roman" w:cstheme="minorHAnsi"/>
                <w:sz w:val="24"/>
                <w:szCs w:val="24"/>
              </w:rPr>
              <w:t>0.96195</w:t>
            </w:r>
          </w:p>
        </w:tc>
        <w:tc>
          <w:tcPr>
            <w:tcW w:w="1169" w:type="dxa"/>
          </w:tcPr>
          <w:p w14:paraId="6381D1EC" w14:textId="7F6FABAE" w:rsidR="00A21E51" w:rsidRPr="00D96CCA" w:rsidRDefault="00A21E51" w:rsidP="00A21E51">
            <w:pPr>
              <w:rPr>
                <w:rFonts w:eastAsia="Times New Roman" w:cstheme="minorHAnsi"/>
                <w:sz w:val="24"/>
                <w:szCs w:val="24"/>
              </w:rPr>
            </w:pPr>
            <w:r w:rsidRPr="00D96CCA">
              <w:rPr>
                <w:rFonts w:eastAsia="Times New Roman" w:cstheme="minorHAnsi"/>
                <w:sz w:val="24"/>
                <w:szCs w:val="24"/>
              </w:rPr>
              <w:t>0.21171</w:t>
            </w:r>
          </w:p>
        </w:tc>
      </w:tr>
      <w:tr w:rsidR="00A21E51" w:rsidRPr="00D96CCA" w14:paraId="6B896D46" w14:textId="77777777" w:rsidTr="00A21E51">
        <w:tc>
          <w:tcPr>
            <w:tcW w:w="1975" w:type="dxa"/>
          </w:tcPr>
          <w:p w14:paraId="0B920700" w14:textId="48AA747D" w:rsidR="00A21E51" w:rsidRPr="00D96CCA" w:rsidRDefault="00A21E51" w:rsidP="00A21E51">
            <w:pPr>
              <w:rPr>
                <w:rFonts w:eastAsia="Times New Roman" w:cstheme="minorHAnsi"/>
                <w:sz w:val="24"/>
                <w:szCs w:val="24"/>
              </w:rPr>
            </w:pPr>
            <w:r w:rsidRPr="00D96CCA">
              <w:rPr>
                <w:rFonts w:eastAsia="Times New Roman" w:cstheme="minorHAnsi"/>
                <w:sz w:val="24"/>
                <w:szCs w:val="24"/>
              </w:rPr>
              <w:t>Decision Tree</w:t>
            </w:r>
          </w:p>
        </w:tc>
        <w:tc>
          <w:tcPr>
            <w:tcW w:w="720" w:type="dxa"/>
          </w:tcPr>
          <w:p w14:paraId="7C233C26" w14:textId="0A572F15" w:rsidR="00A21E51" w:rsidRPr="00D96CCA" w:rsidRDefault="00A21E51" w:rsidP="00A21E51">
            <w:pPr>
              <w:rPr>
                <w:rFonts w:eastAsia="Times New Roman" w:cstheme="minorHAnsi"/>
                <w:sz w:val="24"/>
                <w:szCs w:val="24"/>
              </w:rPr>
            </w:pPr>
            <w:r w:rsidRPr="00D96CCA">
              <w:rPr>
                <w:rFonts w:eastAsia="Times New Roman" w:cstheme="minorHAnsi"/>
                <w:sz w:val="24"/>
                <w:szCs w:val="24"/>
              </w:rPr>
              <w:t>763</w:t>
            </w:r>
          </w:p>
        </w:tc>
        <w:tc>
          <w:tcPr>
            <w:tcW w:w="720" w:type="dxa"/>
          </w:tcPr>
          <w:p w14:paraId="6EC78400" w14:textId="01289861" w:rsidR="00A21E51" w:rsidRPr="00D96CCA" w:rsidRDefault="00A21E51" w:rsidP="00A21E51">
            <w:pPr>
              <w:rPr>
                <w:rFonts w:eastAsia="Times New Roman" w:cstheme="minorHAnsi"/>
                <w:sz w:val="24"/>
                <w:szCs w:val="24"/>
              </w:rPr>
            </w:pPr>
            <w:r w:rsidRPr="00D96CCA">
              <w:rPr>
                <w:rFonts w:eastAsia="Times New Roman" w:cstheme="minorHAnsi"/>
                <w:sz w:val="24"/>
                <w:szCs w:val="24"/>
              </w:rPr>
              <w:t>164</w:t>
            </w:r>
          </w:p>
        </w:tc>
        <w:tc>
          <w:tcPr>
            <w:tcW w:w="720" w:type="dxa"/>
          </w:tcPr>
          <w:p w14:paraId="771FDA20" w14:textId="4A28C9D7" w:rsidR="00A21E51" w:rsidRPr="00D96CCA" w:rsidRDefault="00A21E51" w:rsidP="00A21E51">
            <w:pPr>
              <w:rPr>
                <w:rFonts w:eastAsia="Times New Roman" w:cstheme="minorHAnsi"/>
                <w:sz w:val="24"/>
                <w:szCs w:val="24"/>
              </w:rPr>
            </w:pPr>
            <w:r w:rsidRPr="00D96CCA">
              <w:rPr>
                <w:rFonts w:eastAsia="Times New Roman" w:cstheme="minorHAnsi"/>
                <w:sz w:val="24"/>
                <w:szCs w:val="24"/>
              </w:rPr>
              <w:t>58</w:t>
            </w:r>
          </w:p>
        </w:tc>
        <w:tc>
          <w:tcPr>
            <w:tcW w:w="630" w:type="dxa"/>
          </w:tcPr>
          <w:p w14:paraId="1BFFEDA5" w14:textId="79099D7A" w:rsidR="00A21E51" w:rsidRPr="00D96CCA" w:rsidRDefault="00A21E51" w:rsidP="00A21E51">
            <w:pPr>
              <w:rPr>
                <w:rFonts w:eastAsia="Times New Roman" w:cstheme="minorHAnsi"/>
                <w:sz w:val="24"/>
                <w:szCs w:val="24"/>
              </w:rPr>
            </w:pPr>
            <w:r w:rsidRPr="00D96CCA">
              <w:rPr>
                <w:rFonts w:eastAsia="Times New Roman" w:cstheme="minorHAnsi"/>
                <w:sz w:val="24"/>
                <w:szCs w:val="24"/>
              </w:rPr>
              <w:t>78</w:t>
            </w:r>
          </w:p>
        </w:tc>
        <w:tc>
          <w:tcPr>
            <w:tcW w:w="2247" w:type="dxa"/>
          </w:tcPr>
          <w:p w14:paraId="444C9BB2" w14:textId="26EB7E30" w:rsidR="00A21E51" w:rsidRPr="00D96CCA" w:rsidRDefault="00A21E51" w:rsidP="00A21E51">
            <w:pPr>
              <w:rPr>
                <w:rFonts w:eastAsia="Times New Roman" w:cstheme="minorHAnsi"/>
                <w:sz w:val="24"/>
                <w:szCs w:val="24"/>
              </w:rPr>
            </w:pPr>
            <w:r w:rsidRPr="00D96CCA">
              <w:rPr>
                <w:rFonts w:eastAsia="Times New Roman" w:cstheme="minorHAnsi"/>
                <w:sz w:val="24"/>
                <w:szCs w:val="24"/>
              </w:rPr>
              <w:t>0.71777</w:t>
            </w:r>
          </w:p>
        </w:tc>
        <w:tc>
          <w:tcPr>
            <w:tcW w:w="1169" w:type="dxa"/>
          </w:tcPr>
          <w:p w14:paraId="49FDE3D0" w14:textId="13B4EE48" w:rsidR="00A21E51" w:rsidRPr="00D96CCA" w:rsidRDefault="00A21E51" w:rsidP="00A21E51">
            <w:pPr>
              <w:rPr>
                <w:rFonts w:eastAsia="Times New Roman" w:cstheme="minorHAnsi"/>
                <w:sz w:val="24"/>
                <w:szCs w:val="24"/>
              </w:rPr>
            </w:pPr>
            <w:r w:rsidRPr="00D96CCA">
              <w:rPr>
                <w:rFonts w:eastAsia="Times New Roman" w:cstheme="minorHAnsi"/>
                <w:sz w:val="24"/>
                <w:szCs w:val="24"/>
              </w:rPr>
              <w:t>0.90725</w:t>
            </w:r>
          </w:p>
        </w:tc>
        <w:tc>
          <w:tcPr>
            <w:tcW w:w="1169" w:type="dxa"/>
          </w:tcPr>
          <w:p w14:paraId="2C198ED6" w14:textId="23D073EE" w:rsidR="00A21E51" w:rsidRPr="00D96CCA" w:rsidRDefault="00A21E51" w:rsidP="00A21E51">
            <w:pPr>
              <w:rPr>
                <w:rFonts w:eastAsia="Times New Roman" w:cstheme="minorHAnsi"/>
                <w:sz w:val="24"/>
                <w:szCs w:val="24"/>
              </w:rPr>
            </w:pPr>
            <w:r w:rsidRPr="00D96CCA">
              <w:rPr>
                <w:rFonts w:eastAsia="Times New Roman" w:cstheme="minorHAnsi"/>
                <w:sz w:val="24"/>
                <w:szCs w:val="24"/>
              </w:rPr>
              <w:t>0.73873</w:t>
            </w:r>
          </w:p>
        </w:tc>
      </w:tr>
      <w:tr w:rsidR="00A21E51" w:rsidRPr="00D96CCA" w14:paraId="18BC4A85" w14:textId="77777777" w:rsidTr="00A21E51">
        <w:tc>
          <w:tcPr>
            <w:tcW w:w="1975" w:type="dxa"/>
          </w:tcPr>
          <w:p w14:paraId="123205DA" w14:textId="23D3B2E6" w:rsidR="00A21E51" w:rsidRPr="00D96CCA" w:rsidRDefault="00A21E51" w:rsidP="00A21E51">
            <w:pPr>
              <w:rPr>
                <w:rFonts w:eastAsia="Times New Roman" w:cstheme="minorHAnsi"/>
                <w:sz w:val="24"/>
                <w:szCs w:val="24"/>
              </w:rPr>
            </w:pPr>
            <w:r w:rsidRPr="00D96CCA">
              <w:rPr>
                <w:rFonts w:eastAsia="Times New Roman" w:cstheme="minorHAnsi"/>
                <w:sz w:val="24"/>
                <w:szCs w:val="24"/>
              </w:rPr>
              <w:t>Random Forest</w:t>
            </w:r>
          </w:p>
        </w:tc>
        <w:tc>
          <w:tcPr>
            <w:tcW w:w="720" w:type="dxa"/>
          </w:tcPr>
          <w:p w14:paraId="24173392" w14:textId="79852D08" w:rsidR="00A21E51" w:rsidRPr="00D96CCA" w:rsidRDefault="00A21E51" w:rsidP="00A21E51">
            <w:pPr>
              <w:rPr>
                <w:rFonts w:eastAsia="Times New Roman" w:cstheme="minorHAnsi"/>
                <w:sz w:val="24"/>
                <w:szCs w:val="24"/>
              </w:rPr>
            </w:pPr>
            <w:r w:rsidRPr="00D96CCA">
              <w:rPr>
                <w:rFonts w:eastAsia="Times New Roman" w:cstheme="minorHAnsi"/>
                <w:sz w:val="24"/>
                <w:szCs w:val="24"/>
              </w:rPr>
              <w:t>818</w:t>
            </w:r>
          </w:p>
        </w:tc>
        <w:tc>
          <w:tcPr>
            <w:tcW w:w="720" w:type="dxa"/>
          </w:tcPr>
          <w:p w14:paraId="2922246F" w14:textId="586FAD1C" w:rsidR="00A21E51" w:rsidRPr="00D96CCA" w:rsidRDefault="00A21E51" w:rsidP="00A21E51">
            <w:pPr>
              <w:rPr>
                <w:rFonts w:eastAsia="Times New Roman" w:cstheme="minorHAnsi"/>
                <w:sz w:val="24"/>
                <w:szCs w:val="24"/>
              </w:rPr>
            </w:pPr>
            <w:r w:rsidRPr="00D96CCA">
              <w:rPr>
                <w:rFonts w:eastAsia="Times New Roman" w:cstheme="minorHAnsi"/>
                <w:sz w:val="24"/>
                <w:szCs w:val="24"/>
              </w:rPr>
              <w:t>95</w:t>
            </w:r>
          </w:p>
        </w:tc>
        <w:tc>
          <w:tcPr>
            <w:tcW w:w="720" w:type="dxa"/>
          </w:tcPr>
          <w:p w14:paraId="1DDC793D" w14:textId="4189761F" w:rsidR="00A21E51" w:rsidRPr="00D96CCA" w:rsidRDefault="00A21E51" w:rsidP="00A21E51">
            <w:pPr>
              <w:rPr>
                <w:rFonts w:eastAsia="Times New Roman" w:cstheme="minorHAnsi"/>
                <w:sz w:val="24"/>
                <w:szCs w:val="24"/>
              </w:rPr>
            </w:pPr>
            <w:r w:rsidRPr="00D96CCA">
              <w:rPr>
                <w:rFonts w:eastAsia="Times New Roman" w:cstheme="minorHAnsi"/>
                <w:sz w:val="24"/>
                <w:szCs w:val="24"/>
              </w:rPr>
              <w:t>127</w:t>
            </w:r>
          </w:p>
        </w:tc>
        <w:tc>
          <w:tcPr>
            <w:tcW w:w="630" w:type="dxa"/>
          </w:tcPr>
          <w:p w14:paraId="2E23D481" w14:textId="063FE9E1" w:rsidR="00A21E51" w:rsidRPr="00D96CCA" w:rsidRDefault="00A21E51" w:rsidP="00A21E51">
            <w:pPr>
              <w:rPr>
                <w:rFonts w:eastAsia="Times New Roman" w:cstheme="minorHAnsi"/>
                <w:sz w:val="24"/>
                <w:szCs w:val="24"/>
              </w:rPr>
            </w:pPr>
            <w:r w:rsidRPr="00D96CCA">
              <w:rPr>
                <w:rFonts w:eastAsia="Times New Roman" w:cstheme="minorHAnsi"/>
                <w:sz w:val="24"/>
                <w:szCs w:val="24"/>
              </w:rPr>
              <w:t>23</w:t>
            </w:r>
          </w:p>
        </w:tc>
        <w:tc>
          <w:tcPr>
            <w:tcW w:w="2247" w:type="dxa"/>
          </w:tcPr>
          <w:p w14:paraId="2F9C2D4F" w14:textId="78797AC8" w:rsidR="00A21E51" w:rsidRPr="00D96CCA" w:rsidRDefault="00A21E51" w:rsidP="00A21E51">
            <w:pPr>
              <w:rPr>
                <w:rFonts w:eastAsia="Times New Roman" w:cstheme="minorHAnsi"/>
                <w:sz w:val="24"/>
                <w:szCs w:val="24"/>
              </w:rPr>
            </w:pPr>
            <w:r w:rsidRPr="00D96CCA">
              <w:rPr>
                <w:rFonts w:eastAsia="Times New Roman" w:cstheme="minorHAnsi"/>
                <w:sz w:val="24"/>
                <w:szCs w:val="24"/>
              </w:rPr>
              <w:t>0.76952</w:t>
            </w:r>
          </w:p>
        </w:tc>
        <w:tc>
          <w:tcPr>
            <w:tcW w:w="1169" w:type="dxa"/>
          </w:tcPr>
          <w:p w14:paraId="1582FE60" w14:textId="61A5BA4D" w:rsidR="00A21E51" w:rsidRPr="00D96CCA" w:rsidRDefault="00A21E51" w:rsidP="00A21E51">
            <w:pPr>
              <w:rPr>
                <w:rFonts w:eastAsia="Times New Roman" w:cstheme="minorHAnsi"/>
                <w:sz w:val="24"/>
                <w:szCs w:val="24"/>
              </w:rPr>
            </w:pPr>
            <w:r w:rsidRPr="00D96CCA">
              <w:rPr>
                <w:rFonts w:eastAsia="Times New Roman" w:cstheme="minorHAnsi"/>
                <w:sz w:val="24"/>
                <w:szCs w:val="24"/>
              </w:rPr>
              <w:t>0.97265</w:t>
            </w:r>
          </w:p>
        </w:tc>
        <w:tc>
          <w:tcPr>
            <w:tcW w:w="1169" w:type="dxa"/>
          </w:tcPr>
          <w:p w14:paraId="5D657813" w14:textId="6AC881A0" w:rsidR="00A21E51" w:rsidRPr="00D96CCA" w:rsidRDefault="00A21E51" w:rsidP="00A21E51">
            <w:pPr>
              <w:rPr>
                <w:rFonts w:eastAsia="Times New Roman" w:cstheme="minorHAnsi"/>
                <w:sz w:val="24"/>
                <w:szCs w:val="24"/>
              </w:rPr>
            </w:pPr>
            <w:r w:rsidRPr="00D96CCA">
              <w:rPr>
                <w:rFonts w:eastAsia="Times New Roman" w:cstheme="minorHAnsi"/>
                <w:sz w:val="24"/>
                <w:szCs w:val="24"/>
              </w:rPr>
              <w:t>0.42792</w:t>
            </w:r>
          </w:p>
        </w:tc>
      </w:tr>
    </w:tbl>
    <w:p w14:paraId="1FA35EF5" w14:textId="77777777" w:rsidR="00A21E51" w:rsidRPr="00A21E51" w:rsidRDefault="00A21E51" w:rsidP="00A21E51">
      <w:pPr>
        <w:shd w:val="clear" w:color="auto" w:fill="FFFFFF"/>
        <w:spacing w:after="0" w:line="270" w:lineRule="atLeast"/>
        <w:rPr>
          <w:rFonts w:eastAsia="Times New Roman" w:cstheme="minorHAnsi"/>
          <w:color w:val="222222"/>
          <w:sz w:val="18"/>
          <w:szCs w:val="18"/>
        </w:rPr>
      </w:pPr>
    </w:p>
    <w:p w14:paraId="24C060FF" w14:textId="2C1C40F3" w:rsidR="00685D58" w:rsidRDefault="00685D58" w:rsidP="00A21E51">
      <w:pPr>
        <w:rPr>
          <w:rFonts w:cstheme="minorHAnsi"/>
        </w:rPr>
      </w:pPr>
      <w:r>
        <w:rPr>
          <w:rFonts w:cstheme="minorHAnsi"/>
        </w:rPr>
        <w:t xml:space="preserve">Based on the table above, all three models can predict positives very well while predicting negatives are significantly lower. Out of all </w:t>
      </w:r>
      <w:r w:rsidR="005F68E8">
        <w:rPr>
          <w:rFonts w:cstheme="minorHAnsi"/>
        </w:rPr>
        <w:t>positive’s</w:t>
      </w:r>
      <w:r>
        <w:rPr>
          <w:rFonts w:cstheme="minorHAnsi"/>
        </w:rPr>
        <w:t xml:space="preserve"> </w:t>
      </w:r>
      <w:r w:rsidR="005F68E8">
        <w:rPr>
          <w:rFonts w:cstheme="minorHAnsi"/>
        </w:rPr>
        <w:t>predictions</w:t>
      </w:r>
      <w:r>
        <w:rPr>
          <w:rFonts w:cstheme="minorHAnsi"/>
        </w:rPr>
        <w:t xml:space="preserve">, Random Forest performs the highest 97% accuracy while Decision Tree performs the highest 73% for all the negative </w:t>
      </w:r>
      <w:r w:rsidR="005F68E8">
        <w:rPr>
          <w:rFonts w:cstheme="minorHAnsi"/>
        </w:rPr>
        <w:t>predictions.</w:t>
      </w:r>
    </w:p>
    <w:p w14:paraId="30199C81" w14:textId="6A9D59E3" w:rsidR="005F68E8" w:rsidRDefault="005F68E8" w:rsidP="00A21E51">
      <w:pPr>
        <w:rPr>
          <w:rFonts w:cstheme="minorHAnsi"/>
        </w:rPr>
      </w:pPr>
      <w:r>
        <w:rPr>
          <w:rFonts w:cstheme="minorHAnsi"/>
        </w:rPr>
        <w:t xml:space="preserve">If I am deciding which model to be implemented based on the table above, I would certainly choose the Random Forest not only because it has the highest accuracy, but the lowest False Negative since we need to avoid telling patients negative results while the patients are </w:t>
      </w:r>
      <w:proofErr w:type="gramStart"/>
      <w:r>
        <w:rPr>
          <w:rFonts w:cstheme="minorHAnsi"/>
        </w:rPr>
        <w:t>actually being</w:t>
      </w:r>
      <w:proofErr w:type="gramEnd"/>
      <w:r>
        <w:rPr>
          <w:rFonts w:cstheme="minorHAnsi"/>
        </w:rPr>
        <w:t xml:space="preserve"> positive. Although TNR has only 42% vs Decision Tree’s 73%, it isn’t as relevant as TPR since patients with FP may still conduct further clinical testing to confirm.</w:t>
      </w:r>
    </w:p>
    <w:p w14:paraId="4B9B0C95" w14:textId="77777777" w:rsidR="005F68E8" w:rsidRPr="00D96CCA" w:rsidRDefault="005F68E8" w:rsidP="00A21E51">
      <w:pPr>
        <w:rPr>
          <w:rFonts w:cstheme="minorHAnsi"/>
        </w:rPr>
      </w:pPr>
    </w:p>
    <w:sectPr w:rsidR="005F68E8" w:rsidRPr="00D9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C3"/>
    <w:rsid w:val="001A61D7"/>
    <w:rsid w:val="002C50E2"/>
    <w:rsid w:val="005F68E8"/>
    <w:rsid w:val="006455C3"/>
    <w:rsid w:val="00685D58"/>
    <w:rsid w:val="00A21E51"/>
    <w:rsid w:val="00C736D7"/>
    <w:rsid w:val="00D96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315F"/>
  <w15:chartTrackingRefBased/>
  <w15:docId w15:val="{5773182A-89FC-45A2-8B37-3E09AEBA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1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71324">
      <w:bodyDiv w:val="1"/>
      <w:marLeft w:val="0"/>
      <w:marRight w:val="0"/>
      <w:marTop w:val="0"/>
      <w:marBottom w:val="0"/>
      <w:divBdr>
        <w:top w:val="none" w:sz="0" w:space="0" w:color="auto"/>
        <w:left w:val="none" w:sz="0" w:space="0" w:color="auto"/>
        <w:bottom w:val="none" w:sz="0" w:space="0" w:color="auto"/>
        <w:right w:val="none" w:sz="0" w:space="0" w:color="auto"/>
      </w:divBdr>
      <w:divsChild>
        <w:div w:id="1325888949">
          <w:marLeft w:val="0"/>
          <w:marRight w:val="0"/>
          <w:marTop w:val="0"/>
          <w:marBottom w:val="0"/>
          <w:divBdr>
            <w:top w:val="none" w:sz="0" w:space="0" w:color="auto"/>
            <w:left w:val="none" w:sz="0" w:space="0" w:color="auto"/>
            <w:bottom w:val="none" w:sz="0" w:space="0" w:color="auto"/>
            <w:right w:val="none" w:sz="0" w:space="0" w:color="auto"/>
          </w:divBdr>
        </w:div>
        <w:div w:id="1494687067">
          <w:marLeft w:val="0"/>
          <w:marRight w:val="0"/>
          <w:marTop w:val="0"/>
          <w:marBottom w:val="0"/>
          <w:divBdr>
            <w:top w:val="none" w:sz="0" w:space="0" w:color="auto"/>
            <w:left w:val="none" w:sz="0" w:space="0" w:color="auto"/>
            <w:bottom w:val="none" w:sz="0" w:space="0" w:color="auto"/>
            <w:right w:val="none" w:sz="0" w:space="0" w:color="auto"/>
          </w:divBdr>
        </w:div>
        <w:div w:id="983241888">
          <w:marLeft w:val="0"/>
          <w:marRight w:val="0"/>
          <w:marTop w:val="0"/>
          <w:marBottom w:val="0"/>
          <w:divBdr>
            <w:top w:val="none" w:sz="0" w:space="0" w:color="auto"/>
            <w:left w:val="none" w:sz="0" w:space="0" w:color="auto"/>
            <w:bottom w:val="none" w:sz="0" w:space="0" w:color="auto"/>
            <w:right w:val="none" w:sz="0" w:space="0" w:color="auto"/>
          </w:divBdr>
        </w:div>
        <w:div w:id="1568343542">
          <w:marLeft w:val="0"/>
          <w:marRight w:val="0"/>
          <w:marTop w:val="0"/>
          <w:marBottom w:val="0"/>
          <w:divBdr>
            <w:top w:val="none" w:sz="0" w:space="0" w:color="auto"/>
            <w:left w:val="none" w:sz="0" w:space="0" w:color="auto"/>
            <w:bottom w:val="none" w:sz="0" w:space="0" w:color="auto"/>
            <w:right w:val="none" w:sz="0" w:space="0" w:color="auto"/>
          </w:divBdr>
        </w:div>
        <w:div w:id="997656346">
          <w:marLeft w:val="0"/>
          <w:marRight w:val="0"/>
          <w:marTop w:val="0"/>
          <w:marBottom w:val="0"/>
          <w:divBdr>
            <w:top w:val="none" w:sz="0" w:space="0" w:color="auto"/>
            <w:left w:val="none" w:sz="0" w:space="0" w:color="auto"/>
            <w:bottom w:val="none" w:sz="0" w:space="0" w:color="auto"/>
            <w:right w:val="none" w:sz="0" w:space="0" w:color="auto"/>
          </w:divBdr>
        </w:div>
        <w:div w:id="1826509596">
          <w:marLeft w:val="0"/>
          <w:marRight w:val="0"/>
          <w:marTop w:val="0"/>
          <w:marBottom w:val="0"/>
          <w:divBdr>
            <w:top w:val="none" w:sz="0" w:space="0" w:color="auto"/>
            <w:left w:val="none" w:sz="0" w:space="0" w:color="auto"/>
            <w:bottom w:val="none" w:sz="0" w:space="0" w:color="auto"/>
            <w:right w:val="none" w:sz="0" w:space="0" w:color="auto"/>
          </w:divBdr>
        </w:div>
        <w:div w:id="139733864">
          <w:marLeft w:val="0"/>
          <w:marRight w:val="0"/>
          <w:marTop w:val="0"/>
          <w:marBottom w:val="0"/>
          <w:divBdr>
            <w:top w:val="none" w:sz="0" w:space="0" w:color="auto"/>
            <w:left w:val="none" w:sz="0" w:space="0" w:color="auto"/>
            <w:bottom w:val="none" w:sz="0" w:space="0" w:color="auto"/>
            <w:right w:val="none" w:sz="0" w:space="0" w:color="auto"/>
          </w:divBdr>
        </w:div>
        <w:div w:id="1089885844">
          <w:marLeft w:val="0"/>
          <w:marRight w:val="0"/>
          <w:marTop w:val="0"/>
          <w:marBottom w:val="0"/>
          <w:divBdr>
            <w:top w:val="none" w:sz="0" w:space="0" w:color="auto"/>
            <w:left w:val="none" w:sz="0" w:space="0" w:color="auto"/>
            <w:bottom w:val="none" w:sz="0" w:space="0" w:color="auto"/>
            <w:right w:val="none" w:sz="0" w:space="0" w:color="auto"/>
          </w:divBdr>
        </w:div>
        <w:div w:id="352534527">
          <w:marLeft w:val="0"/>
          <w:marRight w:val="0"/>
          <w:marTop w:val="0"/>
          <w:marBottom w:val="0"/>
          <w:divBdr>
            <w:top w:val="none" w:sz="0" w:space="0" w:color="auto"/>
            <w:left w:val="none" w:sz="0" w:space="0" w:color="auto"/>
            <w:bottom w:val="none" w:sz="0" w:space="0" w:color="auto"/>
            <w:right w:val="none" w:sz="0" w:space="0" w:color="auto"/>
          </w:divBdr>
        </w:div>
        <w:div w:id="618495599">
          <w:marLeft w:val="0"/>
          <w:marRight w:val="0"/>
          <w:marTop w:val="0"/>
          <w:marBottom w:val="0"/>
          <w:divBdr>
            <w:top w:val="none" w:sz="0" w:space="0" w:color="auto"/>
            <w:left w:val="none" w:sz="0" w:space="0" w:color="auto"/>
            <w:bottom w:val="none" w:sz="0" w:space="0" w:color="auto"/>
            <w:right w:val="none" w:sz="0" w:space="0" w:color="auto"/>
          </w:divBdr>
        </w:div>
        <w:div w:id="160199885">
          <w:marLeft w:val="0"/>
          <w:marRight w:val="0"/>
          <w:marTop w:val="0"/>
          <w:marBottom w:val="0"/>
          <w:divBdr>
            <w:top w:val="none" w:sz="0" w:space="0" w:color="auto"/>
            <w:left w:val="none" w:sz="0" w:space="0" w:color="auto"/>
            <w:bottom w:val="none" w:sz="0" w:space="0" w:color="auto"/>
            <w:right w:val="none" w:sz="0" w:space="0" w:color="auto"/>
          </w:divBdr>
        </w:div>
        <w:div w:id="421335152">
          <w:marLeft w:val="0"/>
          <w:marRight w:val="0"/>
          <w:marTop w:val="0"/>
          <w:marBottom w:val="0"/>
          <w:divBdr>
            <w:top w:val="none" w:sz="0" w:space="0" w:color="auto"/>
            <w:left w:val="none" w:sz="0" w:space="0" w:color="auto"/>
            <w:bottom w:val="none" w:sz="0" w:space="0" w:color="auto"/>
            <w:right w:val="none" w:sz="0" w:space="0" w:color="auto"/>
          </w:divBdr>
        </w:div>
        <w:div w:id="901136343">
          <w:marLeft w:val="0"/>
          <w:marRight w:val="0"/>
          <w:marTop w:val="0"/>
          <w:marBottom w:val="0"/>
          <w:divBdr>
            <w:top w:val="none" w:sz="0" w:space="0" w:color="auto"/>
            <w:left w:val="none" w:sz="0" w:space="0" w:color="auto"/>
            <w:bottom w:val="none" w:sz="0" w:space="0" w:color="auto"/>
            <w:right w:val="none" w:sz="0" w:space="0" w:color="auto"/>
          </w:divBdr>
        </w:div>
        <w:div w:id="763957879">
          <w:marLeft w:val="0"/>
          <w:marRight w:val="0"/>
          <w:marTop w:val="0"/>
          <w:marBottom w:val="0"/>
          <w:divBdr>
            <w:top w:val="none" w:sz="0" w:space="0" w:color="auto"/>
            <w:left w:val="none" w:sz="0" w:space="0" w:color="auto"/>
            <w:bottom w:val="none" w:sz="0" w:space="0" w:color="auto"/>
            <w:right w:val="none" w:sz="0" w:space="0" w:color="auto"/>
          </w:divBdr>
        </w:div>
        <w:div w:id="1884635174">
          <w:marLeft w:val="0"/>
          <w:marRight w:val="0"/>
          <w:marTop w:val="0"/>
          <w:marBottom w:val="0"/>
          <w:divBdr>
            <w:top w:val="none" w:sz="0" w:space="0" w:color="auto"/>
            <w:left w:val="none" w:sz="0" w:space="0" w:color="auto"/>
            <w:bottom w:val="none" w:sz="0" w:space="0" w:color="auto"/>
            <w:right w:val="none" w:sz="0" w:space="0" w:color="auto"/>
          </w:divBdr>
        </w:div>
        <w:div w:id="98986347">
          <w:marLeft w:val="0"/>
          <w:marRight w:val="0"/>
          <w:marTop w:val="0"/>
          <w:marBottom w:val="0"/>
          <w:divBdr>
            <w:top w:val="none" w:sz="0" w:space="0" w:color="auto"/>
            <w:left w:val="none" w:sz="0" w:space="0" w:color="auto"/>
            <w:bottom w:val="none" w:sz="0" w:space="0" w:color="auto"/>
            <w:right w:val="none" w:sz="0" w:space="0" w:color="auto"/>
          </w:divBdr>
        </w:div>
        <w:div w:id="1608850495">
          <w:marLeft w:val="0"/>
          <w:marRight w:val="0"/>
          <w:marTop w:val="0"/>
          <w:marBottom w:val="0"/>
          <w:divBdr>
            <w:top w:val="none" w:sz="0" w:space="0" w:color="auto"/>
            <w:left w:val="none" w:sz="0" w:space="0" w:color="auto"/>
            <w:bottom w:val="none" w:sz="0" w:space="0" w:color="auto"/>
            <w:right w:val="none" w:sz="0" w:space="0" w:color="auto"/>
          </w:divBdr>
        </w:div>
        <w:div w:id="944655070">
          <w:marLeft w:val="0"/>
          <w:marRight w:val="0"/>
          <w:marTop w:val="0"/>
          <w:marBottom w:val="0"/>
          <w:divBdr>
            <w:top w:val="none" w:sz="0" w:space="0" w:color="auto"/>
            <w:left w:val="none" w:sz="0" w:space="0" w:color="auto"/>
            <w:bottom w:val="none" w:sz="0" w:space="0" w:color="auto"/>
            <w:right w:val="none" w:sz="0" w:space="0" w:color="auto"/>
          </w:divBdr>
        </w:div>
        <w:div w:id="1937791010">
          <w:marLeft w:val="0"/>
          <w:marRight w:val="0"/>
          <w:marTop w:val="0"/>
          <w:marBottom w:val="0"/>
          <w:divBdr>
            <w:top w:val="none" w:sz="0" w:space="0" w:color="auto"/>
            <w:left w:val="none" w:sz="0" w:space="0" w:color="auto"/>
            <w:bottom w:val="none" w:sz="0" w:space="0" w:color="auto"/>
            <w:right w:val="none" w:sz="0" w:space="0" w:color="auto"/>
          </w:divBdr>
          <w:divsChild>
            <w:div w:id="1264873519">
              <w:marLeft w:val="0"/>
              <w:marRight w:val="0"/>
              <w:marTop w:val="0"/>
              <w:marBottom w:val="0"/>
              <w:divBdr>
                <w:top w:val="none" w:sz="0" w:space="0" w:color="auto"/>
                <w:left w:val="none" w:sz="0" w:space="0" w:color="auto"/>
                <w:bottom w:val="none" w:sz="0" w:space="0" w:color="auto"/>
                <w:right w:val="none" w:sz="0" w:space="0" w:color="auto"/>
              </w:divBdr>
              <w:divsChild>
                <w:div w:id="1322999759">
                  <w:marLeft w:val="0"/>
                  <w:marRight w:val="0"/>
                  <w:marTop w:val="0"/>
                  <w:marBottom w:val="0"/>
                  <w:divBdr>
                    <w:top w:val="none" w:sz="0" w:space="0" w:color="auto"/>
                    <w:left w:val="none" w:sz="0" w:space="0" w:color="auto"/>
                    <w:bottom w:val="none" w:sz="0" w:space="0" w:color="auto"/>
                    <w:right w:val="none" w:sz="0" w:space="0" w:color="auto"/>
                  </w:divBdr>
                </w:div>
                <w:div w:id="1007709133">
                  <w:marLeft w:val="0"/>
                  <w:marRight w:val="0"/>
                  <w:marTop w:val="0"/>
                  <w:marBottom w:val="0"/>
                  <w:divBdr>
                    <w:top w:val="none" w:sz="0" w:space="0" w:color="auto"/>
                    <w:left w:val="none" w:sz="0" w:space="0" w:color="auto"/>
                    <w:bottom w:val="none" w:sz="0" w:space="0" w:color="auto"/>
                    <w:right w:val="none" w:sz="0" w:space="0" w:color="auto"/>
                  </w:divBdr>
                </w:div>
                <w:div w:id="814640445">
                  <w:marLeft w:val="0"/>
                  <w:marRight w:val="0"/>
                  <w:marTop w:val="0"/>
                  <w:marBottom w:val="0"/>
                  <w:divBdr>
                    <w:top w:val="none" w:sz="0" w:space="0" w:color="auto"/>
                    <w:left w:val="none" w:sz="0" w:space="0" w:color="auto"/>
                    <w:bottom w:val="none" w:sz="0" w:space="0" w:color="auto"/>
                    <w:right w:val="none" w:sz="0" w:space="0" w:color="auto"/>
                  </w:divBdr>
                </w:div>
                <w:div w:id="1684478310">
                  <w:marLeft w:val="0"/>
                  <w:marRight w:val="0"/>
                  <w:marTop w:val="0"/>
                  <w:marBottom w:val="0"/>
                  <w:divBdr>
                    <w:top w:val="none" w:sz="0" w:space="0" w:color="auto"/>
                    <w:left w:val="none" w:sz="0" w:space="0" w:color="auto"/>
                    <w:bottom w:val="none" w:sz="0" w:space="0" w:color="auto"/>
                    <w:right w:val="none" w:sz="0" w:space="0" w:color="auto"/>
                  </w:divBdr>
                </w:div>
                <w:div w:id="15528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435">
          <w:marLeft w:val="0"/>
          <w:marRight w:val="0"/>
          <w:marTop w:val="0"/>
          <w:marBottom w:val="0"/>
          <w:divBdr>
            <w:top w:val="none" w:sz="0" w:space="0" w:color="auto"/>
            <w:left w:val="none" w:sz="0" w:space="0" w:color="auto"/>
            <w:bottom w:val="none" w:sz="0" w:space="0" w:color="auto"/>
            <w:right w:val="none" w:sz="0" w:space="0" w:color="auto"/>
          </w:divBdr>
        </w:div>
        <w:div w:id="427309869">
          <w:marLeft w:val="0"/>
          <w:marRight w:val="0"/>
          <w:marTop w:val="0"/>
          <w:marBottom w:val="0"/>
          <w:divBdr>
            <w:top w:val="none" w:sz="0" w:space="0" w:color="auto"/>
            <w:left w:val="none" w:sz="0" w:space="0" w:color="auto"/>
            <w:bottom w:val="none" w:sz="0" w:space="0" w:color="auto"/>
            <w:right w:val="none" w:sz="0" w:space="0" w:color="auto"/>
          </w:divBdr>
          <w:divsChild>
            <w:div w:id="1428044448">
              <w:marLeft w:val="0"/>
              <w:marRight w:val="0"/>
              <w:marTop w:val="0"/>
              <w:marBottom w:val="0"/>
              <w:divBdr>
                <w:top w:val="none" w:sz="0" w:space="0" w:color="auto"/>
                <w:left w:val="none" w:sz="0" w:space="0" w:color="auto"/>
                <w:bottom w:val="none" w:sz="0" w:space="0" w:color="auto"/>
                <w:right w:val="none" w:sz="0" w:space="0" w:color="auto"/>
              </w:divBdr>
              <w:divsChild>
                <w:div w:id="181476719">
                  <w:marLeft w:val="0"/>
                  <w:marRight w:val="0"/>
                  <w:marTop w:val="0"/>
                  <w:marBottom w:val="0"/>
                  <w:divBdr>
                    <w:top w:val="none" w:sz="0" w:space="0" w:color="auto"/>
                    <w:left w:val="none" w:sz="0" w:space="0" w:color="auto"/>
                    <w:bottom w:val="none" w:sz="0" w:space="0" w:color="auto"/>
                    <w:right w:val="none" w:sz="0" w:space="0" w:color="auto"/>
                  </w:divBdr>
                </w:div>
                <w:div w:id="844327226">
                  <w:marLeft w:val="0"/>
                  <w:marRight w:val="0"/>
                  <w:marTop w:val="0"/>
                  <w:marBottom w:val="0"/>
                  <w:divBdr>
                    <w:top w:val="none" w:sz="0" w:space="0" w:color="auto"/>
                    <w:left w:val="none" w:sz="0" w:space="0" w:color="auto"/>
                    <w:bottom w:val="none" w:sz="0" w:space="0" w:color="auto"/>
                    <w:right w:val="none" w:sz="0" w:space="0" w:color="auto"/>
                  </w:divBdr>
                </w:div>
                <w:div w:id="2014448574">
                  <w:marLeft w:val="0"/>
                  <w:marRight w:val="0"/>
                  <w:marTop w:val="0"/>
                  <w:marBottom w:val="0"/>
                  <w:divBdr>
                    <w:top w:val="none" w:sz="0" w:space="0" w:color="auto"/>
                    <w:left w:val="none" w:sz="0" w:space="0" w:color="auto"/>
                    <w:bottom w:val="none" w:sz="0" w:space="0" w:color="auto"/>
                    <w:right w:val="none" w:sz="0" w:space="0" w:color="auto"/>
                  </w:divBdr>
                </w:div>
                <w:div w:id="2130011058">
                  <w:marLeft w:val="0"/>
                  <w:marRight w:val="0"/>
                  <w:marTop w:val="0"/>
                  <w:marBottom w:val="0"/>
                  <w:divBdr>
                    <w:top w:val="none" w:sz="0" w:space="0" w:color="auto"/>
                    <w:left w:val="none" w:sz="0" w:space="0" w:color="auto"/>
                    <w:bottom w:val="none" w:sz="0" w:space="0" w:color="auto"/>
                    <w:right w:val="none" w:sz="0" w:space="0" w:color="auto"/>
                  </w:divBdr>
                </w:div>
                <w:div w:id="946352887">
                  <w:marLeft w:val="0"/>
                  <w:marRight w:val="0"/>
                  <w:marTop w:val="0"/>
                  <w:marBottom w:val="0"/>
                  <w:divBdr>
                    <w:top w:val="none" w:sz="0" w:space="0" w:color="auto"/>
                    <w:left w:val="none" w:sz="0" w:space="0" w:color="auto"/>
                    <w:bottom w:val="none" w:sz="0" w:space="0" w:color="auto"/>
                    <w:right w:val="none" w:sz="0" w:space="0" w:color="auto"/>
                  </w:divBdr>
                </w:div>
                <w:div w:id="10278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2482">
          <w:marLeft w:val="0"/>
          <w:marRight w:val="0"/>
          <w:marTop w:val="0"/>
          <w:marBottom w:val="0"/>
          <w:divBdr>
            <w:top w:val="none" w:sz="0" w:space="0" w:color="auto"/>
            <w:left w:val="none" w:sz="0" w:space="0" w:color="auto"/>
            <w:bottom w:val="none" w:sz="0" w:space="0" w:color="auto"/>
            <w:right w:val="none" w:sz="0" w:space="0" w:color="auto"/>
          </w:divBdr>
          <w:divsChild>
            <w:div w:id="354698851">
              <w:marLeft w:val="0"/>
              <w:marRight w:val="0"/>
              <w:marTop w:val="0"/>
              <w:marBottom w:val="0"/>
              <w:divBdr>
                <w:top w:val="none" w:sz="0" w:space="0" w:color="auto"/>
                <w:left w:val="none" w:sz="0" w:space="0" w:color="auto"/>
                <w:bottom w:val="none" w:sz="0" w:space="0" w:color="auto"/>
                <w:right w:val="none" w:sz="0" w:space="0" w:color="auto"/>
              </w:divBdr>
              <w:divsChild>
                <w:div w:id="1331521711">
                  <w:marLeft w:val="0"/>
                  <w:marRight w:val="0"/>
                  <w:marTop w:val="0"/>
                  <w:marBottom w:val="0"/>
                  <w:divBdr>
                    <w:top w:val="none" w:sz="0" w:space="0" w:color="auto"/>
                    <w:left w:val="none" w:sz="0" w:space="0" w:color="auto"/>
                    <w:bottom w:val="none" w:sz="0" w:space="0" w:color="auto"/>
                    <w:right w:val="none" w:sz="0" w:space="0" w:color="auto"/>
                  </w:divBdr>
                </w:div>
                <w:div w:id="2126847045">
                  <w:marLeft w:val="0"/>
                  <w:marRight w:val="0"/>
                  <w:marTop w:val="0"/>
                  <w:marBottom w:val="0"/>
                  <w:divBdr>
                    <w:top w:val="none" w:sz="0" w:space="0" w:color="auto"/>
                    <w:left w:val="none" w:sz="0" w:space="0" w:color="auto"/>
                    <w:bottom w:val="none" w:sz="0" w:space="0" w:color="auto"/>
                    <w:right w:val="none" w:sz="0" w:space="0" w:color="auto"/>
                  </w:divBdr>
                  <w:divsChild>
                    <w:div w:id="390883362">
                      <w:marLeft w:val="0"/>
                      <w:marRight w:val="0"/>
                      <w:marTop w:val="0"/>
                      <w:marBottom w:val="0"/>
                      <w:divBdr>
                        <w:top w:val="none" w:sz="0" w:space="0" w:color="auto"/>
                        <w:left w:val="none" w:sz="0" w:space="0" w:color="auto"/>
                        <w:bottom w:val="none" w:sz="0" w:space="0" w:color="auto"/>
                        <w:right w:val="none" w:sz="0" w:space="0" w:color="auto"/>
                      </w:divBdr>
                      <w:divsChild>
                        <w:div w:id="953484747">
                          <w:marLeft w:val="0"/>
                          <w:marRight w:val="0"/>
                          <w:marTop w:val="0"/>
                          <w:marBottom w:val="0"/>
                          <w:divBdr>
                            <w:top w:val="none" w:sz="0" w:space="0" w:color="auto"/>
                            <w:left w:val="none" w:sz="0" w:space="0" w:color="auto"/>
                            <w:bottom w:val="none" w:sz="0" w:space="0" w:color="auto"/>
                            <w:right w:val="none" w:sz="0" w:space="0" w:color="auto"/>
                          </w:divBdr>
                        </w:div>
                        <w:div w:id="1266811589">
                          <w:marLeft w:val="0"/>
                          <w:marRight w:val="0"/>
                          <w:marTop w:val="0"/>
                          <w:marBottom w:val="0"/>
                          <w:divBdr>
                            <w:top w:val="none" w:sz="0" w:space="0" w:color="auto"/>
                            <w:left w:val="none" w:sz="0" w:space="0" w:color="auto"/>
                            <w:bottom w:val="none" w:sz="0" w:space="0" w:color="auto"/>
                            <w:right w:val="none" w:sz="0" w:space="0" w:color="auto"/>
                          </w:divBdr>
                        </w:div>
                        <w:div w:id="1228998400">
                          <w:marLeft w:val="0"/>
                          <w:marRight w:val="0"/>
                          <w:marTop w:val="0"/>
                          <w:marBottom w:val="0"/>
                          <w:divBdr>
                            <w:top w:val="none" w:sz="0" w:space="0" w:color="auto"/>
                            <w:left w:val="none" w:sz="0" w:space="0" w:color="auto"/>
                            <w:bottom w:val="none" w:sz="0" w:space="0" w:color="auto"/>
                            <w:right w:val="none" w:sz="0" w:space="0" w:color="auto"/>
                          </w:divBdr>
                        </w:div>
                        <w:div w:id="350299367">
                          <w:marLeft w:val="0"/>
                          <w:marRight w:val="0"/>
                          <w:marTop w:val="0"/>
                          <w:marBottom w:val="0"/>
                          <w:divBdr>
                            <w:top w:val="none" w:sz="0" w:space="0" w:color="auto"/>
                            <w:left w:val="none" w:sz="0" w:space="0" w:color="auto"/>
                            <w:bottom w:val="none" w:sz="0" w:space="0" w:color="auto"/>
                            <w:right w:val="none" w:sz="0" w:space="0" w:color="auto"/>
                          </w:divBdr>
                        </w:div>
                        <w:div w:id="10199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23406">
      <w:bodyDiv w:val="1"/>
      <w:marLeft w:val="0"/>
      <w:marRight w:val="0"/>
      <w:marTop w:val="0"/>
      <w:marBottom w:val="0"/>
      <w:divBdr>
        <w:top w:val="none" w:sz="0" w:space="0" w:color="auto"/>
        <w:left w:val="none" w:sz="0" w:space="0" w:color="auto"/>
        <w:bottom w:val="none" w:sz="0" w:space="0" w:color="auto"/>
        <w:right w:val="none" w:sz="0" w:space="0" w:color="auto"/>
      </w:divBdr>
      <w:divsChild>
        <w:div w:id="1204172284">
          <w:marLeft w:val="0"/>
          <w:marRight w:val="0"/>
          <w:marTop w:val="0"/>
          <w:marBottom w:val="0"/>
          <w:divBdr>
            <w:top w:val="none" w:sz="0" w:space="0" w:color="auto"/>
            <w:left w:val="none" w:sz="0" w:space="0" w:color="auto"/>
            <w:bottom w:val="none" w:sz="0" w:space="0" w:color="auto"/>
            <w:right w:val="none" w:sz="0" w:space="0" w:color="auto"/>
          </w:divBdr>
        </w:div>
        <w:div w:id="647705501">
          <w:marLeft w:val="0"/>
          <w:marRight w:val="0"/>
          <w:marTop w:val="0"/>
          <w:marBottom w:val="0"/>
          <w:divBdr>
            <w:top w:val="none" w:sz="0" w:space="0" w:color="auto"/>
            <w:left w:val="none" w:sz="0" w:space="0" w:color="auto"/>
            <w:bottom w:val="none" w:sz="0" w:space="0" w:color="auto"/>
            <w:right w:val="none" w:sz="0" w:space="0" w:color="auto"/>
          </w:divBdr>
        </w:div>
        <w:div w:id="815414538">
          <w:marLeft w:val="0"/>
          <w:marRight w:val="0"/>
          <w:marTop w:val="0"/>
          <w:marBottom w:val="0"/>
          <w:divBdr>
            <w:top w:val="none" w:sz="0" w:space="0" w:color="auto"/>
            <w:left w:val="none" w:sz="0" w:space="0" w:color="auto"/>
            <w:bottom w:val="none" w:sz="0" w:space="0" w:color="auto"/>
            <w:right w:val="none" w:sz="0" w:space="0" w:color="auto"/>
          </w:divBdr>
        </w:div>
        <w:div w:id="1100878723">
          <w:marLeft w:val="0"/>
          <w:marRight w:val="0"/>
          <w:marTop w:val="0"/>
          <w:marBottom w:val="0"/>
          <w:divBdr>
            <w:top w:val="none" w:sz="0" w:space="0" w:color="auto"/>
            <w:left w:val="none" w:sz="0" w:space="0" w:color="auto"/>
            <w:bottom w:val="none" w:sz="0" w:space="0" w:color="auto"/>
            <w:right w:val="none" w:sz="0" w:space="0" w:color="auto"/>
          </w:divBdr>
        </w:div>
        <w:div w:id="496267627">
          <w:marLeft w:val="0"/>
          <w:marRight w:val="0"/>
          <w:marTop w:val="0"/>
          <w:marBottom w:val="0"/>
          <w:divBdr>
            <w:top w:val="none" w:sz="0" w:space="0" w:color="auto"/>
            <w:left w:val="none" w:sz="0" w:space="0" w:color="auto"/>
            <w:bottom w:val="none" w:sz="0" w:space="0" w:color="auto"/>
            <w:right w:val="none" w:sz="0" w:space="0" w:color="auto"/>
          </w:divBdr>
        </w:div>
        <w:div w:id="779420084">
          <w:marLeft w:val="0"/>
          <w:marRight w:val="0"/>
          <w:marTop w:val="0"/>
          <w:marBottom w:val="0"/>
          <w:divBdr>
            <w:top w:val="none" w:sz="0" w:space="0" w:color="auto"/>
            <w:left w:val="none" w:sz="0" w:space="0" w:color="auto"/>
            <w:bottom w:val="none" w:sz="0" w:space="0" w:color="auto"/>
            <w:right w:val="none" w:sz="0" w:space="0" w:color="auto"/>
          </w:divBdr>
        </w:div>
        <w:div w:id="1684286321">
          <w:marLeft w:val="0"/>
          <w:marRight w:val="0"/>
          <w:marTop w:val="0"/>
          <w:marBottom w:val="0"/>
          <w:divBdr>
            <w:top w:val="none" w:sz="0" w:space="0" w:color="auto"/>
            <w:left w:val="none" w:sz="0" w:space="0" w:color="auto"/>
            <w:bottom w:val="none" w:sz="0" w:space="0" w:color="auto"/>
            <w:right w:val="none" w:sz="0" w:space="0" w:color="auto"/>
          </w:divBdr>
        </w:div>
        <w:div w:id="789937734">
          <w:marLeft w:val="0"/>
          <w:marRight w:val="0"/>
          <w:marTop w:val="0"/>
          <w:marBottom w:val="0"/>
          <w:divBdr>
            <w:top w:val="none" w:sz="0" w:space="0" w:color="auto"/>
            <w:left w:val="none" w:sz="0" w:space="0" w:color="auto"/>
            <w:bottom w:val="none" w:sz="0" w:space="0" w:color="auto"/>
            <w:right w:val="none" w:sz="0" w:space="0" w:color="auto"/>
          </w:divBdr>
        </w:div>
        <w:div w:id="1873151605">
          <w:marLeft w:val="0"/>
          <w:marRight w:val="0"/>
          <w:marTop w:val="0"/>
          <w:marBottom w:val="0"/>
          <w:divBdr>
            <w:top w:val="none" w:sz="0" w:space="0" w:color="auto"/>
            <w:left w:val="none" w:sz="0" w:space="0" w:color="auto"/>
            <w:bottom w:val="none" w:sz="0" w:space="0" w:color="auto"/>
            <w:right w:val="none" w:sz="0" w:space="0" w:color="auto"/>
          </w:divBdr>
        </w:div>
        <w:div w:id="943339419">
          <w:marLeft w:val="0"/>
          <w:marRight w:val="0"/>
          <w:marTop w:val="0"/>
          <w:marBottom w:val="0"/>
          <w:divBdr>
            <w:top w:val="none" w:sz="0" w:space="0" w:color="auto"/>
            <w:left w:val="none" w:sz="0" w:space="0" w:color="auto"/>
            <w:bottom w:val="none" w:sz="0" w:space="0" w:color="auto"/>
            <w:right w:val="none" w:sz="0" w:space="0" w:color="auto"/>
          </w:divBdr>
        </w:div>
        <w:div w:id="1406025798">
          <w:marLeft w:val="0"/>
          <w:marRight w:val="0"/>
          <w:marTop w:val="0"/>
          <w:marBottom w:val="0"/>
          <w:divBdr>
            <w:top w:val="none" w:sz="0" w:space="0" w:color="auto"/>
            <w:left w:val="none" w:sz="0" w:space="0" w:color="auto"/>
            <w:bottom w:val="none" w:sz="0" w:space="0" w:color="auto"/>
            <w:right w:val="none" w:sz="0" w:space="0" w:color="auto"/>
          </w:divBdr>
        </w:div>
        <w:div w:id="1241718968">
          <w:marLeft w:val="0"/>
          <w:marRight w:val="0"/>
          <w:marTop w:val="0"/>
          <w:marBottom w:val="0"/>
          <w:divBdr>
            <w:top w:val="none" w:sz="0" w:space="0" w:color="auto"/>
            <w:left w:val="none" w:sz="0" w:space="0" w:color="auto"/>
            <w:bottom w:val="none" w:sz="0" w:space="0" w:color="auto"/>
            <w:right w:val="none" w:sz="0" w:space="0" w:color="auto"/>
          </w:divBdr>
        </w:div>
        <w:div w:id="1315796497">
          <w:marLeft w:val="0"/>
          <w:marRight w:val="0"/>
          <w:marTop w:val="0"/>
          <w:marBottom w:val="0"/>
          <w:divBdr>
            <w:top w:val="none" w:sz="0" w:space="0" w:color="auto"/>
            <w:left w:val="none" w:sz="0" w:space="0" w:color="auto"/>
            <w:bottom w:val="none" w:sz="0" w:space="0" w:color="auto"/>
            <w:right w:val="none" w:sz="0" w:space="0" w:color="auto"/>
          </w:divBdr>
        </w:div>
        <w:div w:id="83887267">
          <w:marLeft w:val="0"/>
          <w:marRight w:val="0"/>
          <w:marTop w:val="0"/>
          <w:marBottom w:val="0"/>
          <w:divBdr>
            <w:top w:val="none" w:sz="0" w:space="0" w:color="auto"/>
            <w:left w:val="none" w:sz="0" w:space="0" w:color="auto"/>
            <w:bottom w:val="none" w:sz="0" w:space="0" w:color="auto"/>
            <w:right w:val="none" w:sz="0" w:space="0" w:color="auto"/>
          </w:divBdr>
        </w:div>
        <w:div w:id="1836875108">
          <w:marLeft w:val="0"/>
          <w:marRight w:val="0"/>
          <w:marTop w:val="0"/>
          <w:marBottom w:val="0"/>
          <w:divBdr>
            <w:top w:val="none" w:sz="0" w:space="0" w:color="auto"/>
            <w:left w:val="none" w:sz="0" w:space="0" w:color="auto"/>
            <w:bottom w:val="none" w:sz="0" w:space="0" w:color="auto"/>
            <w:right w:val="none" w:sz="0" w:space="0" w:color="auto"/>
          </w:divBdr>
        </w:div>
        <w:div w:id="361176557">
          <w:marLeft w:val="0"/>
          <w:marRight w:val="0"/>
          <w:marTop w:val="0"/>
          <w:marBottom w:val="0"/>
          <w:divBdr>
            <w:top w:val="none" w:sz="0" w:space="0" w:color="auto"/>
            <w:left w:val="none" w:sz="0" w:space="0" w:color="auto"/>
            <w:bottom w:val="none" w:sz="0" w:space="0" w:color="auto"/>
            <w:right w:val="none" w:sz="0" w:space="0" w:color="auto"/>
          </w:divBdr>
        </w:div>
        <w:div w:id="723406936">
          <w:marLeft w:val="0"/>
          <w:marRight w:val="0"/>
          <w:marTop w:val="0"/>
          <w:marBottom w:val="0"/>
          <w:divBdr>
            <w:top w:val="none" w:sz="0" w:space="0" w:color="auto"/>
            <w:left w:val="none" w:sz="0" w:space="0" w:color="auto"/>
            <w:bottom w:val="none" w:sz="0" w:space="0" w:color="auto"/>
            <w:right w:val="none" w:sz="0" w:space="0" w:color="auto"/>
          </w:divBdr>
        </w:div>
        <w:div w:id="1320382819">
          <w:marLeft w:val="0"/>
          <w:marRight w:val="0"/>
          <w:marTop w:val="0"/>
          <w:marBottom w:val="0"/>
          <w:divBdr>
            <w:top w:val="none" w:sz="0" w:space="0" w:color="auto"/>
            <w:left w:val="none" w:sz="0" w:space="0" w:color="auto"/>
            <w:bottom w:val="none" w:sz="0" w:space="0" w:color="auto"/>
            <w:right w:val="none" w:sz="0" w:space="0" w:color="auto"/>
          </w:divBdr>
        </w:div>
        <w:div w:id="2023706948">
          <w:marLeft w:val="0"/>
          <w:marRight w:val="0"/>
          <w:marTop w:val="0"/>
          <w:marBottom w:val="0"/>
          <w:divBdr>
            <w:top w:val="none" w:sz="0" w:space="0" w:color="auto"/>
            <w:left w:val="none" w:sz="0" w:space="0" w:color="auto"/>
            <w:bottom w:val="none" w:sz="0" w:space="0" w:color="auto"/>
            <w:right w:val="none" w:sz="0" w:space="0" w:color="auto"/>
          </w:divBdr>
          <w:divsChild>
            <w:div w:id="927425352">
              <w:marLeft w:val="0"/>
              <w:marRight w:val="0"/>
              <w:marTop w:val="0"/>
              <w:marBottom w:val="0"/>
              <w:divBdr>
                <w:top w:val="none" w:sz="0" w:space="0" w:color="auto"/>
                <w:left w:val="none" w:sz="0" w:space="0" w:color="auto"/>
                <w:bottom w:val="none" w:sz="0" w:space="0" w:color="auto"/>
                <w:right w:val="none" w:sz="0" w:space="0" w:color="auto"/>
              </w:divBdr>
              <w:divsChild>
                <w:div w:id="2106804072">
                  <w:marLeft w:val="0"/>
                  <w:marRight w:val="0"/>
                  <w:marTop w:val="0"/>
                  <w:marBottom w:val="0"/>
                  <w:divBdr>
                    <w:top w:val="none" w:sz="0" w:space="0" w:color="auto"/>
                    <w:left w:val="none" w:sz="0" w:space="0" w:color="auto"/>
                    <w:bottom w:val="none" w:sz="0" w:space="0" w:color="auto"/>
                    <w:right w:val="none" w:sz="0" w:space="0" w:color="auto"/>
                  </w:divBdr>
                </w:div>
                <w:div w:id="141124722">
                  <w:marLeft w:val="0"/>
                  <w:marRight w:val="0"/>
                  <w:marTop w:val="0"/>
                  <w:marBottom w:val="0"/>
                  <w:divBdr>
                    <w:top w:val="none" w:sz="0" w:space="0" w:color="auto"/>
                    <w:left w:val="none" w:sz="0" w:space="0" w:color="auto"/>
                    <w:bottom w:val="none" w:sz="0" w:space="0" w:color="auto"/>
                    <w:right w:val="none" w:sz="0" w:space="0" w:color="auto"/>
                  </w:divBdr>
                </w:div>
                <w:div w:id="224223349">
                  <w:marLeft w:val="0"/>
                  <w:marRight w:val="0"/>
                  <w:marTop w:val="0"/>
                  <w:marBottom w:val="0"/>
                  <w:divBdr>
                    <w:top w:val="none" w:sz="0" w:space="0" w:color="auto"/>
                    <w:left w:val="none" w:sz="0" w:space="0" w:color="auto"/>
                    <w:bottom w:val="none" w:sz="0" w:space="0" w:color="auto"/>
                    <w:right w:val="none" w:sz="0" w:space="0" w:color="auto"/>
                  </w:divBdr>
                </w:div>
                <w:div w:id="225603631">
                  <w:marLeft w:val="0"/>
                  <w:marRight w:val="0"/>
                  <w:marTop w:val="0"/>
                  <w:marBottom w:val="0"/>
                  <w:divBdr>
                    <w:top w:val="none" w:sz="0" w:space="0" w:color="auto"/>
                    <w:left w:val="none" w:sz="0" w:space="0" w:color="auto"/>
                    <w:bottom w:val="none" w:sz="0" w:space="0" w:color="auto"/>
                    <w:right w:val="none" w:sz="0" w:space="0" w:color="auto"/>
                  </w:divBdr>
                </w:div>
                <w:div w:id="18248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114">
          <w:marLeft w:val="0"/>
          <w:marRight w:val="0"/>
          <w:marTop w:val="0"/>
          <w:marBottom w:val="0"/>
          <w:divBdr>
            <w:top w:val="none" w:sz="0" w:space="0" w:color="auto"/>
            <w:left w:val="none" w:sz="0" w:space="0" w:color="auto"/>
            <w:bottom w:val="none" w:sz="0" w:space="0" w:color="auto"/>
            <w:right w:val="none" w:sz="0" w:space="0" w:color="auto"/>
          </w:divBdr>
        </w:div>
        <w:div w:id="1284996400">
          <w:marLeft w:val="0"/>
          <w:marRight w:val="0"/>
          <w:marTop w:val="0"/>
          <w:marBottom w:val="0"/>
          <w:divBdr>
            <w:top w:val="none" w:sz="0" w:space="0" w:color="auto"/>
            <w:left w:val="none" w:sz="0" w:space="0" w:color="auto"/>
            <w:bottom w:val="none" w:sz="0" w:space="0" w:color="auto"/>
            <w:right w:val="none" w:sz="0" w:space="0" w:color="auto"/>
          </w:divBdr>
          <w:divsChild>
            <w:div w:id="767235249">
              <w:marLeft w:val="0"/>
              <w:marRight w:val="0"/>
              <w:marTop w:val="0"/>
              <w:marBottom w:val="0"/>
              <w:divBdr>
                <w:top w:val="none" w:sz="0" w:space="0" w:color="auto"/>
                <w:left w:val="none" w:sz="0" w:space="0" w:color="auto"/>
                <w:bottom w:val="none" w:sz="0" w:space="0" w:color="auto"/>
                <w:right w:val="none" w:sz="0" w:space="0" w:color="auto"/>
              </w:divBdr>
              <w:divsChild>
                <w:div w:id="1990551929">
                  <w:marLeft w:val="0"/>
                  <w:marRight w:val="0"/>
                  <w:marTop w:val="0"/>
                  <w:marBottom w:val="0"/>
                  <w:divBdr>
                    <w:top w:val="none" w:sz="0" w:space="0" w:color="auto"/>
                    <w:left w:val="none" w:sz="0" w:space="0" w:color="auto"/>
                    <w:bottom w:val="none" w:sz="0" w:space="0" w:color="auto"/>
                    <w:right w:val="none" w:sz="0" w:space="0" w:color="auto"/>
                  </w:divBdr>
                </w:div>
                <w:div w:id="1932229223">
                  <w:marLeft w:val="0"/>
                  <w:marRight w:val="0"/>
                  <w:marTop w:val="0"/>
                  <w:marBottom w:val="0"/>
                  <w:divBdr>
                    <w:top w:val="none" w:sz="0" w:space="0" w:color="auto"/>
                    <w:left w:val="none" w:sz="0" w:space="0" w:color="auto"/>
                    <w:bottom w:val="none" w:sz="0" w:space="0" w:color="auto"/>
                    <w:right w:val="none" w:sz="0" w:space="0" w:color="auto"/>
                  </w:divBdr>
                </w:div>
                <w:div w:id="1598250217">
                  <w:marLeft w:val="0"/>
                  <w:marRight w:val="0"/>
                  <w:marTop w:val="0"/>
                  <w:marBottom w:val="0"/>
                  <w:divBdr>
                    <w:top w:val="none" w:sz="0" w:space="0" w:color="auto"/>
                    <w:left w:val="none" w:sz="0" w:space="0" w:color="auto"/>
                    <w:bottom w:val="none" w:sz="0" w:space="0" w:color="auto"/>
                    <w:right w:val="none" w:sz="0" w:space="0" w:color="auto"/>
                  </w:divBdr>
                </w:div>
                <w:div w:id="2012684221">
                  <w:marLeft w:val="0"/>
                  <w:marRight w:val="0"/>
                  <w:marTop w:val="0"/>
                  <w:marBottom w:val="0"/>
                  <w:divBdr>
                    <w:top w:val="none" w:sz="0" w:space="0" w:color="auto"/>
                    <w:left w:val="none" w:sz="0" w:space="0" w:color="auto"/>
                    <w:bottom w:val="none" w:sz="0" w:space="0" w:color="auto"/>
                    <w:right w:val="none" w:sz="0" w:space="0" w:color="auto"/>
                  </w:divBdr>
                </w:div>
                <w:div w:id="410473120">
                  <w:marLeft w:val="0"/>
                  <w:marRight w:val="0"/>
                  <w:marTop w:val="0"/>
                  <w:marBottom w:val="0"/>
                  <w:divBdr>
                    <w:top w:val="none" w:sz="0" w:space="0" w:color="auto"/>
                    <w:left w:val="none" w:sz="0" w:space="0" w:color="auto"/>
                    <w:bottom w:val="none" w:sz="0" w:space="0" w:color="auto"/>
                    <w:right w:val="none" w:sz="0" w:space="0" w:color="auto"/>
                  </w:divBdr>
                </w:div>
                <w:div w:id="1410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537">
          <w:marLeft w:val="0"/>
          <w:marRight w:val="0"/>
          <w:marTop w:val="0"/>
          <w:marBottom w:val="0"/>
          <w:divBdr>
            <w:top w:val="none" w:sz="0" w:space="0" w:color="auto"/>
            <w:left w:val="none" w:sz="0" w:space="0" w:color="auto"/>
            <w:bottom w:val="none" w:sz="0" w:space="0" w:color="auto"/>
            <w:right w:val="none" w:sz="0" w:space="0" w:color="auto"/>
          </w:divBdr>
          <w:divsChild>
            <w:div w:id="1002514829">
              <w:marLeft w:val="0"/>
              <w:marRight w:val="0"/>
              <w:marTop w:val="0"/>
              <w:marBottom w:val="0"/>
              <w:divBdr>
                <w:top w:val="none" w:sz="0" w:space="0" w:color="auto"/>
                <w:left w:val="none" w:sz="0" w:space="0" w:color="auto"/>
                <w:bottom w:val="none" w:sz="0" w:space="0" w:color="auto"/>
                <w:right w:val="none" w:sz="0" w:space="0" w:color="auto"/>
              </w:divBdr>
              <w:divsChild>
                <w:div w:id="910121977">
                  <w:marLeft w:val="0"/>
                  <w:marRight w:val="0"/>
                  <w:marTop w:val="0"/>
                  <w:marBottom w:val="0"/>
                  <w:divBdr>
                    <w:top w:val="none" w:sz="0" w:space="0" w:color="auto"/>
                    <w:left w:val="none" w:sz="0" w:space="0" w:color="auto"/>
                    <w:bottom w:val="none" w:sz="0" w:space="0" w:color="auto"/>
                    <w:right w:val="none" w:sz="0" w:space="0" w:color="auto"/>
                  </w:divBdr>
                </w:div>
                <w:div w:id="1215459030">
                  <w:marLeft w:val="0"/>
                  <w:marRight w:val="0"/>
                  <w:marTop w:val="0"/>
                  <w:marBottom w:val="0"/>
                  <w:divBdr>
                    <w:top w:val="none" w:sz="0" w:space="0" w:color="auto"/>
                    <w:left w:val="none" w:sz="0" w:space="0" w:color="auto"/>
                    <w:bottom w:val="none" w:sz="0" w:space="0" w:color="auto"/>
                    <w:right w:val="none" w:sz="0" w:space="0" w:color="auto"/>
                  </w:divBdr>
                  <w:divsChild>
                    <w:div w:id="774911398">
                      <w:marLeft w:val="0"/>
                      <w:marRight w:val="0"/>
                      <w:marTop w:val="0"/>
                      <w:marBottom w:val="0"/>
                      <w:divBdr>
                        <w:top w:val="none" w:sz="0" w:space="0" w:color="auto"/>
                        <w:left w:val="none" w:sz="0" w:space="0" w:color="auto"/>
                        <w:bottom w:val="none" w:sz="0" w:space="0" w:color="auto"/>
                        <w:right w:val="none" w:sz="0" w:space="0" w:color="auto"/>
                      </w:divBdr>
                      <w:divsChild>
                        <w:div w:id="80949885">
                          <w:marLeft w:val="0"/>
                          <w:marRight w:val="0"/>
                          <w:marTop w:val="0"/>
                          <w:marBottom w:val="0"/>
                          <w:divBdr>
                            <w:top w:val="none" w:sz="0" w:space="0" w:color="auto"/>
                            <w:left w:val="none" w:sz="0" w:space="0" w:color="auto"/>
                            <w:bottom w:val="none" w:sz="0" w:space="0" w:color="auto"/>
                            <w:right w:val="none" w:sz="0" w:space="0" w:color="auto"/>
                          </w:divBdr>
                        </w:div>
                        <w:div w:id="2102988907">
                          <w:marLeft w:val="0"/>
                          <w:marRight w:val="0"/>
                          <w:marTop w:val="0"/>
                          <w:marBottom w:val="0"/>
                          <w:divBdr>
                            <w:top w:val="none" w:sz="0" w:space="0" w:color="auto"/>
                            <w:left w:val="none" w:sz="0" w:space="0" w:color="auto"/>
                            <w:bottom w:val="none" w:sz="0" w:space="0" w:color="auto"/>
                            <w:right w:val="none" w:sz="0" w:space="0" w:color="auto"/>
                          </w:divBdr>
                        </w:div>
                        <w:div w:id="1574781466">
                          <w:marLeft w:val="0"/>
                          <w:marRight w:val="0"/>
                          <w:marTop w:val="0"/>
                          <w:marBottom w:val="0"/>
                          <w:divBdr>
                            <w:top w:val="none" w:sz="0" w:space="0" w:color="auto"/>
                            <w:left w:val="none" w:sz="0" w:space="0" w:color="auto"/>
                            <w:bottom w:val="none" w:sz="0" w:space="0" w:color="auto"/>
                            <w:right w:val="none" w:sz="0" w:space="0" w:color="auto"/>
                          </w:divBdr>
                        </w:div>
                        <w:div w:id="1855335719">
                          <w:marLeft w:val="0"/>
                          <w:marRight w:val="0"/>
                          <w:marTop w:val="0"/>
                          <w:marBottom w:val="0"/>
                          <w:divBdr>
                            <w:top w:val="none" w:sz="0" w:space="0" w:color="auto"/>
                            <w:left w:val="none" w:sz="0" w:space="0" w:color="auto"/>
                            <w:bottom w:val="none" w:sz="0" w:space="0" w:color="auto"/>
                            <w:right w:val="none" w:sz="0" w:space="0" w:color="auto"/>
                          </w:divBdr>
                        </w:div>
                        <w:div w:id="10601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Compass Group, NAD</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Aidan</dc:creator>
  <cp:keywords/>
  <dc:description/>
  <cp:lastModifiedBy>Chang, Aidan</cp:lastModifiedBy>
  <cp:revision>3</cp:revision>
  <dcterms:created xsi:type="dcterms:W3CDTF">2022-08-06T20:57:00Z</dcterms:created>
  <dcterms:modified xsi:type="dcterms:W3CDTF">2022-08-06T21:58:00Z</dcterms:modified>
</cp:coreProperties>
</file>