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58" w:type="dxa"/>
        <w:tblInd w:w="-108" w:type="dxa"/>
        <w:tblLayout w:type="fixed"/>
        <w:tblCellMar>
          <w:left w:w="10" w:type="dxa"/>
          <w:right w:w="10" w:type="dxa"/>
        </w:tblCellMar>
        <w:tblLook w:val="0000" w:firstRow="0" w:lastRow="0" w:firstColumn="0" w:lastColumn="0" w:noHBand="0" w:noVBand="0"/>
      </w:tblPr>
      <w:tblGrid>
        <w:gridCol w:w="5237"/>
        <w:gridCol w:w="4321"/>
      </w:tblGrid>
      <w:tr w:rsidR="00903AB9">
        <w:trPr>
          <w:trHeight w:val="990"/>
        </w:trPr>
        <w:tc>
          <w:tcPr>
            <w:tcW w:w="5237" w:type="dxa"/>
            <w:tcMar>
              <w:top w:w="0" w:type="dxa"/>
              <w:left w:w="108" w:type="dxa"/>
              <w:bottom w:w="0" w:type="dxa"/>
              <w:right w:w="108" w:type="dxa"/>
            </w:tcMar>
            <w:vAlign w:val="center"/>
          </w:tcPr>
          <w:p w:rsidR="00903AB9" w:rsidRDefault="00E908AA" w:rsidP="004B2996">
            <w:pPr>
              <w:pStyle w:val="Standard"/>
              <w:widowControl w:val="0"/>
              <w:ind w:left="-90"/>
            </w:pPr>
            <w:r>
              <w:rPr>
                <w:noProof/>
              </w:rPr>
              <w:drawing>
                <wp:inline distT="0" distB="0" distL="0" distR="0">
                  <wp:extent cx="3020040" cy="499680"/>
                  <wp:effectExtent l="0" t="0" r="8910" b="0"/>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20040" cy="499680"/>
                          </a:xfrm>
                          <a:prstGeom prst="rect">
                            <a:avLst/>
                          </a:prstGeom>
                          <a:ln>
                            <a:noFill/>
                            <a:prstDash/>
                          </a:ln>
                        </pic:spPr>
                      </pic:pic>
                    </a:graphicData>
                  </a:graphic>
                </wp:inline>
              </w:drawing>
            </w:r>
          </w:p>
        </w:tc>
        <w:tc>
          <w:tcPr>
            <w:tcW w:w="4321" w:type="dxa"/>
            <w:tcMar>
              <w:top w:w="0" w:type="dxa"/>
              <w:left w:w="108" w:type="dxa"/>
              <w:bottom w:w="0" w:type="dxa"/>
              <w:right w:w="108" w:type="dxa"/>
            </w:tcMar>
            <w:vAlign w:val="center"/>
          </w:tcPr>
          <w:p w:rsidR="00903AB9" w:rsidRDefault="00E908AA" w:rsidP="003F61A8">
            <w:pPr>
              <w:pStyle w:val="Standard"/>
              <w:widowControl w:val="0"/>
              <w:jc w:val="right"/>
              <w:rPr>
                <w:b/>
                <w:sz w:val="40"/>
                <w:szCs w:val="40"/>
              </w:rPr>
            </w:pPr>
            <w:r>
              <w:rPr>
                <w:b/>
                <w:sz w:val="40"/>
                <w:szCs w:val="40"/>
              </w:rPr>
              <w:t>Course Syllabus</w:t>
            </w:r>
            <w:r w:rsidR="009266AE">
              <w:rPr>
                <w:b/>
                <w:sz w:val="40"/>
                <w:szCs w:val="40"/>
              </w:rPr>
              <w:t xml:space="preserve"> (v </w:t>
            </w:r>
            <w:r w:rsidR="00554E9E">
              <w:rPr>
                <w:b/>
                <w:sz w:val="40"/>
                <w:szCs w:val="40"/>
              </w:rPr>
              <w:t>1.</w:t>
            </w:r>
            <w:r w:rsidR="007905D1">
              <w:rPr>
                <w:b/>
                <w:sz w:val="40"/>
                <w:szCs w:val="40"/>
              </w:rPr>
              <w:t>3</w:t>
            </w:r>
            <w:r w:rsidR="009266AE">
              <w:rPr>
                <w:b/>
                <w:sz w:val="40"/>
                <w:szCs w:val="40"/>
              </w:rPr>
              <w:t>)</w:t>
            </w:r>
          </w:p>
        </w:tc>
      </w:tr>
    </w:tbl>
    <w:p w:rsidR="00903AB9" w:rsidRDefault="00903AB9" w:rsidP="004B2996">
      <w:pPr>
        <w:pStyle w:val="Standard"/>
        <w:widowControl w:val="0"/>
        <w:spacing w:after="0"/>
        <w:jc w:val="center"/>
        <w:rPr>
          <w:sz w:val="12"/>
          <w:szCs w:val="12"/>
        </w:rPr>
      </w:pPr>
    </w:p>
    <w:p w:rsidR="00903AB9" w:rsidRDefault="00995C2B" w:rsidP="004B2996">
      <w:pPr>
        <w:pStyle w:val="Standard"/>
        <w:widowControl w:val="0"/>
        <w:spacing w:after="0"/>
        <w:jc w:val="center"/>
        <w:rPr>
          <w:b/>
          <w:sz w:val="44"/>
          <w:szCs w:val="44"/>
        </w:rPr>
      </w:pPr>
      <w:r>
        <w:rPr>
          <w:b/>
          <w:sz w:val="44"/>
          <w:szCs w:val="44"/>
        </w:rPr>
        <w:t>CS</w:t>
      </w:r>
      <w:r w:rsidR="00F31563">
        <w:rPr>
          <w:b/>
          <w:sz w:val="44"/>
          <w:szCs w:val="44"/>
        </w:rPr>
        <w:t>CI</w:t>
      </w:r>
      <w:r>
        <w:rPr>
          <w:b/>
          <w:sz w:val="44"/>
          <w:szCs w:val="44"/>
        </w:rPr>
        <w:t xml:space="preserve"> </w:t>
      </w:r>
      <w:r w:rsidR="00E609AD">
        <w:rPr>
          <w:b/>
          <w:sz w:val="44"/>
          <w:szCs w:val="44"/>
        </w:rPr>
        <w:t>471</w:t>
      </w:r>
      <w:r w:rsidR="00E908AA">
        <w:rPr>
          <w:b/>
          <w:sz w:val="44"/>
          <w:szCs w:val="44"/>
        </w:rPr>
        <w:t xml:space="preserve"> – </w:t>
      </w:r>
      <w:r w:rsidR="00F31563">
        <w:rPr>
          <w:b/>
          <w:sz w:val="44"/>
          <w:szCs w:val="44"/>
        </w:rPr>
        <w:t>Complexity and Computability</w:t>
      </w:r>
    </w:p>
    <w:p w:rsidR="00903AB9" w:rsidRDefault="00E609AD" w:rsidP="004B2996">
      <w:pPr>
        <w:pStyle w:val="Standard"/>
        <w:widowControl w:val="0"/>
        <w:spacing w:after="0"/>
        <w:jc w:val="center"/>
        <w:rPr>
          <w:b/>
          <w:sz w:val="36"/>
          <w:szCs w:val="36"/>
        </w:rPr>
      </w:pPr>
      <w:r>
        <w:rPr>
          <w:b/>
          <w:sz w:val="36"/>
          <w:szCs w:val="36"/>
        </w:rPr>
        <w:t>Fall</w:t>
      </w:r>
      <w:r w:rsidR="00F31563">
        <w:rPr>
          <w:b/>
          <w:sz w:val="36"/>
          <w:szCs w:val="36"/>
        </w:rPr>
        <w:t xml:space="preserve"> 201</w:t>
      </w:r>
      <w:r w:rsidR="00683A13">
        <w:rPr>
          <w:b/>
          <w:sz w:val="36"/>
          <w:szCs w:val="36"/>
        </w:rPr>
        <w:t>8</w:t>
      </w:r>
    </w:p>
    <w:p w:rsidR="00BF300F" w:rsidRDefault="00BF300F" w:rsidP="004B2996">
      <w:pPr>
        <w:tabs>
          <w:tab w:val="left" w:pos="2070"/>
        </w:tabs>
        <w:spacing w:after="0" w:line="240" w:lineRule="auto"/>
        <w:rPr>
          <w:rFonts w:ascii="Times New Roman" w:hAnsi="Times New Roman" w:cs="Times New Roman"/>
          <w:sz w:val="24"/>
          <w:szCs w:val="24"/>
        </w:rPr>
      </w:pPr>
    </w:p>
    <w:p w:rsidR="00BF300F" w:rsidRPr="00004654" w:rsidRDefault="00BF300F" w:rsidP="004B2996">
      <w:pPr>
        <w:tabs>
          <w:tab w:val="left" w:pos="2070"/>
        </w:tabs>
        <w:spacing w:after="0" w:line="240" w:lineRule="auto"/>
        <w:rPr>
          <w:rFonts w:ascii="Times New Roman" w:hAnsi="Times New Roman" w:cs="Times New Roman"/>
          <w:sz w:val="24"/>
          <w:szCs w:val="24"/>
        </w:rPr>
      </w:pPr>
      <w:r w:rsidRPr="00BF300F">
        <w:rPr>
          <w:rFonts w:ascii="Times New Roman" w:hAnsi="Times New Roman" w:cs="Times New Roman"/>
          <w:sz w:val="24"/>
          <w:szCs w:val="24"/>
        </w:rPr>
        <w:t xml:space="preserve">Class Times:  </w:t>
      </w:r>
      <w:r w:rsidRPr="00BF300F">
        <w:rPr>
          <w:rFonts w:ascii="Times New Roman" w:hAnsi="Times New Roman" w:cs="Times New Roman"/>
          <w:sz w:val="24"/>
          <w:szCs w:val="24"/>
        </w:rPr>
        <w:tab/>
      </w:r>
      <w:r w:rsidR="00F31563">
        <w:rPr>
          <w:rFonts w:ascii="Times New Roman" w:hAnsi="Times New Roman" w:cs="Times New Roman"/>
          <w:sz w:val="24"/>
          <w:szCs w:val="24"/>
        </w:rPr>
        <w:t>4:00 – 4:50 pm, Monday, Wednesday, Friday</w:t>
      </w:r>
    </w:p>
    <w:p w:rsidR="00BF300F" w:rsidRDefault="00BF300F" w:rsidP="004B2996">
      <w:pPr>
        <w:tabs>
          <w:tab w:val="left" w:pos="2070"/>
        </w:tabs>
        <w:spacing w:after="0" w:line="240" w:lineRule="auto"/>
        <w:rPr>
          <w:rFonts w:ascii="Times New Roman" w:hAnsi="Times New Roman" w:cs="Times New Roman"/>
          <w:sz w:val="24"/>
          <w:szCs w:val="24"/>
          <w:shd w:val="clear" w:color="auto" w:fill="FFFFFF" w:themeFill="background1"/>
        </w:rPr>
      </w:pPr>
      <w:r w:rsidRPr="00004654">
        <w:rPr>
          <w:rFonts w:ascii="Times New Roman" w:hAnsi="Times New Roman" w:cs="Times New Roman"/>
          <w:sz w:val="24"/>
          <w:szCs w:val="24"/>
        </w:rPr>
        <w:t xml:space="preserve">Class Location:  </w:t>
      </w:r>
      <w:r w:rsidRPr="00004654">
        <w:rPr>
          <w:rFonts w:ascii="Times New Roman" w:hAnsi="Times New Roman" w:cs="Times New Roman"/>
          <w:sz w:val="24"/>
          <w:szCs w:val="24"/>
        </w:rPr>
        <w:tab/>
      </w:r>
      <w:r w:rsidR="00CB31C4">
        <w:rPr>
          <w:rFonts w:ascii="Times New Roman" w:hAnsi="Times New Roman" w:cs="Times New Roman"/>
          <w:sz w:val="24"/>
          <w:szCs w:val="24"/>
          <w:shd w:val="clear" w:color="auto" w:fill="FFFFFF" w:themeFill="background1"/>
        </w:rPr>
        <w:t>7e222</w:t>
      </w:r>
    </w:p>
    <w:p w:rsidR="00FF4EDE" w:rsidRPr="00BF300F" w:rsidRDefault="00FF4EDE" w:rsidP="004B2996">
      <w:pPr>
        <w:tabs>
          <w:tab w:val="left" w:pos="2070"/>
        </w:tabs>
        <w:spacing w:after="0" w:line="240" w:lineRule="auto"/>
        <w:rPr>
          <w:rFonts w:ascii="Times New Roman" w:hAnsi="Times New Roman" w:cs="Times New Roman"/>
          <w:sz w:val="24"/>
          <w:szCs w:val="24"/>
        </w:rPr>
      </w:pPr>
    </w:p>
    <w:p w:rsidR="00BF300F" w:rsidRPr="00BF300F" w:rsidRDefault="00BF300F" w:rsidP="004B2996">
      <w:pPr>
        <w:tabs>
          <w:tab w:val="left" w:pos="2070"/>
        </w:tabs>
        <w:spacing w:after="0"/>
        <w:rPr>
          <w:rFonts w:ascii="Times New Roman" w:hAnsi="Times New Roman" w:cs="Times New Roman"/>
          <w:sz w:val="16"/>
          <w:szCs w:val="16"/>
        </w:rPr>
      </w:pPr>
    </w:p>
    <w:p w:rsidR="00BF300F" w:rsidRPr="00BF300F" w:rsidRDefault="00BF300F" w:rsidP="000939B6">
      <w:pPr>
        <w:tabs>
          <w:tab w:val="left" w:pos="1530"/>
          <w:tab w:val="left" w:pos="3600"/>
        </w:tabs>
        <w:spacing w:after="0" w:line="240" w:lineRule="auto"/>
        <w:rPr>
          <w:rFonts w:ascii="Times New Roman" w:hAnsi="Times New Roman" w:cs="Times New Roman"/>
          <w:sz w:val="24"/>
          <w:szCs w:val="24"/>
        </w:rPr>
      </w:pPr>
      <w:r w:rsidRPr="00BF300F">
        <w:rPr>
          <w:rFonts w:ascii="Times New Roman" w:hAnsi="Times New Roman" w:cs="Times New Roman"/>
          <w:sz w:val="24"/>
          <w:szCs w:val="24"/>
        </w:rPr>
        <w:t xml:space="preserve">Instructor:   </w:t>
      </w:r>
      <w:r w:rsidRPr="00BF300F">
        <w:rPr>
          <w:rFonts w:ascii="Times New Roman" w:hAnsi="Times New Roman" w:cs="Times New Roman"/>
          <w:sz w:val="24"/>
          <w:szCs w:val="24"/>
        </w:rPr>
        <w:tab/>
        <w:t>Ben Tyler</w:t>
      </w:r>
    </w:p>
    <w:p w:rsidR="00BF300F" w:rsidRPr="00BF300F" w:rsidRDefault="000E28FA" w:rsidP="000939B6">
      <w:pPr>
        <w:tabs>
          <w:tab w:val="left" w:pos="1530"/>
          <w:tab w:val="left" w:pos="36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 </w:t>
      </w:r>
      <w:r>
        <w:rPr>
          <w:rFonts w:ascii="Times New Roman" w:hAnsi="Times New Roman" w:cs="Times New Roman"/>
          <w:sz w:val="24"/>
          <w:szCs w:val="24"/>
        </w:rPr>
        <w:tab/>
        <w:t>7e4</w:t>
      </w:r>
      <w:r w:rsidR="009A19A7">
        <w:rPr>
          <w:rFonts w:ascii="Times New Roman" w:hAnsi="Times New Roman" w:cs="Times New Roman"/>
          <w:sz w:val="24"/>
          <w:szCs w:val="24"/>
        </w:rPr>
        <w:t>23</w:t>
      </w:r>
    </w:p>
    <w:p w:rsidR="003F61A8" w:rsidRPr="00BF300F" w:rsidRDefault="008E3FF5" w:rsidP="000939B6">
      <w:pPr>
        <w:tabs>
          <w:tab w:val="left" w:pos="1530"/>
          <w:tab w:val="left" w:pos="3600"/>
          <w:tab w:val="left" w:pos="4950"/>
          <w:tab w:val="left" w:pos="5850"/>
        </w:tabs>
        <w:spacing w:after="0" w:line="240" w:lineRule="auto"/>
        <w:rPr>
          <w:rFonts w:ascii="Times New Roman" w:hAnsi="Times New Roman" w:cs="Times New Roman"/>
          <w:sz w:val="24"/>
          <w:szCs w:val="24"/>
        </w:rPr>
      </w:pPr>
      <w:r w:rsidRPr="00231954">
        <w:rPr>
          <w:rFonts w:ascii="Times New Roman" w:hAnsi="Times New Roman" w:cs="Times New Roman"/>
          <w:sz w:val="24"/>
          <w:szCs w:val="24"/>
        </w:rPr>
        <w:t xml:space="preserve">Office hours:  </w:t>
      </w:r>
      <w:r w:rsidRPr="00231954">
        <w:rPr>
          <w:rFonts w:ascii="Times New Roman" w:hAnsi="Times New Roman" w:cs="Times New Roman"/>
          <w:sz w:val="24"/>
          <w:szCs w:val="24"/>
        </w:rPr>
        <w:tab/>
      </w:r>
      <w:r w:rsidR="00FF4EDE">
        <w:rPr>
          <w:rFonts w:ascii="Times New Roman" w:hAnsi="Times New Roman" w:cs="Times New Roman"/>
          <w:sz w:val="24"/>
          <w:szCs w:val="24"/>
        </w:rPr>
        <w:t>by appointment</w:t>
      </w:r>
    </w:p>
    <w:p w:rsidR="00FF4EDE" w:rsidRDefault="00BF300F" w:rsidP="000939B6">
      <w:pPr>
        <w:tabs>
          <w:tab w:val="left" w:pos="1530"/>
          <w:tab w:val="left" w:pos="3600"/>
        </w:tabs>
        <w:spacing w:after="0" w:line="240" w:lineRule="auto"/>
        <w:rPr>
          <w:rStyle w:val="Hyperlink"/>
          <w:rFonts w:ascii="Times New Roman" w:hAnsi="Times New Roman" w:cs="Times New Roman"/>
          <w:sz w:val="24"/>
          <w:szCs w:val="24"/>
        </w:rPr>
      </w:pPr>
      <w:r w:rsidRPr="00BF300F">
        <w:rPr>
          <w:rFonts w:ascii="Times New Roman" w:hAnsi="Times New Roman" w:cs="Times New Roman"/>
          <w:sz w:val="24"/>
          <w:szCs w:val="24"/>
        </w:rPr>
        <w:t>Email:</w:t>
      </w:r>
      <w:r w:rsidRPr="00BF300F">
        <w:rPr>
          <w:rFonts w:ascii="Times New Roman" w:hAnsi="Times New Roman" w:cs="Times New Roman"/>
          <w:sz w:val="24"/>
          <w:szCs w:val="24"/>
        </w:rPr>
        <w:tab/>
      </w:r>
      <w:hyperlink r:id="rId9" w:history="1">
        <w:r w:rsidRPr="00BF300F">
          <w:rPr>
            <w:rStyle w:val="Hyperlink"/>
            <w:rFonts w:ascii="Times New Roman" w:hAnsi="Times New Roman" w:cs="Times New Roman"/>
            <w:sz w:val="24"/>
            <w:szCs w:val="24"/>
          </w:rPr>
          <w:t>btyler@nu.edu.kz</w:t>
        </w:r>
      </w:hyperlink>
    </w:p>
    <w:p w:rsidR="00FF4EDE" w:rsidRDefault="00FF4EDE" w:rsidP="00437C5C">
      <w:pPr>
        <w:tabs>
          <w:tab w:val="left" w:pos="1530"/>
          <w:tab w:val="left" w:pos="3600"/>
        </w:tabs>
        <w:spacing w:after="0" w:line="240" w:lineRule="auto"/>
        <w:ind w:left="1980"/>
        <w:rPr>
          <w:rStyle w:val="Hyperlink"/>
          <w:rFonts w:ascii="Times New Roman" w:hAnsi="Times New Roman" w:cs="Times New Roman"/>
          <w:sz w:val="24"/>
          <w:szCs w:val="24"/>
        </w:rPr>
      </w:pPr>
    </w:p>
    <w:p w:rsidR="00C7571E" w:rsidRDefault="00C7571E" w:rsidP="00437C5C">
      <w:pPr>
        <w:tabs>
          <w:tab w:val="left" w:pos="1530"/>
          <w:tab w:val="left" w:pos="3600"/>
        </w:tabs>
        <w:spacing w:after="0" w:line="240" w:lineRule="auto"/>
        <w:ind w:left="1980"/>
        <w:rPr>
          <w:rFonts w:ascii="Times New Roman" w:hAnsi="Times New Roman" w:cs="Times New Roman"/>
          <w:sz w:val="24"/>
          <w:szCs w:val="24"/>
        </w:rPr>
      </w:pPr>
    </w:p>
    <w:p w:rsidR="00C7571E" w:rsidRDefault="00C7571E" w:rsidP="00437C5C">
      <w:pPr>
        <w:tabs>
          <w:tab w:val="left" w:pos="1530"/>
          <w:tab w:val="left" w:pos="3600"/>
        </w:tabs>
        <w:spacing w:after="0" w:line="240" w:lineRule="auto"/>
        <w:ind w:left="1980"/>
        <w:rPr>
          <w:rFonts w:ascii="Times New Roman" w:hAnsi="Times New Roman" w:cs="Times New Roman"/>
          <w:sz w:val="24"/>
          <w:szCs w:val="24"/>
        </w:rPr>
      </w:pPr>
    </w:p>
    <w:p w:rsidR="00C7571E" w:rsidRDefault="00C7571E" w:rsidP="000939B6">
      <w:pPr>
        <w:tabs>
          <w:tab w:val="left" w:pos="1530"/>
          <w:tab w:val="left" w:pos="3600"/>
        </w:tabs>
        <w:spacing w:after="0" w:line="240" w:lineRule="auto"/>
        <w:rPr>
          <w:rFonts w:ascii="Times New Roman" w:hAnsi="Times New Roman" w:cs="Times New Roman"/>
          <w:sz w:val="24"/>
          <w:szCs w:val="24"/>
        </w:rPr>
      </w:pPr>
      <w:r>
        <w:rPr>
          <w:rFonts w:ascii="Times New Roman" w:hAnsi="Times New Roman" w:cs="Times New Roman"/>
          <w:sz w:val="24"/>
          <w:szCs w:val="24"/>
        </w:rPr>
        <w:t>Instructor:</w:t>
      </w:r>
      <w:r>
        <w:rPr>
          <w:rFonts w:ascii="Times New Roman" w:hAnsi="Times New Roman" w:cs="Times New Roman"/>
          <w:sz w:val="24"/>
          <w:szCs w:val="24"/>
        </w:rPr>
        <w:tab/>
      </w:r>
      <w:r w:rsidR="000939B6">
        <w:rPr>
          <w:rFonts w:ascii="Times New Roman" w:hAnsi="Times New Roman" w:cs="Times New Roman"/>
          <w:sz w:val="24"/>
          <w:szCs w:val="24"/>
        </w:rPr>
        <w:t>Sain Saginbekov</w:t>
      </w:r>
    </w:p>
    <w:p w:rsidR="00C7571E" w:rsidRDefault="000939B6" w:rsidP="000939B6">
      <w:pPr>
        <w:tabs>
          <w:tab w:val="left" w:pos="1530"/>
          <w:tab w:val="left" w:pos="3600"/>
        </w:tabs>
        <w:spacing w:after="0" w:line="240" w:lineRule="auto"/>
        <w:rPr>
          <w:rFonts w:ascii="Times New Roman" w:hAnsi="Times New Roman" w:cs="Times New Roman"/>
          <w:sz w:val="24"/>
          <w:szCs w:val="24"/>
        </w:rPr>
      </w:pPr>
      <w:r>
        <w:rPr>
          <w:rFonts w:ascii="Times New Roman" w:hAnsi="Times New Roman" w:cs="Times New Roman"/>
          <w:sz w:val="24"/>
          <w:szCs w:val="24"/>
        </w:rPr>
        <w:t>Office:</w:t>
      </w:r>
      <w:r>
        <w:rPr>
          <w:rFonts w:ascii="Times New Roman" w:hAnsi="Times New Roman" w:cs="Times New Roman"/>
          <w:sz w:val="24"/>
          <w:szCs w:val="24"/>
        </w:rPr>
        <w:tab/>
        <w:t>7e419</w:t>
      </w:r>
    </w:p>
    <w:p w:rsidR="00C7571E" w:rsidRDefault="00C7571E" w:rsidP="000939B6">
      <w:pPr>
        <w:tabs>
          <w:tab w:val="left" w:pos="1530"/>
          <w:tab w:val="left" w:pos="3600"/>
        </w:tabs>
        <w:spacing w:after="0" w:line="240" w:lineRule="auto"/>
        <w:rPr>
          <w:rFonts w:ascii="Times New Roman" w:hAnsi="Times New Roman" w:cs="Times New Roman"/>
          <w:sz w:val="24"/>
          <w:szCs w:val="24"/>
        </w:rPr>
      </w:pPr>
      <w:r>
        <w:rPr>
          <w:rFonts w:ascii="Times New Roman" w:hAnsi="Times New Roman" w:cs="Times New Roman"/>
          <w:sz w:val="24"/>
          <w:szCs w:val="24"/>
        </w:rPr>
        <w:t>Office hours:</w:t>
      </w:r>
      <w:r>
        <w:rPr>
          <w:rFonts w:ascii="Times New Roman" w:hAnsi="Times New Roman" w:cs="Times New Roman"/>
          <w:sz w:val="24"/>
          <w:szCs w:val="24"/>
        </w:rPr>
        <w:tab/>
      </w:r>
      <w:r w:rsidR="00C510B3">
        <w:rPr>
          <w:rFonts w:ascii="Times New Roman" w:hAnsi="Times New Roman" w:cs="Times New Roman"/>
          <w:sz w:val="24"/>
          <w:szCs w:val="24"/>
        </w:rPr>
        <w:t>TBD</w:t>
      </w:r>
    </w:p>
    <w:p w:rsidR="00C7571E" w:rsidRPr="0069103E" w:rsidRDefault="00C7571E" w:rsidP="00437C5C">
      <w:pPr>
        <w:tabs>
          <w:tab w:val="left" w:pos="1530"/>
          <w:tab w:val="left" w:pos="3600"/>
        </w:tabs>
        <w:spacing w:after="0" w:line="240" w:lineRule="auto"/>
        <w:ind w:left="1980"/>
        <w:rPr>
          <w:rFonts w:ascii="Times New Roman" w:hAnsi="Times New Roman" w:cs="Times New Roman"/>
          <w:sz w:val="8"/>
          <w:szCs w:val="8"/>
        </w:rPr>
      </w:pPr>
    </w:p>
    <w:p w:rsidR="00414151" w:rsidRDefault="00C7571E" w:rsidP="000939B6">
      <w:pPr>
        <w:tabs>
          <w:tab w:val="left" w:pos="1530"/>
          <w:tab w:val="left" w:pos="3600"/>
        </w:tabs>
        <w:spacing w:after="0" w:line="240" w:lineRule="auto"/>
        <w:rPr>
          <w:rFonts w:ascii="Times New Roman" w:hAnsi="Times New Roman" w:cs="Times New Roman"/>
          <w:color w:val="0000FF" w:themeColor="hyperlink"/>
          <w:sz w:val="24"/>
          <w:szCs w:val="24"/>
          <w:u w:val="single"/>
        </w:rPr>
      </w:pPr>
      <w:r w:rsidRPr="00BF300F">
        <w:rPr>
          <w:rFonts w:ascii="Times New Roman" w:hAnsi="Times New Roman" w:cs="Times New Roman"/>
          <w:sz w:val="24"/>
          <w:szCs w:val="24"/>
        </w:rPr>
        <w:t>Email:</w:t>
      </w:r>
      <w:r w:rsidRPr="00BF300F">
        <w:rPr>
          <w:rFonts w:ascii="Times New Roman" w:hAnsi="Times New Roman" w:cs="Times New Roman"/>
          <w:sz w:val="24"/>
          <w:szCs w:val="24"/>
        </w:rPr>
        <w:tab/>
      </w:r>
      <w:hyperlink r:id="rId10" w:history="1">
        <w:r w:rsidR="009A19A7" w:rsidRPr="00CC2E91">
          <w:rPr>
            <w:rStyle w:val="Hyperlink"/>
            <w:rFonts w:ascii="Times New Roman" w:hAnsi="Times New Roman" w:cs="Times New Roman"/>
            <w:sz w:val="24"/>
            <w:szCs w:val="24"/>
          </w:rPr>
          <w:t>sain.saginbekov@nu.edu.kz</w:t>
        </w:r>
      </w:hyperlink>
    </w:p>
    <w:p w:rsidR="00C7571E" w:rsidRDefault="00C7571E" w:rsidP="00437C5C">
      <w:pPr>
        <w:tabs>
          <w:tab w:val="left" w:pos="1530"/>
          <w:tab w:val="left" w:pos="3600"/>
        </w:tabs>
        <w:spacing w:after="0" w:line="240" w:lineRule="auto"/>
        <w:ind w:left="1980"/>
        <w:rPr>
          <w:rFonts w:ascii="Times New Roman" w:hAnsi="Times New Roman" w:cs="Times New Roman"/>
          <w:color w:val="0000FF" w:themeColor="hyperlink"/>
          <w:sz w:val="24"/>
          <w:szCs w:val="24"/>
          <w:u w:val="single"/>
        </w:rPr>
      </w:pPr>
    </w:p>
    <w:p w:rsidR="00C7571E" w:rsidRPr="00437C5C" w:rsidRDefault="00C7571E" w:rsidP="00437C5C">
      <w:pPr>
        <w:tabs>
          <w:tab w:val="left" w:pos="1530"/>
          <w:tab w:val="left" w:pos="3600"/>
        </w:tabs>
        <w:spacing w:after="0" w:line="240" w:lineRule="auto"/>
        <w:ind w:left="1980"/>
        <w:rPr>
          <w:rFonts w:ascii="Times New Roman" w:hAnsi="Times New Roman" w:cs="Times New Roman"/>
          <w:color w:val="0000FF" w:themeColor="hyperlink"/>
          <w:sz w:val="24"/>
          <w:szCs w:val="24"/>
          <w:u w:val="single"/>
        </w:rPr>
      </w:pPr>
    </w:p>
    <w:p w:rsidR="00414151" w:rsidRDefault="000939B6" w:rsidP="000939B6">
      <w:pPr>
        <w:tabs>
          <w:tab w:val="left" w:pos="1530"/>
          <w:tab w:val="left" w:pos="3600"/>
        </w:tabs>
        <w:spacing w:after="0" w:line="240" w:lineRule="auto"/>
        <w:ind w:left="1980"/>
        <w:rPr>
          <w:rFonts w:ascii="Times New Roman" w:hAnsi="Times New Roman" w:cs="Times New Roman"/>
          <w:sz w:val="24"/>
          <w:szCs w:val="24"/>
        </w:rPr>
      </w:pPr>
      <w:r>
        <w:rPr>
          <w:rFonts w:ascii="Times New Roman" w:hAnsi="Times New Roman" w:cs="Times New Roman"/>
          <w:sz w:val="24"/>
          <w:szCs w:val="24"/>
        </w:rPr>
        <w:t xml:space="preserve"> </w:t>
      </w:r>
    </w:p>
    <w:p w:rsidR="008F2C26" w:rsidRPr="00554E9E" w:rsidRDefault="008F2C26" w:rsidP="0003718F">
      <w:pPr>
        <w:tabs>
          <w:tab w:val="left" w:pos="1530"/>
          <w:tab w:val="left" w:pos="4050"/>
          <w:tab w:val="left" w:pos="4410"/>
        </w:tabs>
        <w:spacing w:after="0" w:line="240" w:lineRule="auto"/>
        <w:rPr>
          <w:rFonts w:ascii="Times New Roman" w:hAnsi="Times New Roman" w:cs="Times New Roman"/>
          <w:sz w:val="24"/>
          <w:szCs w:val="24"/>
        </w:rPr>
      </w:pPr>
    </w:p>
    <w:p w:rsidR="00414151" w:rsidRPr="00414151" w:rsidRDefault="00414151" w:rsidP="00414151">
      <w:pPr>
        <w:pStyle w:val="Standard"/>
        <w:widowControl w:val="0"/>
        <w:tabs>
          <w:tab w:val="left" w:pos="4230"/>
        </w:tabs>
        <w:spacing w:after="0"/>
        <w:jc w:val="both"/>
      </w:pPr>
    </w:p>
    <w:p w:rsidR="00414151" w:rsidRPr="00414151" w:rsidRDefault="00414151" w:rsidP="00705B20">
      <w:pPr>
        <w:pStyle w:val="Standard"/>
        <w:widowControl w:val="0"/>
        <w:spacing w:before="200" w:after="120"/>
        <w:jc w:val="both"/>
        <w:rPr>
          <w:b/>
          <w:sz w:val="28"/>
          <w:szCs w:val="28"/>
        </w:rPr>
      </w:pPr>
      <w:r w:rsidRPr="00414151">
        <w:rPr>
          <w:b/>
          <w:sz w:val="28"/>
          <w:szCs w:val="28"/>
        </w:rPr>
        <w:t>Pre-Requisites</w:t>
      </w:r>
    </w:p>
    <w:p w:rsidR="00F31563" w:rsidRDefault="00E609AD" w:rsidP="004B2996">
      <w:pPr>
        <w:pStyle w:val="Standard"/>
        <w:widowControl w:val="0"/>
        <w:jc w:val="both"/>
      </w:pPr>
      <w:r w:rsidRPr="00E609AD">
        <w:t xml:space="preserve">This course is </w:t>
      </w:r>
      <w:r w:rsidR="00F31563">
        <w:t>intended for</w:t>
      </w:r>
      <w:r>
        <w:t xml:space="preserve"> fourth</w:t>
      </w:r>
      <w:r w:rsidRPr="00E609AD">
        <w:t xml:space="preserve">-year </w:t>
      </w:r>
      <w:r w:rsidR="00F31563">
        <w:t xml:space="preserve">Computer Science </w:t>
      </w:r>
      <w:r>
        <w:t>students</w:t>
      </w:r>
      <w:r w:rsidR="00F31563">
        <w:t xml:space="preserve">, and will be specifically required of all CS majors in the future. </w:t>
      </w:r>
      <w:r>
        <w:t xml:space="preserve"> Students must have passed Discrete Mathematics with a C- </w:t>
      </w:r>
      <w:r w:rsidR="00F31563">
        <w:t>to take this course.  Mathematically-minded students</w:t>
      </w:r>
      <w:r>
        <w:t xml:space="preserve"> who are planning on getting a minor in CS should also find this </w:t>
      </w:r>
      <w:r w:rsidR="00F31563">
        <w:t>to be an interesting course, as we will discuss some of the theoretical foundations of computing.</w:t>
      </w:r>
    </w:p>
    <w:p w:rsidR="00C7571E" w:rsidRDefault="00C7571E">
      <w:pPr>
        <w:rPr>
          <w:rFonts w:ascii="Times New Roman" w:hAnsi="Times New Roman"/>
          <w:b/>
          <w:sz w:val="28"/>
          <w:szCs w:val="28"/>
        </w:rPr>
      </w:pPr>
      <w:r>
        <w:rPr>
          <w:b/>
          <w:sz w:val="28"/>
          <w:szCs w:val="28"/>
        </w:rPr>
        <w:br w:type="page"/>
      </w:r>
    </w:p>
    <w:p w:rsidR="00903AB9" w:rsidRDefault="00E908AA" w:rsidP="00705B20">
      <w:pPr>
        <w:pStyle w:val="Standard"/>
        <w:widowControl w:val="0"/>
        <w:spacing w:after="120"/>
        <w:jc w:val="both"/>
        <w:rPr>
          <w:b/>
          <w:sz w:val="28"/>
          <w:szCs w:val="28"/>
        </w:rPr>
      </w:pPr>
      <w:r>
        <w:rPr>
          <w:b/>
          <w:sz w:val="28"/>
          <w:szCs w:val="28"/>
        </w:rPr>
        <w:lastRenderedPageBreak/>
        <w:t>Course Overview</w:t>
      </w:r>
    </w:p>
    <w:p w:rsidR="0069103E" w:rsidRDefault="00EC562A" w:rsidP="0069103E">
      <w:pPr>
        <w:jc w:val="both"/>
        <w:rPr>
          <w:rFonts w:ascii="Times New Roman" w:hAnsi="Times New Roman"/>
        </w:rPr>
      </w:pPr>
      <w:r>
        <w:rPr>
          <w:rFonts w:ascii="Times New Roman" w:hAnsi="Times New Roman"/>
        </w:rPr>
        <w:t>The course covers the design and analysis of</w:t>
      </w:r>
      <w:r w:rsidRPr="00EC562A">
        <w:rPr>
          <w:rFonts w:ascii="Times New Roman" w:hAnsi="Times New Roman"/>
        </w:rPr>
        <w:t xml:space="preserve"> algorithms, </w:t>
      </w:r>
      <w:r>
        <w:rPr>
          <w:rFonts w:ascii="Times New Roman" w:hAnsi="Times New Roman"/>
        </w:rPr>
        <w:t>and investigates the practical and theoretical limits of computing.  We begin by expl</w:t>
      </w:r>
      <w:r w:rsidR="00705B20">
        <w:rPr>
          <w:rFonts w:ascii="Times New Roman" w:hAnsi="Times New Roman"/>
        </w:rPr>
        <w:t xml:space="preserve">oring ways to develop </w:t>
      </w:r>
      <w:r>
        <w:rPr>
          <w:rFonts w:ascii="Times New Roman" w:hAnsi="Times New Roman"/>
        </w:rPr>
        <w:t xml:space="preserve">algorithms for solving </w:t>
      </w:r>
      <w:r w:rsidR="003F3EA1">
        <w:rPr>
          <w:rFonts w:ascii="Times New Roman" w:hAnsi="Times New Roman"/>
        </w:rPr>
        <w:t xml:space="preserve">common </w:t>
      </w:r>
      <w:r>
        <w:rPr>
          <w:rFonts w:ascii="Times New Roman" w:hAnsi="Times New Roman"/>
        </w:rPr>
        <w:t>problems</w:t>
      </w:r>
      <w:r w:rsidR="00705B20">
        <w:rPr>
          <w:rFonts w:ascii="Times New Roman" w:hAnsi="Times New Roman"/>
        </w:rPr>
        <w:t>, and use asymptotic analysis to quantify their efficiency.</w:t>
      </w:r>
      <w:r w:rsidR="003F3EA1">
        <w:rPr>
          <w:rFonts w:ascii="Times New Roman" w:hAnsi="Times New Roman"/>
        </w:rPr>
        <w:t xml:space="preserve">  Topics such as </w:t>
      </w:r>
      <w:r w:rsidRPr="00EC562A">
        <w:rPr>
          <w:rFonts w:ascii="Times New Roman" w:hAnsi="Times New Roman"/>
        </w:rPr>
        <w:t>searching and sorting, Greedy algorithms, divide-and-conquer techniques, dynamic programming, recurrence relati</w:t>
      </w:r>
      <w:r w:rsidR="003F3EA1">
        <w:rPr>
          <w:rFonts w:ascii="Times New Roman" w:hAnsi="Times New Roman"/>
        </w:rPr>
        <w:t>ons, and graph-based algorithms may be covered</w:t>
      </w:r>
      <w:r w:rsidRPr="00EC562A">
        <w:rPr>
          <w:rFonts w:ascii="Times New Roman" w:hAnsi="Times New Roman"/>
        </w:rPr>
        <w:t>.</w:t>
      </w:r>
      <w:r w:rsidR="00705B20">
        <w:rPr>
          <w:rFonts w:ascii="Times New Roman" w:hAnsi="Times New Roman"/>
        </w:rPr>
        <w:t xml:space="preserve">  The second part of the course will introduce the concepts of</w:t>
      </w:r>
      <w:r w:rsidR="000C2FC8" w:rsidRPr="000C2FC8">
        <w:rPr>
          <w:rFonts w:ascii="Times New Roman" w:hAnsi="Times New Roman"/>
        </w:rPr>
        <w:t xml:space="preserve"> Turing machines</w:t>
      </w:r>
      <w:r w:rsidR="00705B20">
        <w:rPr>
          <w:rFonts w:ascii="Times New Roman" w:hAnsi="Times New Roman"/>
        </w:rPr>
        <w:t xml:space="preserve"> and computability, and we will investigate ways to demonstrate </w:t>
      </w:r>
      <w:r w:rsidR="00EE52FE">
        <w:rPr>
          <w:rFonts w:ascii="Times New Roman" w:hAnsi="Times New Roman"/>
        </w:rPr>
        <w:t>(un-)decidability and (non-)</w:t>
      </w:r>
      <w:r w:rsidR="00D02100">
        <w:rPr>
          <w:rFonts w:ascii="Times New Roman" w:hAnsi="Times New Roman"/>
        </w:rPr>
        <w:t xml:space="preserve"> </w:t>
      </w:r>
      <w:r w:rsidR="00EE52FE">
        <w:rPr>
          <w:rFonts w:ascii="Times New Roman" w:hAnsi="Times New Roman"/>
        </w:rPr>
        <w:t xml:space="preserve">recognizability of languages. </w:t>
      </w:r>
    </w:p>
    <w:p w:rsidR="0069103E" w:rsidRPr="0069103E" w:rsidRDefault="0069103E" w:rsidP="0069103E">
      <w:pPr>
        <w:jc w:val="both"/>
        <w:rPr>
          <w:rFonts w:ascii="Times New Roman" w:hAnsi="Times New Roman"/>
          <w:sz w:val="8"/>
          <w:szCs w:val="8"/>
        </w:rPr>
      </w:pPr>
    </w:p>
    <w:p w:rsidR="00995C2B" w:rsidRPr="00EE52FE" w:rsidRDefault="00995C2B" w:rsidP="0069103E">
      <w:pPr>
        <w:jc w:val="both"/>
        <w:rPr>
          <w:rFonts w:ascii="Times New Roman" w:hAnsi="Times New Roman" w:cs="Times New Roman"/>
          <w:b/>
          <w:sz w:val="28"/>
          <w:szCs w:val="28"/>
        </w:rPr>
      </w:pPr>
      <w:r w:rsidRPr="009879F3">
        <w:rPr>
          <w:rFonts w:ascii="Times New Roman" w:hAnsi="Times New Roman" w:cs="Times New Roman"/>
          <w:b/>
          <w:sz w:val="28"/>
          <w:szCs w:val="28"/>
        </w:rPr>
        <w:t>Learning Outcomes</w:t>
      </w:r>
    </w:p>
    <w:p w:rsidR="00995C2B" w:rsidRPr="00995C2B" w:rsidRDefault="00995C2B" w:rsidP="00B77F50">
      <w:pPr>
        <w:spacing w:after="80"/>
        <w:jc w:val="both"/>
        <w:rPr>
          <w:rFonts w:ascii="Times New Roman" w:hAnsi="Times New Roman" w:cs="Times New Roman"/>
        </w:rPr>
      </w:pPr>
      <w:r>
        <w:rPr>
          <w:rFonts w:ascii="Times New Roman" w:hAnsi="Times New Roman" w:cs="Times New Roman"/>
        </w:rPr>
        <w:t xml:space="preserve">By the end of this course, </w:t>
      </w:r>
    </w:p>
    <w:p w:rsidR="009357C2" w:rsidRDefault="009357C2" w:rsidP="009357C2">
      <w:pPr>
        <w:pStyle w:val="ListParagraph"/>
        <w:numPr>
          <w:ilvl w:val="0"/>
          <w:numId w:val="24"/>
        </w:numPr>
        <w:spacing w:after="80"/>
        <w:jc w:val="both"/>
      </w:pPr>
      <w:r>
        <w:t>Students will become familiar with fundamental approaches used to solve computational problems, and how they can be implemented in an efficient way.</w:t>
      </w:r>
    </w:p>
    <w:p w:rsidR="003A7AA8" w:rsidRDefault="003A7AA8" w:rsidP="003A7AA8">
      <w:pPr>
        <w:pStyle w:val="ListParagraph"/>
        <w:numPr>
          <w:ilvl w:val="0"/>
          <w:numId w:val="24"/>
        </w:numPr>
        <w:spacing w:after="80"/>
        <w:jc w:val="both"/>
      </w:pPr>
      <w:r>
        <w:t>Students will learn how to perform algorithmic analysis for estimating worst-case and average-case time complexity for basic algorithms.</w:t>
      </w:r>
    </w:p>
    <w:p w:rsidR="00D61DE5" w:rsidRDefault="00D61DE5" w:rsidP="00B77F50">
      <w:pPr>
        <w:pStyle w:val="ListParagraph"/>
        <w:widowControl w:val="0"/>
        <w:numPr>
          <w:ilvl w:val="0"/>
          <w:numId w:val="24"/>
        </w:numPr>
        <w:spacing w:after="80"/>
        <w:jc w:val="both"/>
      </w:pPr>
      <w:r>
        <w:t>Students will be able to explain the Church-Turing Thesis and its significance to the field.</w:t>
      </w:r>
    </w:p>
    <w:p w:rsidR="00D61DE5" w:rsidRDefault="00D61DE5" w:rsidP="00B77F50">
      <w:pPr>
        <w:pStyle w:val="ListParagraph"/>
        <w:widowControl w:val="0"/>
        <w:numPr>
          <w:ilvl w:val="0"/>
          <w:numId w:val="24"/>
        </w:numPr>
        <w:spacing w:after="80"/>
        <w:jc w:val="both"/>
      </w:pPr>
      <w:r>
        <w:t>Students will be able to explain why the Halting Problem has no algorithmic solution.</w:t>
      </w:r>
    </w:p>
    <w:p w:rsidR="00D61DE5" w:rsidRPr="00D61DE5" w:rsidRDefault="00D61DE5" w:rsidP="00B77F50">
      <w:pPr>
        <w:pStyle w:val="ListParagraph"/>
        <w:widowControl w:val="0"/>
        <w:numPr>
          <w:ilvl w:val="0"/>
          <w:numId w:val="24"/>
        </w:numPr>
        <w:spacing w:after="80"/>
        <w:jc w:val="both"/>
      </w:pPr>
      <w:r>
        <w:t xml:space="preserve">Students will be able to provide examples of </w:t>
      </w:r>
      <w:r w:rsidR="00FF4EDE">
        <w:t xml:space="preserve">functions that are not computable, and prove that a problem is not </w:t>
      </w:r>
      <w:r>
        <w:t>computable through reduction</w:t>
      </w:r>
      <w:r w:rsidR="00FF4EDE">
        <w:t>.</w:t>
      </w:r>
    </w:p>
    <w:p w:rsidR="00995C2B" w:rsidRDefault="00995C2B" w:rsidP="004B2996">
      <w:pPr>
        <w:spacing w:after="0"/>
        <w:jc w:val="both"/>
        <w:rPr>
          <w:rFonts w:ascii="Times New Roman" w:hAnsi="Times New Roman" w:cs="Times New Roman"/>
          <w:b/>
          <w:sz w:val="28"/>
          <w:szCs w:val="28"/>
        </w:rPr>
      </w:pPr>
    </w:p>
    <w:p w:rsidR="00BF300F" w:rsidRPr="00BF300F" w:rsidRDefault="00BF300F" w:rsidP="004B2996">
      <w:pPr>
        <w:spacing w:after="80"/>
        <w:jc w:val="both"/>
        <w:rPr>
          <w:rFonts w:ascii="Times New Roman" w:hAnsi="Times New Roman" w:cs="Times New Roman"/>
          <w:b/>
          <w:sz w:val="28"/>
          <w:szCs w:val="28"/>
        </w:rPr>
      </w:pPr>
      <w:r w:rsidRPr="00BF300F">
        <w:rPr>
          <w:rFonts w:ascii="Times New Roman" w:hAnsi="Times New Roman" w:cs="Times New Roman"/>
          <w:b/>
          <w:sz w:val="28"/>
          <w:szCs w:val="28"/>
        </w:rPr>
        <w:t>Course Materials</w:t>
      </w:r>
    </w:p>
    <w:p w:rsidR="009357C2" w:rsidRDefault="009357C2" w:rsidP="009357C2">
      <w:pPr>
        <w:pStyle w:val="Standard"/>
        <w:widowControl w:val="0"/>
        <w:spacing w:after="80"/>
        <w:jc w:val="both"/>
      </w:pPr>
      <w:r>
        <w:t>There is no formal textbook for the course, though we will refer to several books throughout the semester, including:</w:t>
      </w:r>
    </w:p>
    <w:p w:rsidR="009357C2" w:rsidRPr="00E6125A" w:rsidRDefault="009357C2" w:rsidP="009357C2">
      <w:pPr>
        <w:pStyle w:val="Standard"/>
        <w:numPr>
          <w:ilvl w:val="0"/>
          <w:numId w:val="27"/>
        </w:numPr>
        <w:spacing w:after="80"/>
        <w:jc w:val="both"/>
      </w:pPr>
      <w:r w:rsidRPr="00E6125A">
        <w:t>Introduction to Algorithms (Cormen et al)</w:t>
      </w:r>
    </w:p>
    <w:p w:rsidR="009357C2" w:rsidRDefault="009357C2" w:rsidP="009357C2">
      <w:pPr>
        <w:pStyle w:val="Standard"/>
        <w:numPr>
          <w:ilvl w:val="0"/>
          <w:numId w:val="27"/>
        </w:numPr>
        <w:spacing w:after="80"/>
        <w:jc w:val="both"/>
      </w:pPr>
      <w:r>
        <w:t>Introduction to the Theory of Computation (Sipser)</w:t>
      </w:r>
    </w:p>
    <w:p w:rsidR="00507952" w:rsidRDefault="00507952" w:rsidP="009357C2">
      <w:pPr>
        <w:pStyle w:val="Standard"/>
        <w:numPr>
          <w:ilvl w:val="0"/>
          <w:numId w:val="27"/>
        </w:numPr>
        <w:spacing w:after="80"/>
        <w:jc w:val="both"/>
      </w:pPr>
      <w:r>
        <w:t>Data Structures and Algorithm Analysis (Shaffer) – Provided in Moodle</w:t>
      </w:r>
    </w:p>
    <w:p w:rsidR="00507952" w:rsidRDefault="00507952" w:rsidP="00507952">
      <w:pPr>
        <w:pStyle w:val="Standard"/>
        <w:numPr>
          <w:ilvl w:val="0"/>
          <w:numId w:val="27"/>
        </w:numPr>
        <w:spacing w:after="80"/>
        <w:jc w:val="both"/>
      </w:pPr>
      <w:r w:rsidRPr="00507952">
        <w:t>Algorithms (Sedgewick)</w:t>
      </w:r>
    </w:p>
    <w:p w:rsidR="009357C2" w:rsidRDefault="009357C2" w:rsidP="009357C2">
      <w:pPr>
        <w:pStyle w:val="Standard"/>
        <w:widowControl w:val="0"/>
        <w:spacing w:after="80"/>
        <w:jc w:val="both"/>
      </w:pPr>
      <w:r>
        <w:t xml:space="preserve">Outside of lecture materials, the course content will consist of online materials, handouts, tutorials, and scholarly articles – these will be provided via Moodle.  </w:t>
      </w:r>
    </w:p>
    <w:p w:rsidR="00C75CD0" w:rsidRPr="00272C25" w:rsidRDefault="00C75CD0" w:rsidP="004B2996">
      <w:pPr>
        <w:pStyle w:val="Standard"/>
        <w:widowControl w:val="0"/>
        <w:spacing w:after="80"/>
        <w:jc w:val="both"/>
      </w:pPr>
    </w:p>
    <w:p w:rsidR="00903AB9" w:rsidRDefault="00E908AA" w:rsidP="004B2996">
      <w:pPr>
        <w:pStyle w:val="Standard"/>
        <w:widowControl w:val="0"/>
        <w:spacing w:after="80"/>
        <w:jc w:val="both"/>
        <w:rPr>
          <w:b/>
          <w:sz w:val="28"/>
          <w:szCs w:val="28"/>
        </w:rPr>
      </w:pPr>
      <w:r>
        <w:rPr>
          <w:b/>
          <w:sz w:val="28"/>
          <w:szCs w:val="28"/>
        </w:rPr>
        <w:t>Class Structure</w:t>
      </w:r>
    </w:p>
    <w:p w:rsidR="00537CDE" w:rsidRDefault="009E6C31" w:rsidP="009E6C31">
      <w:pPr>
        <w:pStyle w:val="Standard"/>
        <w:jc w:val="both"/>
      </w:pPr>
      <w:r>
        <w:t xml:space="preserve">For this course, we will be using an approach that balances conceptual learning, group problem solving, and active participation by the students.  Many of the class periods will involve a brief </w:t>
      </w:r>
      <w:r w:rsidR="00537CDE">
        <w:t xml:space="preserve">lecture, and then a period of problem solving and in-class exercises related to the day’s lesson.  </w:t>
      </w:r>
      <w:r w:rsidR="00E6125A">
        <w:t xml:space="preserve">We will often require students to present solutions to </w:t>
      </w:r>
      <w:r w:rsidR="00814429">
        <w:t xml:space="preserve">such </w:t>
      </w:r>
      <w:r w:rsidR="00E6125A">
        <w:t>exercises on the board, which will count towards their “active participation” component of their grade.</w:t>
      </w:r>
    </w:p>
    <w:p w:rsidR="0003718F" w:rsidRDefault="009E6C31" w:rsidP="009E6C31">
      <w:pPr>
        <w:pStyle w:val="Standard"/>
        <w:widowControl w:val="0"/>
        <w:jc w:val="both"/>
      </w:pPr>
      <w:r>
        <w:lastRenderedPageBreak/>
        <w:t>This</w:t>
      </w:r>
      <w:r w:rsidR="00FC4EC8">
        <w:t xml:space="preserve"> semester, we </w:t>
      </w:r>
      <w:r w:rsidR="009357C2">
        <w:t xml:space="preserve">will </w:t>
      </w:r>
      <w:r w:rsidR="00814429">
        <w:t xml:space="preserve">also </w:t>
      </w:r>
      <w:r w:rsidR="009357C2">
        <w:t>have several</w:t>
      </w:r>
      <w:r w:rsidR="00FC4EC8">
        <w:t xml:space="preserve"> homework assignments which should be physically submitted to the </w:t>
      </w:r>
      <w:r w:rsidR="009357C2">
        <w:t xml:space="preserve">TA </w:t>
      </w:r>
      <w:r w:rsidR="00FC4EC8">
        <w:t xml:space="preserve">at the beginning of class on the day they are due.  </w:t>
      </w:r>
      <w:r w:rsidR="0003718F">
        <w:t>Homework must be readable – if you have poor handwriting, type up your solutions.  If we can’t read it, we will assume your answers are wrong.  Also, if you don’t know the answer for a particular problem, you can receive 25% for that problem by simply stating “I don’t know” in place of your answer.</w:t>
      </w:r>
    </w:p>
    <w:p w:rsidR="00FC4EC8" w:rsidRDefault="0003718F" w:rsidP="009E6C31">
      <w:pPr>
        <w:pStyle w:val="Standard"/>
        <w:widowControl w:val="0"/>
        <w:jc w:val="both"/>
      </w:pPr>
      <w:r>
        <w:t>S</w:t>
      </w:r>
      <w:r w:rsidR="009357C2">
        <w:t xml:space="preserve">tudents may </w:t>
      </w:r>
      <w:r>
        <w:t xml:space="preserve">also </w:t>
      </w:r>
      <w:r w:rsidR="009357C2">
        <w:t xml:space="preserve">be required to </w:t>
      </w:r>
      <w:r w:rsidR="00FC4EC8">
        <w:t xml:space="preserve">come in for “live grading”, and demonstrate that they actually understand their work to the instructor or TA.  </w:t>
      </w:r>
      <w:r w:rsidR="008B1247">
        <w:t>When live grading is required, students will have to schedule a time to meet with the instructor or TA.</w:t>
      </w:r>
    </w:p>
    <w:p w:rsidR="005B7EC5" w:rsidRDefault="005B7EC5" w:rsidP="009E6C31">
      <w:pPr>
        <w:pStyle w:val="Standard"/>
        <w:widowControl w:val="0"/>
        <w:jc w:val="both"/>
      </w:pPr>
      <w:r>
        <w:t>During the semester, each stud</w:t>
      </w:r>
      <w:r w:rsidR="008A1816">
        <w:t>ent will be required to do a 15-</w:t>
      </w:r>
      <w:r>
        <w:t>minute presentation, where the student picks a particular problem</w:t>
      </w:r>
      <w:r w:rsidR="00E6125A">
        <w:t xml:space="preserve"> solution or algorithm </w:t>
      </w:r>
      <w:r>
        <w:t>(subject to prior approval by the instructor)</w:t>
      </w:r>
      <w:r w:rsidR="00E6125A">
        <w:t>, and presents it</w:t>
      </w:r>
      <w:r>
        <w:t xml:space="preserve"> to the class.   </w:t>
      </w:r>
      <w:r w:rsidR="005A5B0A">
        <w:t xml:space="preserve">Students should understand </w:t>
      </w:r>
      <w:r w:rsidR="00E6125A">
        <w:t>what they are talking about</w:t>
      </w:r>
      <w:r w:rsidR="005A5B0A">
        <w:t xml:space="preserve"> well enough to answer questions posed by their classmates and instructor.</w:t>
      </w:r>
    </w:p>
    <w:p w:rsidR="00903AB9" w:rsidRPr="00EA0F76" w:rsidRDefault="00066052" w:rsidP="009E6C31">
      <w:pPr>
        <w:pStyle w:val="Standard"/>
        <w:widowControl w:val="0"/>
        <w:jc w:val="both"/>
      </w:pPr>
      <w:r>
        <w:t>Three</w:t>
      </w:r>
      <w:r w:rsidR="008B1247">
        <w:t xml:space="preserve"> quizzes</w:t>
      </w:r>
      <w:r w:rsidR="00E908AA" w:rsidRPr="00EA0F76">
        <w:t xml:space="preserve"> will be </w:t>
      </w:r>
      <w:r w:rsidR="00333D14" w:rsidRPr="00EA0F76">
        <w:t xml:space="preserve">given </w:t>
      </w:r>
      <w:r w:rsidR="00C22BB7" w:rsidRPr="00EA0F76">
        <w:t>during the semester</w:t>
      </w:r>
      <w:r w:rsidR="00FC4EC8">
        <w:t>.</w:t>
      </w:r>
      <w:r w:rsidR="00E908AA" w:rsidRPr="00EA0F76">
        <w:t xml:space="preserve"> </w:t>
      </w:r>
      <w:r w:rsidR="005C3CBB" w:rsidRPr="00EA0F76">
        <w:t xml:space="preserve"> T</w:t>
      </w:r>
      <w:r w:rsidR="007905D1">
        <w:t>he first two will be in-class</w:t>
      </w:r>
      <w:r w:rsidR="00C22BB7" w:rsidRPr="00EA0F76">
        <w:t xml:space="preserve"> quizzes</w:t>
      </w:r>
      <w:r w:rsidR="007905D1">
        <w:t xml:space="preserve"> that should be 55 minutes in length.  They</w:t>
      </w:r>
      <w:r w:rsidR="00C22BB7" w:rsidRPr="00EA0F76">
        <w:t xml:space="preserve"> </w:t>
      </w:r>
      <w:r w:rsidR="00C108C0">
        <w:t>will be paper-based and you will not be allowed to use books</w:t>
      </w:r>
      <w:r w:rsidR="005C3CBB" w:rsidRPr="00EA0F76">
        <w:t>, online resources,</w:t>
      </w:r>
      <w:r w:rsidR="00C22BB7" w:rsidRPr="00EA0F76">
        <w:t xml:space="preserve"> or notes</w:t>
      </w:r>
      <w:r w:rsidR="00C108C0">
        <w:t xml:space="preserve"> – just your pen or pencil, and an eraser</w:t>
      </w:r>
      <w:r w:rsidR="00EA0F76">
        <w:t xml:space="preserve">.  </w:t>
      </w:r>
      <w:r w:rsidR="007905D1">
        <w:t xml:space="preserve">The third quiz will be a take-home quiz that will be due during the exam period; you are not allowed to collaborate with others on the quiz, and you will get a 0 if you use answers obtained from online, textbooks, or other resources.  </w:t>
      </w:r>
      <w:r w:rsidR="00E908AA" w:rsidRPr="00EA0F76">
        <w:t>Other than in exceptional cases, you will not</w:t>
      </w:r>
      <w:r w:rsidR="00C22BB7" w:rsidRPr="00EA0F76">
        <w:t xml:space="preserve"> be allowed to make up a quiz—you will be responsible for informing your instructor immediately</w:t>
      </w:r>
      <w:r w:rsidR="00A824B3" w:rsidRPr="00EA0F76">
        <w:t xml:space="preserve"> in such circumstances where you believe a make-up is warranted.</w:t>
      </w:r>
    </w:p>
    <w:p w:rsidR="00EA0F76" w:rsidRPr="00B01BC9" w:rsidRDefault="00066052" w:rsidP="00EA0F76">
      <w:pPr>
        <w:pStyle w:val="Standard"/>
        <w:jc w:val="both"/>
      </w:pPr>
      <w:r>
        <w:t xml:space="preserve">This semester, there will </w:t>
      </w:r>
      <w:r w:rsidRPr="00066052">
        <w:rPr>
          <w:u w:val="single"/>
        </w:rPr>
        <w:t>not</w:t>
      </w:r>
      <w:r>
        <w:t xml:space="preserve"> be a final exam for the course.</w:t>
      </w:r>
    </w:p>
    <w:p w:rsidR="00903AB9" w:rsidRPr="00B01BC9" w:rsidRDefault="00E908AA" w:rsidP="004B2996">
      <w:pPr>
        <w:pStyle w:val="Standard"/>
        <w:widowControl w:val="0"/>
        <w:spacing w:after="80"/>
        <w:jc w:val="both"/>
        <w:rPr>
          <w:b/>
          <w:sz w:val="28"/>
          <w:szCs w:val="28"/>
        </w:rPr>
      </w:pPr>
      <w:r w:rsidRPr="00B01BC9">
        <w:rPr>
          <w:b/>
          <w:sz w:val="28"/>
          <w:szCs w:val="28"/>
        </w:rPr>
        <w:t>Course Assessment</w:t>
      </w:r>
    </w:p>
    <w:p w:rsidR="00903AB9" w:rsidRPr="00B01BC9" w:rsidRDefault="00E908AA" w:rsidP="004B2996">
      <w:pPr>
        <w:pStyle w:val="Standard"/>
        <w:widowControl w:val="0"/>
        <w:spacing w:after="0"/>
        <w:jc w:val="both"/>
      </w:pPr>
      <w:r w:rsidRPr="00B01BC9">
        <w:t>The final grade is calculated as follows:</w:t>
      </w:r>
    </w:p>
    <w:p w:rsidR="00903AB9" w:rsidRPr="00AE466C" w:rsidRDefault="005C3CBB" w:rsidP="004B2996">
      <w:pPr>
        <w:pStyle w:val="ListParagraph"/>
        <w:widowControl w:val="0"/>
        <w:numPr>
          <w:ilvl w:val="0"/>
          <w:numId w:val="18"/>
        </w:numPr>
        <w:tabs>
          <w:tab w:val="left" w:pos="5040"/>
          <w:tab w:val="left" w:pos="5220"/>
        </w:tabs>
        <w:spacing w:after="0"/>
        <w:jc w:val="both"/>
      </w:pPr>
      <w:r w:rsidRPr="00AE466C">
        <w:t>Participation</w:t>
      </w:r>
      <w:r w:rsidRPr="00AE466C">
        <w:tab/>
      </w:r>
      <w:r w:rsidRPr="00AE466C">
        <w:tab/>
      </w:r>
      <w:r w:rsidR="00B77410">
        <w:t xml:space="preserve"> </w:t>
      </w:r>
      <w:r w:rsidR="00E6125A">
        <w:t>5</w:t>
      </w:r>
      <w:r w:rsidR="00E908AA" w:rsidRPr="00AE466C">
        <w:t>%</w:t>
      </w:r>
    </w:p>
    <w:p w:rsidR="0003718F" w:rsidRPr="00AE466C" w:rsidRDefault="00AE466C" w:rsidP="004B2996">
      <w:pPr>
        <w:pStyle w:val="ListParagraph"/>
        <w:widowControl w:val="0"/>
        <w:numPr>
          <w:ilvl w:val="0"/>
          <w:numId w:val="18"/>
        </w:numPr>
        <w:tabs>
          <w:tab w:val="left" w:pos="5040"/>
          <w:tab w:val="left" w:pos="5220"/>
        </w:tabs>
        <w:spacing w:after="0"/>
        <w:jc w:val="both"/>
      </w:pPr>
      <w:r w:rsidRPr="00AE466C">
        <w:t>Homework Assignment</w:t>
      </w:r>
      <w:r w:rsidR="00B77410">
        <w:t>s</w:t>
      </w:r>
      <w:r w:rsidR="00B77410">
        <w:tab/>
        <w:t xml:space="preserve">    2</w:t>
      </w:r>
      <w:bookmarkStart w:id="0" w:name="_GoBack"/>
      <w:bookmarkEnd w:id="0"/>
      <w:r w:rsidR="00E6125A">
        <w:t>0</w:t>
      </w:r>
      <w:r w:rsidR="0003718F" w:rsidRPr="00AE466C">
        <w:t>%</w:t>
      </w:r>
    </w:p>
    <w:p w:rsidR="00903AB9" w:rsidRDefault="00AE466C" w:rsidP="004B2996">
      <w:pPr>
        <w:pStyle w:val="ListParagraph"/>
        <w:widowControl w:val="0"/>
        <w:numPr>
          <w:ilvl w:val="0"/>
          <w:numId w:val="18"/>
        </w:numPr>
        <w:tabs>
          <w:tab w:val="left" w:pos="5040"/>
          <w:tab w:val="left" w:pos="5220"/>
        </w:tabs>
        <w:spacing w:after="0"/>
        <w:jc w:val="both"/>
      </w:pPr>
      <w:r w:rsidRPr="00AE466C">
        <w:t>Quizzes</w:t>
      </w:r>
      <w:r w:rsidR="005C3CBB" w:rsidRPr="00AE466C">
        <w:t xml:space="preserve"> </w:t>
      </w:r>
      <w:r w:rsidR="00333D14" w:rsidRPr="00AE466C">
        <w:tab/>
      </w:r>
      <w:r w:rsidR="00333D14" w:rsidRPr="00AE466C">
        <w:tab/>
      </w:r>
      <w:r w:rsidR="00B77410">
        <w:t xml:space="preserve"> </w:t>
      </w:r>
      <w:r w:rsidR="00D02100">
        <w:t>2</w:t>
      </w:r>
      <w:r w:rsidR="00E6125A">
        <w:t>5</w:t>
      </w:r>
      <w:r w:rsidR="00E908AA" w:rsidRPr="00AE466C">
        <w:t>%</w:t>
      </w:r>
    </w:p>
    <w:p w:rsidR="00D02100" w:rsidRPr="00AE466C" w:rsidRDefault="00D02100" w:rsidP="004B2996">
      <w:pPr>
        <w:pStyle w:val="ListParagraph"/>
        <w:widowControl w:val="0"/>
        <w:numPr>
          <w:ilvl w:val="0"/>
          <w:numId w:val="18"/>
        </w:numPr>
        <w:tabs>
          <w:tab w:val="left" w:pos="5040"/>
          <w:tab w:val="left" w:pos="5220"/>
        </w:tabs>
        <w:spacing w:after="0"/>
        <w:jc w:val="both"/>
      </w:pPr>
      <w:r>
        <w:t>Midterms</w:t>
      </w:r>
      <w:r>
        <w:tab/>
        <w:t xml:space="preserve">    50%</w:t>
      </w:r>
    </w:p>
    <w:p w:rsidR="00FF4EDE" w:rsidRPr="00E15033" w:rsidRDefault="00FF4EDE" w:rsidP="00FF4EDE">
      <w:pPr>
        <w:pStyle w:val="ListParagraph"/>
        <w:widowControl w:val="0"/>
        <w:tabs>
          <w:tab w:val="left" w:pos="4050"/>
          <w:tab w:val="left" w:pos="5040"/>
          <w:tab w:val="left" w:pos="5220"/>
        </w:tabs>
        <w:spacing w:after="0"/>
        <w:ind w:left="1440"/>
        <w:jc w:val="both"/>
      </w:pPr>
    </w:p>
    <w:p w:rsidR="00FF4EDE" w:rsidRPr="005C32FE" w:rsidRDefault="00FF4EDE" w:rsidP="00FF4EDE">
      <w:pPr>
        <w:pStyle w:val="Standard"/>
        <w:widowControl w:val="0"/>
        <w:tabs>
          <w:tab w:val="left" w:pos="3330"/>
        </w:tabs>
        <w:spacing w:after="40"/>
        <w:jc w:val="both"/>
      </w:pPr>
      <w:r w:rsidRPr="005C32FE">
        <w:t>Final letter grades will be assigned using the following:</w:t>
      </w:r>
    </w:p>
    <w:p w:rsidR="00FF4EDE" w:rsidRPr="005C32FE" w:rsidRDefault="00FF4EDE" w:rsidP="00FF4EDE">
      <w:pPr>
        <w:pStyle w:val="Standard"/>
        <w:widowControl w:val="0"/>
        <w:tabs>
          <w:tab w:val="left" w:pos="3330"/>
        </w:tabs>
        <w:spacing w:after="40"/>
        <w:jc w:val="both"/>
        <w:sectPr w:rsidR="00FF4EDE" w:rsidRPr="005C32FE" w:rsidSect="00FF4EDE">
          <w:type w:val="continuous"/>
          <w:pgSz w:w="12240" w:h="15840"/>
          <w:pgMar w:top="1440" w:right="1440" w:bottom="1440" w:left="1440" w:header="720" w:footer="720" w:gutter="0"/>
          <w:cols w:space="720"/>
        </w:sectPr>
      </w:pPr>
    </w:p>
    <w:p w:rsidR="00FF4EDE" w:rsidRPr="005C32FE" w:rsidRDefault="00FF4EDE" w:rsidP="00FF4EDE">
      <w:pPr>
        <w:widowControl/>
        <w:suppressAutoHyphens w:val="0"/>
        <w:autoSpaceDN/>
        <w:spacing w:after="0"/>
        <w:rPr>
          <w:rFonts w:ascii="Times New Roman" w:hAnsi="Times New Roman" w:cs="Times New Roman"/>
          <w:kern w:val="0"/>
        </w:rPr>
        <w:sectPr w:rsidR="00FF4EDE" w:rsidRPr="005C32FE" w:rsidSect="008C44E5">
          <w:type w:val="continuous"/>
          <w:pgSz w:w="12240" w:h="15840"/>
          <w:pgMar w:top="1440" w:right="1440" w:bottom="1304" w:left="1440" w:header="720" w:footer="720" w:gutter="0"/>
          <w:cols w:space="720"/>
        </w:sectPr>
      </w:pPr>
    </w:p>
    <w:p w:rsidR="00FF4EDE" w:rsidRPr="005C32FE" w:rsidRDefault="00FF4EDE" w:rsidP="00FF4EDE">
      <w:pPr>
        <w:pStyle w:val="Standard"/>
        <w:tabs>
          <w:tab w:val="left" w:pos="3690"/>
        </w:tabs>
        <w:spacing w:after="0"/>
        <w:ind w:left="360"/>
        <w:jc w:val="both"/>
        <w:rPr>
          <w:rFonts w:cs="Times New Roman"/>
        </w:rPr>
      </w:pPr>
      <w:r w:rsidRPr="005C32FE">
        <w:rPr>
          <w:rFonts w:cs="Times New Roman"/>
        </w:rPr>
        <w:lastRenderedPageBreak/>
        <w:t>A       95 or above</w:t>
      </w:r>
    </w:p>
    <w:p w:rsidR="00FF4EDE" w:rsidRPr="005C32FE" w:rsidRDefault="00FF4EDE" w:rsidP="00FF4EDE">
      <w:pPr>
        <w:pStyle w:val="Standard"/>
        <w:tabs>
          <w:tab w:val="left" w:pos="3690"/>
        </w:tabs>
        <w:spacing w:after="0"/>
        <w:ind w:left="360"/>
        <w:jc w:val="both"/>
        <w:rPr>
          <w:rFonts w:cs="Times New Roman"/>
        </w:rPr>
      </w:pPr>
      <w:r w:rsidRPr="005C32FE">
        <w:rPr>
          <w:rFonts w:cs="Times New Roman"/>
        </w:rPr>
        <w:t>A-     90 up to 95</w:t>
      </w:r>
    </w:p>
    <w:p w:rsidR="00FF4EDE" w:rsidRPr="005C32FE" w:rsidRDefault="00FF4EDE" w:rsidP="00FF4EDE">
      <w:pPr>
        <w:pStyle w:val="Standard"/>
        <w:spacing w:after="0"/>
        <w:ind w:left="360"/>
        <w:jc w:val="both"/>
        <w:rPr>
          <w:rFonts w:cs="Times New Roman"/>
        </w:rPr>
      </w:pPr>
      <w:r w:rsidRPr="005C32FE">
        <w:rPr>
          <w:rFonts w:cs="Times New Roman"/>
        </w:rPr>
        <w:t>B+     85 up to 90</w:t>
      </w:r>
    </w:p>
    <w:p w:rsidR="00FF4EDE" w:rsidRPr="005C32FE" w:rsidRDefault="00FF4EDE" w:rsidP="00FF4EDE">
      <w:pPr>
        <w:pStyle w:val="Standard"/>
        <w:spacing w:after="0"/>
        <w:ind w:left="360"/>
        <w:jc w:val="both"/>
        <w:rPr>
          <w:rFonts w:cs="Times New Roman"/>
        </w:rPr>
      </w:pPr>
      <w:r w:rsidRPr="005C32FE">
        <w:rPr>
          <w:rFonts w:cs="Times New Roman"/>
        </w:rPr>
        <w:t>B       80 up to 85</w:t>
      </w:r>
    </w:p>
    <w:p w:rsidR="00FF4EDE" w:rsidRPr="005C32FE" w:rsidRDefault="00FF4EDE" w:rsidP="00FF4EDE">
      <w:pPr>
        <w:pStyle w:val="Standard"/>
        <w:spacing w:after="0"/>
        <w:ind w:left="360"/>
        <w:jc w:val="both"/>
        <w:rPr>
          <w:rFonts w:cs="Times New Roman"/>
        </w:rPr>
      </w:pPr>
      <w:r w:rsidRPr="005C32FE">
        <w:rPr>
          <w:rFonts w:cs="Times New Roman"/>
        </w:rPr>
        <w:t>B-      75 up to 80</w:t>
      </w:r>
    </w:p>
    <w:p w:rsidR="00FF4EDE" w:rsidRPr="005C32FE" w:rsidRDefault="00FF4EDE" w:rsidP="00FF4EDE">
      <w:pPr>
        <w:pStyle w:val="Standard"/>
        <w:spacing w:after="0"/>
        <w:ind w:left="360"/>
        <w:jc w:val="both"/>
        <w:rPr>
          <w:rFonts w:cs="Times New Roman"/>
        </w:rPr>
      </w:pPr>
      <w:r w:rsidRPr="005C32FE">
        <w:rPr>
          <w:rFonts w:cs="Times New Roman"/>
        </w:rPr>
        <w:t>C+     70 up to 75</w:t>
      </w:r>
    </w:p>
    <w:p w:rsidR="00FF4EDE" w:rsidRPr="005C32FE" w:rsidRDefault="00FF4EDE" w:rsidP="00FF4EDE">
      <w:pPr>
        <w:pStyle w:val="Standard"/>
        <w:spacing w:after="0"/>
        <w:ind w:left="360"/>
        <w:jc w:val="both"/>
        <w:rPr>
          <w:rFonts w:cs="Times New Roman"/>
        </w:rPr>
      </w:pPr>
      <w:r w:rsidRPr="005C32FE">
        <w:rPr>
          <w:rFonts w:cs="Times New Roman"/>
        </w:rPr>
        <w:lastRenderedPageBreak/>
        <w:t>C      65 up to 70</w:t>
      </w:r>
    </w:p>
    <w:p w:rsidR="00FF4EDE" w:rsidRPr="005C32FE" w:rsidRDefault="00FF4EDE" w:rsidP="00FF4EDE">
      <w:pPr>
        <w:pStyle w:val="Standard"/>
        <w:spacing w:after="0"/>
        <w:ind w:left="360"/>
        <w:jc w:val="both"/>
        <w:rPr>
          <w:rFonts w:cs="Times New Roman"/>
        </w:rPr>
      </w:pPr>
      <w:r w:rsidRPr="005C32FE">
        <w:rPr>
          <w:rFonts w:cs="Times New Roman"/>
        </w:rPr>
        <w:t>C-     60 up to 65</w:t>
      </w:r>
    </w:p>
    <w:p w:rsidR="00FF4EDE" w:rsidRPr="005C32FE" w:rsidRDefault="00FF4EDE" w:rsidP="00FF4EDE">
      <w:pPr>
        <w:pStyle w:val="Standard"/>
        <w:spacing w:after="0"/>
        <w:ind w:left="360"/>
        <w:jc w:val="both"/>
        <w:rPr>
          <w:rFonts w:cs="Times New Roman"/>
        </w:rPr>
      </w:pPr>
      <w:r w:rsidRPr="005C32FE">
        <w:rPr>
          <w:rFonts w:cs="Times New Roman"/>
        </w:rPr>
        <w:t>D+    55 up to 60</w:t>
      </w:r>
    </w:p>
    <w:p w:rsidR="00FF4EDE" w:rsidRPr="005C32FE" w:rsidRDefault="00FF4EDE" w:rsidP="00FF4EDE">
      <w:pPr>
        <w:pStyle w:val="Standard"/>
        <w:spacing w:after="0"/>
        <w:ind w:left="360"/>
        <w:jc w:val="both"/>
        <w:rPr>
          <w:rFonts w:cs="Times New Roman"/>
        </w:rPr>
      </w:pPr>
      <w:r w:rsidRPr="005C32FE">
        <w:rPr>
          <w:rFonts w:cs="Times New Roman"/>
        </w:rPr>
        <w:t>D      50 up to 55</w:t>
      </w:r>
    </w:p>
    <w:p w:rsidR="00FF4EDE" w:rsidRPr="005C32FE" w:rsidRDefault="00FF4EDE" w:rsidP="00FF4EDE">
      <w:pPr>
        <w:pStyle w:val="Standard"/>
        <w:spacing w:after="0"/>
        <w:ind w:left="360"/>
        <w:jc w:val="both"/>
      </w:pPr>
      <w:r w:rsidRPr="005C32FE">
        <w:t xml:space="preserve">F     </w:t>
      </w:r>
      <w:r>
        <w:t xml:space="preserve">   </w:t>
      </w:r>
      <w:r w:rsidRPr="005C32FE">
        <w:t>0 up to 50</w:t>
      </w:r>
    </w:p>
    <w:p w:rsidR="00FF4EDE" w:rsidRPr="005C32FE" w:rsidRDefault="00FF4EDE" w:rsidP="00FF4EDE">
      <w:pPr>
        <w:widowControl/>
        <w:suppressAutoHyphens w:val="0"/>
        <w:autoSpaceDN/>
        <w:spacing w:after="0"/>
        <w:rPr>
          <w:rFonts w:ascii="Times New Roman" w:hAnsi="Times New Roman"/>
          <w:kern w:val="0"/>
        </w:rPr>
        <w:sectPr w:rsidR="00FF4EDE" w:rsidRPr="005C32FE">
          <w:type w:val="continuous"/>
          <w:pgSz w:w="12240" w:h="15840"/>
          <w:pgMar w:top="1440" w:right="1440" w:bottom="1440" w:left="1440" w:header="720" w:footer="720" w:gutter="0"/>
          <w:cols w:num="2" w:space="720" w:equalWidth="0">
            <w:col w:w="2640" w:space="240"/>
            <w:col w:w="6480"/>
          </w:cols>
        </w:sectPr>
      </w:pPr>
    </w:p>
    <w:p w:rsidR="00FF4EDE" w:rsidRDefault="00FF4EDE" w:rsidP="00FF4EDE">
      <w:pPr>
        <w:pStyle w:val="Standard"/>
        <w:widowControl w:val="0"/>
        <w:spacing w:after="0"/>
        <w:ind w:left="360"/>
        <w:jc w:val="both"/>
      </w:pPr>
    </w:p>
    <w:p w:rsidR="00FF4EDE" w:rsidRDefault="00FF4EDE" w:rsidP="00FF4EDE">
      <w:pPr>
        <w:rPr>
          <w:rFonts w:ascii="Times New Roman" w:hAnsi="Times New Roman"/>
          <w:b/>
          <w:sz w:val="28"/>
          <w:szCs w:val="28"/>
        </w:rPr>
      </w:pPr>
      <w:r>
        <w:rPr>
          <w:b/>
          <w:sz w:val="28"/>
          <w:szCs w:val="28"/>
        </w:rPr>
        <w:br w:type="page"/>
      </w:r>
    </w:p>
    <w:p w:rsidR="007D40AB" w:rsidRDefault="007D40AB" w:rsidP="004B2996">
      <w:pPr>
        <w:pStyle w:val="Standard"/>
        <w:widowControl w:val="0"/>
        <w:spacing w:after="0"/>
        <w:ind w:left="360"/>
        <w:jc w:val="both"/>
      </w:pPr>
    </w:p>
    <w:p w:rsidR="00FB5CE7" w:rsidRDefault="00FB5CE7" w:rsidP="004B2996">
      <w:pPr>
        <w:pStyle w:val="Standard"/>
        <w:widowControl w:val="0"/>
        <w:spacing w:after="80"/>
        <w:jc w:val="both"/>
        <w:rPr>
          <w:b/>
          <w:sz w:val="28"/>
          <w:szCs w:val="28"/>
        </w:rPr>
      </w:pPr>
      <w:r>
        <w:rPr>
          <w:b/>
          <w:sz w:val="28"/>
          <w:szCs w:val="28"/>
        </w:rPr>
        <w:t>Course Policies</w:t>
      </w:r>
    </w:p>
    <w:p w:rsidR="00FB5CE7" w:rsidRDefault="00FB5CE7" w:rsidP="004B2996">
      <w:pPr>
        <w:pStyle w:val="Standard"/>
        <w:widowControl w:val="0"/>
        <w:spacing w:after="0"/>
        <w:jc w:val="both"/>
        <w:rPr>
          <w:b/>
          <w:sz w:val="24"/>
          <w:szCs w:val="24"/>
        </w:rPr>
      </w:pPr>
      <w:r>
        <w:rPr>
          <w:b/>
          <w:sz w:val="24"/>
          <w:szCs w:val="24"/>
        </w:rPr>
        <w:t>Attendance</w:t>
      </w:r>
    </w:p>
    <w:p w:rsidR="00FB5CE7" w:rsidRDefault="00FB5CE7" w:rsidP="004B2996">
      <w:pPr>
        <w:pStyle w:val="Standard"/>
        <w:widowControl w:val="0"/>
        <w:jc w:val="both"/>
      </w:pPr>
      <w:r w:rsidRPr="00333D14">
        <w:t xml:space="preserve">Missing classes and habitual tardiness will have a negative effect on your grade, </w:t>
      </w:r>
      <w:r w:rsidRPr="0021386E">
        <w:t>both directly and indirectly.  Attendance will be recorded on Moodle, and will count towards your</w:t>
      </w:r>
      <w:r w:rsidR="00B77410">
        <w:t xml:space="preserve"> </w:t>
      </w:r>
      <w:r w:rsidRPr="0021386E">
        <w:t>grade.  You may check your current number of absences at any time.</w:t>
      </w:r>
      <w:r w:rsidRPr="00333D14">
        <w:t xml:space="preserve">    We will be covering a lot of material over the semester, and will be having numerous class exercises which will require your direct participation to receive credit.</w:t>
      </w:r>
    </w:p>
    <w:p w:rsidR="00E6125A" w:rsidRDefault="00E6125A" w:rsidP="004B2996">
      <w:pPr>
        <w:pStyle w:val="Standard"/>
        <w:widowControl w:val="0"/>
        <w:spacing w:after="0"/>
        <w:jc w:val="both"/>
        <w:rPr>
          <w:b/>
          <w:sz w:val="24"/>
          <w:szCs w:val="24"/>
        </w:rPr>
      </w:pPr>
    </w:p>
    <w:p w:rsidR="007D40AB" w:rsidRDefault="007D40AB" w:rsidP="004B2996">
      <w:pPr>
        <w:pStyle w:val="Standard"/>
        <w:widowControl w:val="0"/>
        <w:spacing w:after="0"/>
        <w:jc w:val="both"/>
        <w:rPr>
          <w:b/>
          <w:sz w:val="24"/>
          <w:szCs w:val="24"/>
        </w:rPr>
      </w:pPr>
      <w:r>
        <w:rPr>
          <w:b/>
          <w:sz w:val="24"/>
          <w:szCs w:val="24"/>
        </w:rPr>
        <w:t>Electronic resources</w:t>
      </w:r>
    </w:p>
    <w:p w:rsidR="00FC4EC8" w:rsidRDefault="008B1247" w:rsidP="004B2996">
      <w:pPr>
        <w:pStyle w:val="Standard"/>
        <w:widowControl w:val="0"/>
        <w:jc w:val="both"/>
      </w:pPr>
      <w:r>
        <w:t>Unlike many</w:t>
      </w:r>
      <w:r w:rsidR="00FC4EC8">
        <w:t xml:space="preserve"> of your other CS classes, </w:t>
      </w:r>
      <w:r>
        <w:t xml:space="preserve">the focus of the work you do will not be on programming, but rather, resemble problem solving in </w:t>
      </w:r>
      <w:r w:rsidR="00FC4EC8">
        <w:t>an</w:t>
      </w:r>
      <w:r>
        <w:t xml:space="preserve"> intermediate-level math course.  We really do not need to conduct the course in the computer lab, though we may provide </w:t>
      </w:r>
      <w:r w:rsidR="00FC4EC8">
        <w:t>some computer-driven demonstrations</w:t>
      </w:r>
      <w:r w:rsidR="00DC48AE">
        <w:t xml:space="preserve"> to explore some of the concepts discussed in class.</w:t>
      </w:r>
    </w:p>
    <w:p w:rsidR="007D40AB" w:rsidRDefault="008B1247" w:rsidP="004B2996">
      <w:pPr>
        <w:pStyle w:val="Standard"/>
        <w:widowControl w:val="0"/>
        <w:jc w:val="both"/>
      </w:pPr>
      <w:r>
        <w:t>Y</w:t>
      </w:r>
      <w:r w:rsidR="007D40AB">
        <w:t>ou are expected to check your Nazarbayev University e-mail on a daily basis for updates and announcements about the course.</w:t>
      </w:r>
      <w:r w:rsidR="00DC48AE">
        <w:t xml:space="preserve">  Since we will be using lots of graphs and diagrams in our solutions, homework’s should be written by hand, and submitted physically to the instructor (not Moodle).  This is also why we will not use Moodle for quizzes. </w:t>
      </w:r>
      <w:r w:rsidR="007D40AB">
        <w:t xml:space="preserve">  </w:t>
      </w:r>
    </w:p>
    <w:p w:rsidR="00E6125A" w:rsidRDefault="00E6125A" w:rsidP="004B2996">
      <w:pPr>
        <w:pStyle w:val="Standard"/>
        <w:widowControl w:val="0"/>
        <w:spacing w:before="160" w:after="0"/>
        <w:jc w:val="both"/>
        <w:rPr>
          <w:b/>
          <w:sz w:val="24"/>
          <w:szCs w:val="24"/>
        </w:rPr>
      </w:pPr>
    </w:p>
    <w:p w:rsidR="007D40AB" w:rsidRDefault="007D40AB" w:rsidP="004B2996">
      <w:pPr>
        <w:pStyle w:val="Standard"/>
        <w:widowControl w:val="0"/>
        <w:spacing w:before="160" w:after="0"/>
        <w:jc w:val="both"/>
        <w:rPr>
          <w:b/>
          <w:sz w:val="24"/>
          <w:szCs w:val="24"/>
        </w:rPr>
      </w:pPr>
      <w:r>
        <w:rPr>
          <w:b/>
          <w:sz w:val="24"/>
          <w:szCs w:val="24"/>
        </w:rPr>
        <w:t>Late policy</w:t>
      </w:r>
    </w:p>
    <w:p w:rsidR="004D18D4" w:rsidRDefault="004D18D4" w:rsidP="004B2996">
      <w:pPr>
        <w:pStyle w:val="Standard"/>
        <w:widowControl w:val="0"/>
        <w:spacing w:after="80"/>
        <w:jc w:val="both"/>
        <w:rPr>
          <w:szCs w:val="24"/>
        </w:rPr>
      </w:pPr>
      <w:r>
        <w:t xml:space="preserve">Homework assignments </w:t>
      </w:r>
      <w:r w:rsidR="0003718F" w:rsidRPr="0003718F">
        <w:rPr>
          <w:i/>
        </w:rPr>
        <w:t>must</w:t>
      </w:r>
      <w:r>
        <w:t xml:space="preserve"> be physicall</w:t>
      </w:r>
      <w:r w:rsidR="0003718F">
        <w:t>y submitted to the</w:t>
      </w:r>
      <w:r>
        <w:t xml:space="preserve"> TA at the</w:t>
      </w:r>
      <w:r w:rsidRPr="0003718F">
        <w:rPr>
          <w:i/>
        </w:rPr>
        <w:t xml:space="preserve"> beginning</w:t>
      </w:r>
      <w:r>
        <w:t xml:space="preserve"> of class </w:t>
      </w:r>
      <w:r w:rsidR="0003718F">
        <w:t xml:space="preserve">(first 10 minutes) </w:t>
      </w:r>
      <w:r>
        <w:t>on the day they are due.</w:t>
      </w:r>
      <w:r w:rsidR="0003718F">
        <w:rPr>
          <w:szCs w:val="24"/>
        </w:rPr>
        <w:t xml:space="preserve">  </w:t>
      </w:r>
      <w:r w:rsidR="007D40AB" w:rsidRPr="00DC48AE">
        <w:rPr>
          <w:szCs w:val="24"/>
        </w:rPr>
        <w:t>In ge</w:t>
      </w:r>
      <w:r>
        <w:rPr>
          <w:szCs w:val="24"/>
        </w:rPr>
        <w:t>neral, there is no late policy, other than you get zero points if you don’t submit your homework when it is due.</w:t>
      </w:r>
    </w:p>
    <w:p w:rsidR="00871138" w:rsidRDefault="007D40AB" w:rsidP="00E6125A">
      <w:pPr>
        <w:pStyle w:val="Standard"/>
        <w:widowControl w:val="0"/>
        <w:spacing w:after="80"/>
        <w:jc w:val="both"/>
        <w:rPr>
          <w:szCs w:val="24"/>
        </w:rPr>
      </w:pPr>
      <w:r w:rsidRPr="00DC48AE">
        <w:rPr>
          <w:szCs w:val="24"/>
        </w:rPr>
        <w:t>In cases of illness or family emergency, you must inform your instructor immediately if you believe you will not be able to submit your assignment on time.  In such cases, an exception may be made at the discretion of your instructor.</w:t>
      </w:r>
    </w:p>
    <w:p w:rsidR="00E6125A" w:rsidRPr="00E6125A" w:rsidRDefault="00E6125A" w:rsidP="00E6125A">
      <w:pPr>
        <w:pStyle w:val="Standard"/>
        <w:widowControl w:val="0"/>
        <w:spacing w:after="80"/>
        <w:jc w:val="both"/>
        <w:rPr>
          <w:szCs w:val="24"/>
        </w:rPr>
      </w:pPr>
    </w:p>
    <w:p w:rsidR="007D40AB" w:rsidRDefault="007D40AB" w:rsidP="004B2996">
      <w:pPr>
        <w:pStyle w:val="Standard"/>
        <w:widowControl w:val="0"/>
        <w:spacing w:before="160" w:after="0"/>
        <w:jc w:val="both"/>
        <w:rPr>
          <w:b/>
          <w:sz w:val="24"/>
          <w:szCs w:val="24"/>
        </w:rPr>
      </w:pPr>
      <w:r>
        <w:rPr>
          <w:b/>
          <w:sz w:val="24"/>
          <w:szCs w:val="24"/>
        </w:rPr>
        <w:t>Classroom behavior</w:t>
      </w:r>
    </w:p>
    <w:p w:rsidR="007D40AB" w:rsidRDefault="007D40AB" w:rsidP="004B2996">
      <w:pPr>
        <w:pStyle w:val="Standard"/>
        <w:widowControl w:val="0"/>
        <w:jc w:val="both"/>
      </w:pPr>
      <w:r>
        <w:t xml:space="preserve">You are expected to act respectfully towards your fellow classmates, TAs, and instructors inside and outside of the classroom.  We have a limited amount of time to cover a lot of material this semester, so you need to pay attention during lectures and presentations, and do your in-class work when it is assigned.  Talking on your phone, texting, chatting online, browsing Facebook or other social media sites, and talking excessively with your neighbors about non-class related stuff are just a few examples of behavior that is not acceptable, </w:t>
      </w:r>
      <w:r w:rsidRPr="0021386E">
        <w:t>and will negatively impact your participation score.</w:t>
      </w:r>
    </w:p>
    <w:p w:rsidR="007D40AB" w:rsidRDefault="007D40AB" w:rsidP="004B2996">
      <w:pPr>
        <w:pStyle w:val="Standard"/>
        <w:widowControl w:val="0"/>
        <w:spacing w:after="80" w:line="240" w:lineRule="auto"/>
        <w:jc w:val="both"/>
        <w:rPr>
          <w:sz w:val="4"/>
          <w:szCs w:val="4"/>
        </w:rPr>
      </w:pPr>
    </w:p>
    <w:p w:rsidR="007D40AB" w:rsidRDefault="007D40AB" w:rsidP="004B2996">
      <w:pPr>
        <w:pStyle w:val="Standard"/>
        <w:widowControl w:val="0"/>
        <w:spacing w:after="80" w:line="240" w:lineRule="auto"/>
        <w:jc w:val="both"/>
        <w:rPr>
          <w:sz w:val="4"/>
          <w:szCs w:val="4"/>
        </w:rPr>
      </w:pPr>
    </w:p>
    <w:p w:rsidR="004B2996" w:rsidRDefault="004B2996">
      <w:pPr>
        <w:rPr>
          <w:rFonts w:ascii="Times New Roman" w:hAnsi="Times New Roman"/>
          <w:b/>
          <w:sz w:val="28"/>
          <w:szCs w:val="28"/>
        </w:rPr>
      </w:pPr>
      <w:r>
        <w:rPr>
          <w:b/>
          <w:sz w:val="28"/>
          <w:szCs w:val="28"/>
        </w:rPr>
        <w:br w:type="page"/>
      </w:r>
    </w:p>
    <w:p w:rsidR="007D40AB" w:rsidRPr="00B01BC9" w:rsidRDefault="007D40AB" w:rsidP="004B2996">
      <w:pPr>
        <w:pStyle w:val="Standard"/>
        <w:widowControl w:val="0"/>
        <w:jc w:val="both"/>
        <w:rPr>
          <w:b/>
          <w:sz w:val="28"/>
          <w:szCs w:val="28"/>
        </w:rPr>
      </w:pPr>
      <w:r w:rsidRPr="00B01BC9">
        <w:rPr>
          <w:b/>
          <w:sz w:val="28"/>
          <w:szCs w:val="28"/>
        </w:rPr>
        <w:lastRenderedPageBreak/>
        <w:t>Academic integrity</w:t>
      </w:r>
    </w:p>
    <w:p w:rsidR="007D40AB" w:rsidRPr="00B01BC9" w:rsidRDefault="007D40AB" w:rsidP="004B2996">
      <w:pPr>
        <w:pStyle w:val="NormalWeb"/>
        <w:widowControl w:val="0"/>
        <w:spacing w:before="0" w:after="80" w:line="276" w:lineRule="auto"/>
        <w:jc w:val="both"/>
        <w:rPr>
          <w:sz w:val="22"/>
          <w:szCs w:val="22"/>
        </w:rPr>
      </w:pPr>
      <w:r w:rsidRPr="00B01BC9">
        <w:rPr>
          <w:sz w:val="22"/>
          <w:szCs w:val="22"/>
        </w:rPr>
        <w:t>Nazarbayev University and The School of Science and Technology have established high standards for academic integrity, using an approach in which students are trained to produce original work according to professional standards, and to properly cite and reference the work of others when it is appropriate to do so.</w:t>
      </w:r>
    </w:p>
    <w:p w:rsidR="007D40AB" w:rsidRPr="00B01BC9" w:rsidRDefault="007D40AB" w:rsidP="004B2996">
      <w:pPr>
        <w:pStyle w:val="NormalWeb"/>
        <w:widowControl w:val="0"/>
        <w:spacing w:before="0" w:after="80" w:line="276" w:lineRule="auto"/>
        <w:jc w:val="both"/>
        <w:rPr>
          <w:sz w:val="22"/>
          <w:szCs w:val="22"/>
        </w:rPr>
      </w:pPr>
      <w:r w:rsidRPr="00B01BC9">
        <w:rPr>
          <w:sz w:val="22"/>
          <w:szCs w:val="22"/>
        </w:rPr>
        <w:t>The specific guidelines are published in the NU Student Handbook.   In particular,</w:t>
      </w:r>
    </w:p>
    <w:p w:rsidR="007D40AB" w:rsidRPr="00B01BC9" w:rsidRDefault="007D40AB" w:rsidP="004B2996">
      <w:pPr>
        <w:pStyle w:val="Standard"/>
        <w:widowControl w:val="0"/>
        <w:numPr>
          <w:ilvl w:val="0"/>
          <w:numId w:val="23"/>
        </w:numPr>
        <w:spacing w:after="80"/>
        <w:jc w:val="both"/>
      </w:pPr>
      <w:r w:rsidRPr="00B01BC9">
        <w:t>The assignments in this class are designed to introduce important concepts and techniques, and enable you to explore the material independently so as to gain insight and comprehension of the subject. Doing the work is much more important than getting the right answer.</w:t>
      </w:r>
    </w:p>
    <w:p w:rsidR="007D40AB" w:rsidRPr="00B01BC9" w:rsidRDefault="007D40AB" w:rsidP="004B2996">
      <w:pPr>
        <w:pStyle w:val="Standard"/>
        <w:widowControl w:val="0"/>
        <w:numPr>
          <w:ilvl w:val="0"/>
          <w:numId w:val="23"/>
        </w:numPr>
        <w:spacing w:after="80"/>
        <w:jc w:val="both"/>
      </w:pPr>
      <w:r w:rsidRPr="00B01BC9">
        <w:t>The course is designed such that the new material presented each day builds on the skills developed in the preceding days; thus, any action that interferes with this process (missing class, skipping the assignment, copying) will seriously impede your progress.</w:t>
      </w:r>
    </w:p>
    <w:p w:rsidR="007D40AB" w:rsidRPr="00B01BC9" w:rsidRDefault="007D40AB" w:rsidP="004B2996">
      <w:pPr>
        <w:pStyle w:val="Standard"/>
        <w:widowControl w:val="0"/>
        <w:numPr>
          <w:ilvl w:val="0"/>
          <w:numId w:val="23"/>
        </w:numPr>
        <w:spacing w:after="80"/>
        <w:jc w:val="both"/>
      </w:pPr>
      <w:r w:rsidRPr="00B01BC9">
        <w:t>You are welcome—and encouraged—to talk through concepts and ideas with your fellow students and to study with them, but do not give or receive direct help from your classmates on a graded assignment.</w:t>
      </w:r>
    </w:p>
    <w:p w:rsidR="007D40AB" w:rsidRPr="00B01BC9" w:rsidRDefault="007D40AB" w:rsidP="004B2996">
      <w:pPr>
        <w:pStyle w:val="Standard"/>
        <w:widowControl w:val="0"/>
        <w:numPr>
          <w:ilvl w:val="0"/>
          <w:numId w:val="23"/>
        </w:numPr>
        <w:spacing w:after="80"/>
        <w:jc w:val="both"/>
      </w:pPr>
      <w:r w:rsidRPr="00B01BC9">
        <w:t>Assignments should be completed individually.  If you distribute your work to others, even if you are not intending them to copy it, this is still considered academic misconduct.</w:t>
      </w:r>
    </w:p>
    <w:p w:rsidR="007D40AB" w:rsidRPr="00B01BC9" w:rsidRDefault="007D40AB" w:rsidP="004B2996">
      <w:pPr>
        <w:pStyle w:val="Standard"/>
        <w:widowControl w:val="0"/>
        <w:numPr>
          <w:ilvl w:val="0"/>
          <w:numId w:val="23"/>
        </w:numPr>
        <w:spacing w:after="80"/>
        <w:jc w:val="both"/>
      </w:pPr>
      <w:r w:rsidRPr="00B01BC9">
        <w:t>Even the appearance of cheating or inappropriate copying should be avoided.</w:t>
      </w:r>
    </w:p>
    <w:p w:rsidR="007D40AB" w:rsidRPr="00B01BC9" w:rsidRDefault="007D40AB" w:rsidP="004B2996">
      <w:pPr>
        <w:pStyle w:val="Standard"/>
        <w:widowControl w:val="0"/>
        <w:numPr>
          <w:ilvl w:val="0"/>
          <w:numId w:val="23"/>
        </w:numPr>
        <w:spacing w:after="80"/>
        <w:jc w:val="both"/>
      </w:pPr>
      <w:r w:rsidRPr="00B01BC9">
        <w:t>You may only get help on graded assignments from designated people—the instructors or TAs for the course.  If you are struggling with an assignment, by all means, please seek help from them.</w:t>
      </w:r>
    </w:p>
    <w:p w:rsidR="007D40AB" w:rsidRPr="00B01BC9" w:rsidRDefault="007D40AB" w:rsidP="004B2996">
      <w:pPr>
        <w:pStyle w:val="Standard"/>
        <w:widowControl w:val="0"/>
        <w:spacing w:after="80"/>
        <w:jc w:val="both"/>
      </w:pPr>
      <w:r w:rsidRPr="00B01BC9">
        <w:t>In the event that academic misconduct such as plagiarism or cheating is discovered, the student will receive no credit for the work, and the event reported to the Dean of your school.   Egregious cases, or a second offense, can result in failure of the course and potential suspension or expulsion from the university.</w:t>
      </w:r>
    </w:p>
    <w:p w:rsidR="007D40AB" w:rsidRPr="00B01BC9" w:rsidRDefault="007D40AB" w:rsidP="004B2996">
      <w:pPr>
        <w:pStyle w:val="Standard"/>
        <w:widowControl w:val="0"/>
        <w:spacing w:after="80"/>
        <w:jc w:val="both"/>
      </w:pPr>
      <w:r w:rsidRPr="00B01BC9">
        <w:t>When a student suspects that another student has violated the academic honesty policy, a report should be made to the appropriate faculty member.</w:t>
      </w:r>
    </w:p>
    <w:p w:rsidR="007D40AB" w:rsidRDefault="007D40AB" w:rsidP="004B2996">
      <w:pPr>
        <w:pStyle w:val="Standard"/>
        <w:widowControl w:val="0"/>
        <w:jc w:val="both"/>
      </w:pPr>
    </w:p>
    <w:p w:rsidR="00733BF6" w:rsidRDefault="00733BF6">
      <w:pPr>
        <w:rPr>
          <w:rFonts w:ascii="Times New Roman" w:hAnsi="Times New Roman" w:cs="Times New Roman"/>
          <w:b/>
          <w:sz w:val="28"/>
          <w:szCs w:val="28"/>
        </w:rPr>
      </w:pPr>
      <w:r>
        <w:rPr>
          <w:rFonts w:ascii="Times New Roman" w:hAnsi="Times New Roman" w:cs="Times New Roman"/>
          <w:b/>
          <w:sz w:val="28"/>
          <w:szCs w:val="28"/>
        </w:rPr>
        <w:br w:type="page"/>
      </w:r>
    </w:p>
    <w:p w:rsidR="000C2FC8" w:rsidRPr="000462A4" w:rsidRDefault="000C2FC8" w:rsidP="000C2FC8">
      <w:pPr>
        <w:spacing w:after="0" w:line="360" w:lineRule="auto"/>
        <w:rPr>
          <w:rFonts w:ascii="Times New Roman" w:hAnsi="Times New Roman" w:cs="Times New Roman"/>
          <w:b/>
          <w:sz w:val="28"/>
          <w:szCs w:val="28"/>
        </w:rPr>
      </w:pPr>
      <w:r w:rsidRPr="000462A4">
        <w:rPr>
          <w:rFonts w:ascii="Times New Roman" w:hAnsi="Times New Roman" w:cs="Times New Roman"/>
          <w:b/>
          <w:sz w:val="28"/>
          <w:szCs w:val="28"/>
        </w:rPr>
        <w:lastRenderedPageBreak/>
        <w:t>Preliminary Course Outline (Dates and topics are subject to change!)</w:t>
      </w:r>
    </w:p>
    <w:p w:rsidR="008F2C26" w:rsidRPr="000462A4" w:rsidRDefault="008F2C26" w:rsidP="008F2C26">
      <w:pPr>
        <w:spacing w:after="0" w:line="360" w:lineRule="auto"/>
        <w:ind w:left="720"/>
        <w:rPr>
          <w:rFonts w:ascii="Times New Roman" w:hAnsi="Times New Roman" w:cs="Times New Roman"/>
          <w:sz w:val="24"/>
          <w:szCs w:val="24"/>
        </w:rPr>
      </w:pPr>
      <w:r w:rsidRPr="000462A4">
        <w:rPr>
          <w:rFonts w:ascii="Times New Roman" w:hAnsi="Times New Roman" w:cs="Times New Roman"/>
          <w:sz w:val="24"/>
          <w:szCs w:val="24"/>
        </w:rPr>
        <w:t xml:space="preserve">Last day to add:  </w:t>
      </w:r>
      <w:r>
        <w:rPr>
          <w:rFonts w:ascii="Times New Roman" w:hAnsi="Times New Roman" w:cs="Times New Roman"/>
          <w:sz w:val="24"/>
          <w:szCs w:val="24"/>
        </w:rPr>
        <w:t>Monday, September 11</w:t>
      </w:r>
    </w:p>
    <w:p w:rsidR="008F2C26" w:rsidRPr="000462A4" w:rsidRDefault="008F2C26" w:rsidP="008F2C26">
      <w:pPr>
        <w:spacing w:after="0" w:line="360" w:lineRule="auto"/>
        <w:ind w:left="720"/>
        <w:rPr>
          <w:rFonts w:ascii="Times New Roman" w:hAnsi="Times New Roman" w:cs="Times New Roman"/>
          <w:sz w:val="24"/>
          <w:szCs w:val="24"/>
        </w:rPr>
      </w:pPr>
      <w:r w:rsidRPr="000462A4">
        <w:rPr>
          <w:rFonts w:ascii="Times New Roman" w:hAnsi="Times New Roman" w:cs="Times New Roman"/>
          <w:sz w:val="24"/>
          <w:szCs w:val="24"/>
        </w:rPr>
        <w:t xml:space="preserve">Last day to drop:  Friday, </w:t>
      </w:r>
      <w:r>
        <w:rPr>
          <w:rFonts w:ascii="Times New Roman" w:hAnsi="Times New Roman" w:cs="Times New Roman"/>
          <w:sz w:val="24"/>
          <w:szCs w:val="24"/>
        </w:rPr>
        <w:t>September 15</w:t>
      </w:r>
    </w:p>
    <w:p w:rsidR="008F2C26" w:rsidRDefault="008F2C26" w:rsidP="008F2C26">
      <w:pPr>
        <w:spacing w:after="0" w:line="360" w:lineRule="auto"/>
        <w:ind w:left="720"/>
        <w:rPr>
          <w:rFonts w:ascii="Times New Roman" w:hAnsi="Times New Roman" w:cs="Times New Roman"/>
          <w:sz w:val="24"/>
          <w:szCs w:val="24"/>
        </w:rPr>
      </w:pPr>
      <w:r w:rsidRPr="000462A4">
        <w:rPr>
          <w:rFonts w:ascii="Times New Roman" w:hAnsi="Times New Roman" w:cs="Times New Roman"/>
          <w:sz w:val="24"/>
          <w:szCs w:val="24"/>
        </w:rPr>
        <w:t>Last da</w:t>
      </w:r>
      <w:r>
        <w:rPr>
          <w:rFonts w:ascii="Times New Roman" w:hAnsi="Times New Roman" w:cs="Times New Roman"/>
          <w:sz w:val="24"/>
          <w:szCs w:val="24"/>
        </w:rPr>
        <w:t>y to withdraw (with ‘W’): Fri</w:t>
      </w:r>
      <w:r w:rsidRPr="000462A4">
        <w:rPr>
          <w:rFonts w:ascii="Times New Roman" w:hAnsi="Times New Roman" w:cs="Times New Roman"/>
          <w:sz w:val="24"/>
          <w:szCs w:val="24"/>
        </w:rPr>
        <w:t xml:space="preserve">day, October </w:t>
      </w:r>
      <w:r>
        <w:rPr>
          <w:rFonts w:ascii="Times New Roman" w:hAnsi="Times New Roman" w:cs="Times New Roman"/>
          <w:sz w:val="24"/>
          <w:szCs w:val="24"/>
        </w:rPr>
        <w:t>20</w:t>
      </w:r>
    </w:p>
    <w:p w:rsidR="000C2FC8" w:rsidRDefault="000C2FC8" w:rsidP="000C2FC8">
      <w:pPr>
        <w:spacing w:after="0" w:line="360" w:lineRule="auto"/>
        <w:ind w:left="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2520"/>
        <w:gridCol w:w="4428"/>
      </w:tblGrid>
      <w:tr w:rsidR="000C2FC8" w:rsidTr="008F2C26">
        <w:trPr>
          <w:trHeight w:val="467"/>
        </w:trPr>
        <w:tc>
          <w:tcPr>
            <w:tcW w:w="1908" w:type="dxa"/>
            <w:shd w:val="clear" w:color="auto" w:fill="1F497D" w:themeFill="text2"/>
            <w:vAlign w:val="center"/>
          </w:tcPr>
          <w:p w:rsidR="000C2FC8" w:rsidRPr="00F60397" w:rsidRDefault="000C2FC8" w:rsidP="000636DD">
            <w:pPr>
              <w:pStyle w:val="Standard"/>
              <w:jc w:val="center"/>
              <w:rPr>
                <w:rFonts w:ascii="Arial" w:eastAsia="Times New Roman" w:hAnsi="Arial" w:cs="Arial"/>
                <w:b/>
                <w:color w:val="FFFFFF" w:themeColor="background1"/>
              </w:rPr>
            </w:pPr>
            <w:r w:rsidRPr="00F60397">
              <w:rPr>
                <w:rFonts w:ascii="Arial" w:eastAsia="Times New Roman" w:hAnsi="Arial" w:cs="Arial"/>
                <w:b/>
                <w:color w:val="FFFFFF" w:themeColor="background1"/>
              </w:rPr>
              <w:t>Week</w:t>
            </w:r>
          </w:p>
        </w:tc>
        <w:tc>
          <w:tcPr>
            <w:tcW w:w="2520" w:type="dxa"/>
            <w:shd w:val="clear" w:color="auto" w:fill="1F497D" w:themeFill="text2"/>
            <w:vAlign w:val="center"/>
          </w:tcPr>
          <w:p w:rsidR="000C2FC8" w:rsidRPr="000D1ADB" w:rsidRDefault="000C2FC8" w:rsidP="000636DD">
            <w:pPr>
              <w:pStyle w:val="Standard"/>
              <w:jc w:val="center"/>
              <w:rPr>
                <w:rFonts w:ascii="Arial" w:eastAsia="Times New Roman" w:hAnsi="Arial" w:cs="Arial"/>
                <w:b/>
                <w:bCs/>
                <w:color w:val="FFFFFF" w:themeColor="background1"/>
              </w:rPr>
            </w:pPr>
            <w:r w:rsidRPr="000D1ADB">
              <w:rPr>
                <w:rFonts w:ascii="Arial" w:eastAsia="Times New Roman" w:hAnsi="Arial" w:cs="Arial"/>
                <w:b/>
                <w:bCs/>
                <w:color w:val="FFFFFF" w:themeColor="background1"/>
              </w:rPr>
              <w:t>Dates</w:t>
            </w:r>
          </w:p>
        </w:tc>
        <w:tc>
          <w:tcPr>
            <w:tcW w:w="4428" w:type="dxa"/>
            <w:shd w:val="clear" w:color="auto" w:fill="1F497D" w:themeFill="text2"/>
            <w:vAlign w:val="center"/>
          </w:tcPr>
          <w:p w:rsidR="000C2FC8" w:rsidRPr="000D1ADB" w:rsidRDefault="000C2FC8" w:rsidP="000636DD">
            <w:pPr>
              <w:pStyle w:val="Standard"/>
              <w:jc w:val="center"/>
              <w:rPr>
                <w:rFonts w:ascii="Arial" w:eastAsia="Times New Roman" w:hAnsi="Arial" w:cs="Arial"/>
                <w:b/>
                <w:bCs/>
                <w:color w:val="FFFFFF" w:themeColor="background1"/>
              </w:rPr>
            </w:pPr>
            <w:r w:rsidRPr="000D1ADB">
              <w:rPr>
                <w:rFonts w:ascii="Arial" w:eastAsia="Times New Roman" w:hAnsi="Arial" w:cs="Arial"/>
                <w:b/>
                <w:bCs/>
                <w:color w:val="FFFFFF" w:themeColor="background1"/>
              </w:rPr>
              <w:t>Topic</w:t>
            </w:r>
            <w:r>
              <w:rPr>
                <w:rFonts w:ascii="Arial" w:eastAsia="Times New Roman" w:hAnsi="Arial" w:cs="Arial"/>
                <w:b/>
                <w:bCs/>
                <w:color w:val="FFFFFF" w:themeColor="background1"/>
              </w:rPr>
              <w:t>s, Activities, Exams</w:t>
            </w:r>
          </w:p>
        </w:tc>
      </w:tr>
      <w:tr w:rsidR="008F2C26" w:rsidTr="008F2C26">
        <w:trPr>
          <w:trHeight w:val="576"/>
        </w:trPr>
        <w:tc>
          <w:tcPr>
            <w:tcW w:w="1908" w:type="dxa"/>
            <w:vAlign w:val="center"/>
          </w:tcPr>
          <w:p w:rsidR="008F2C26" w:rsidRPr="00DA5A1B" w:rsidRDefault="008F2C26" w:rsidP="008F2C26">
            <w:pPr>
              <w:jc w:val="center"/>
              <w:rPr>
                <w:rFonts w:ascii="Arial" w:eastAsia="Times New Roman" w:hAnsi="Arial" w:cs="Arial"/>
                <w:b/>
                <w:color w:val="000000"/>
                <w:sz w:val="20"/>
                <w:szCs w:val="20"/>
              </w:rPr>
            </w:pPr>
            <w:r w:rsidRPr="00DA5A1B">
              <w:rPr>
                <w:rFonts w:ascii="Arial" w:eastAsia="Times New Roman" w:hAnsi="Arial" w:cs="Arial"/>
                <w:b/>
                <w:color w:val="000000"/>
                <w:sz w:val="20"/>
                <w:szCs w:val="20"/>
              </w:rPr>
              <w:t>Week 1</w:t>
            </w:r>
          </w:p>
        </w:tc>
        <w:tc>
          <w:tcPr>
            <w:tcW w:w="2520" w:type="dxa"/>
            <w:vAlign w:val="center"/>
          </w:tcPr>
          <w:p w:rsidR="008F2C26" w:rsidRPr="00A16E03" w:rsidRDefault="00D566DF" w:rsidP="008F2C26">
            <w:pPr>
              <w:jc w:val="center"/>
              <w:rPr>
                <w:rFonts w:ascii="Arial" w:eastAsia="Times New Roman" w:hAnsi="Arial" w:cs="Arial"/>
                <w:color w:val="000000"/>
                <w:sz w:val="20"/>
                <w:szCs w:val="20"/>
              </w:rPr>
            </w:pPr>
            <w:r>
              <w:rPr>
                <w:rFonts w:ascii="Arial" w:eastAsia="Times New Roman" w:hAnsi="Arial" w:cs="Arial"/>
                <w:color w:val="000000"/>
                <w:sz w:val="20"/>
                <w:szCs w:val="20"/>
              </w:rPr>
              <w:t>Aug 13, 15, 17</w:t>
            </w:r>
          </w:p>
        </w:tc>
        <w:tc>
          <w:tcPr>
            <w:tcW w:w="4428" w:type="dxa"/>
            <w:vAlign w:val="center"/>
          </w:tcPr>
          <w:p w:rsidR="008F2C26" w:rsidRDefault="008F2C26" w:rsidP="008F2C26">
            <w:pPr>
              <w:pStyle w:val="Standard"/>
              <w:jc w:val="center"/>
              <w:rPr>
                <w:rFonts w:ascii="Arial" w:eastAsia="Times New Roman" w:hAnsi="Arial" w:cs="Arial"/>
                <w:color w:val="000000"/>
                <w:sz w:val="20"/>
                <w:szCs w:val="20"/>
              </w:rPr>
            </w:pPr>
            <w:r>
              <w:rPr>
                <w:rFonts w:ascii="Arial" w:eastAsia="Times New Roman" w:hAnsi="Arial" w:cs="Arial"/>
                <w:color w:val="000000"/>
                <w:sz w:val="20"/>
                <w:szCs w:val="20"/>
              </w:rPr>
              <w:t xml:space="preserve">Introduction; </w:t>
            </w:r>
          </w:p>
          <w:p w:rsidR="008F2C26" w:rsidRDefault="008F2C26" w:rsidP="008F2C26">
            <w:pPr>
              <w:pStyle w:val="Standard"/>
              <w:jc w:val="center"/>
              <w:rPr>
                <w:rFonts w:ascii="Arial" w:eastAsia="Times New Roman" w:hAnsi="Arial" w:cs="Arial"/>
                <w:color w:val="000000"/>
                <w:sz w:val="20"/>
                <w:szCs w:val="20"/>
              </w:rPr>
            </w:pPr>
            <w:r>
              <w:rPr>
                <w:rFonts w:ascii="Arial" w:eastAsia="Times New Roman" w:hAnsi="Arial" w:cs="Arial"/>
                <w:color w:val="000000"/>
                <w:sz w:val="20"/>
                <w:szCs w:val="20"/>
              </w:rPr>
              <w:t>Asymptotic Analysis and Big-O Notation</w:t>
            </w:r>
          </w:p>
        </w:tc>
      </w:tr>
      <w:tr w:rsidR="00AE466C" w:rsidTr="00824B76">
        <w:trPr>
          <w:trHeight w:val="485"/>
        </w:trPr>
        <w:tc>
          <w:tcPr>
            <w:tcW w:w="1908" w:type="dxa"/>
            <w:vAlign w:val="center"/>
          </w:tcPr>
          <w:p w:rsidR="00AE466C" w:rsidRPr="00DA5A1B" w:rsidRDefault="00AE466C" w:rsidP="00AE466C">
            <w:pPr>
              <w:jc w:val="center"/>
              <w:rPr>
                <w:rFonts w:ascii="Arial" w:eastAsia="Times New Roman" w:hAnsi="Arial" w:cs="Arial"/>
                <w:b/>
                <w:color w:val="000000"/>
                <w:sz w:val="20"/>
                <w:szCs w:val="20"/>
              </w:rPr>
            </w:pPr>
            <w:r w:rsidRPr="00DA5A1B">
              <w:rPr>
                <w:rFonts w:ascii="Arial" w:eastAsia="Times New Roman" w:hAnsi="Arial" w:cs="Arial"/>
                <w:b/>
                <w:color w:val="000000"/>
                <w:sz w:val="20"/>
                <w:szCs w:val="20"/>
              </w:rPr>
              <w:t>Week 2</w:t>
            </w:r>
          </w:p>
        </w:tc>
        <w:tc>
          <w:tcPr>
            <w:tcW w:w="2520" w:type="dxa"/>
            <w:vAlign w:val="center"/>
          </w:tcPr>
          <w:p w:rsidR="00AE466C" w:rsidRPr="00A16E03" w:rsidRDefault="00D566DF" w:rsidP="00AE466C">
            <w:pPr>
              <w:jc w:val="center"/>
              <w:rPr>
                <w:rFonts w:ascii="Arial" w:eastAsia="Times New Roman" w:hAnsi="Arial" w:cs="Arial"/>
                <w:color w:val="000000"/>
                <w:sz w:val="20"/>
                <w:szCs w:val="20"/>
              </w:rPr>
            </w:pPr>
            <w:r>
              <w:rPr>
                <w:rFonts w:ascii="Arial" w:eastAsia="Times New Roman" w:hAnsi="Arial" w:cs="Arial"/>
                <w:color w:val="000000"/>
                <w:sz w:val="20"/>
                <w:szCs w:val="20"/>
              </w:rPr>
              <w:t>Aug 20, 22, 24</w:t>
            </w:r>
          </w:p>
        </w:tc>
        <w:tc>
          <w:tcPr>
            <w:tcW w:w="4428" w:type="dxa"/>
            <w:vAlign w:val="center"/>
          </w:tcPr>
          <w:p w:rsidR="00AE466C" w:rsidRDefault="00B77410" w:rsidP="00AE466C">
            <w:pPr>
              <w:pStyle w:val="Standard"/>
              <w:jc w:val="center"/>
              <w:rPr>
                <w:rFonts w:ascii="Arial" w:eastAsia="Times New Roman" w:hAnsi="Arial" w:cs="Arial"/>
                <w:color w:val="000000"/>
                <w:sz w:val="20"/>
                <w:szCs w:val="20"/>
              </w:rPr>
            </w:pPr>
            <w:r>
              <w:rPr>
                <w:rFonts w:ascii="Arial" w:eastAsia="Times New Roman" w:hAnsi="Arial" w:cs="Arial"/>
                <w:color w:val="000000"/>
                <w:sz w:val="20"/>
                <w:szCs w:val="20"/>
              </w:rPr>
              <w:t>Recurrence Relations;</w:t>
            </w:r>
          </w:p>
          <w:p w:rsidR="00B77410" w:rsidRDefault="0050289E" w:rsidP="0050289E">
            <w:pPr>
              <w:pStyle w:val="Standard"/>
              <w:jc w:val="center"/>
              <w:rPr>
                <w:rFonts w:ascii="Arial" w:eastAsia="Times New Roman" w:hAnsi="Arial" w:cs="Arial"/>
                <w:color w:val="000000"/>
                <w:sz w:val="20"/>
                <w:szCs w:val="20"/>
              </w:rPr>
            </w:pPr>
            <w:r>
              <w:rPr>
                <w:rFonts w:ascii="Arial" w:eastAsia="Times New Roman" w:hAnsi="Arial" w:cs="Arial"/>
                <w:color w:val="000000"/>
                <w:sz w:val="20"/>
                <w:szCs w:val="20"/>
              </w:rPr>
              <w:t xml:space="preserve">Substitution,  Recursion tree, </w:t>
            </w:r>
            <w:r w:rsidR="00824B76">
              <w:rPr>
                <w:rFonts w:ascii="Arial" w:eastAsia="Times New Roman" w:hAnsi="Arial" w:cs="Arial"/>
                <w:color w:val="000000"/>
                <w:sz w:val="20"/>
                <w:szCs w:val="20"/>
              </w:rPr>
              <w:t xml:space="preserve">and </w:t>
            </w:r>
            <w:r>
              <w:rPr>
                <w:rFonts w:ascii="Arial" w:eastAsia="Times New Roman" w:hAnsi="Arial" w:cs="Arial"/>
                <w:color w:val="000000"/>
                <w:sz w:val="20"/>
                <w:szCs w:val="20"/>
              </w:rPr>
              <w:t>Master methods</w:t>
            </w:r>
            <w:r w:rsidR="00824B76">
              <w:rPr>
                <w:rFonts w:ascii="Arial" w:eastAsia="Times New Roman" w:hAnsi="Arial" w:cs="Arial"/>
                <w:color w:val="000000"/>
                <w:sz w:val="20"/>
                <w:szCs w:val="20"/>
              </w:rPr>
              <w:t>;</w:t>
            </w:r>
            <w:r>
              <w:rPr>
                <w:rFonts w:ascii="Arial" w:eastAsia="Times New Roman" w:hAnsi="Arial" w:cs="Arial"/>
                <w:color w:val="000000"/>
                <w:sz w:val="20"/>
                <w:szCs w:val="20"/>
              </w:rPr>
              <w:t xml:space="preserve"> Strassen’s algorithm</w:t>
            </w:r>
          </w:p>
        </w:tc>
      </w:tr>
      <w:tr w:rsidR="00B77410" w:rsidTr="008F2C26">
        <w:trPr>
          <w:trHeight w:val="576"/>
        </w:trPr>
        <w:tc>
          <w:tcPr>
            <w:tcW w:w="1908" w:type="dxa"/>
            <w:vAlign w:val="center"/>
          </w:tcPr>
          <w:p w:rsidR="00B77410" w:rsidRPr="00DA5A1B" w:rsidRDefault="00B77410" w:rsidP="00B77410">
            <w:pPr>
              <w:jc w:val="center"/>
              <w:rPr>
                <w:rFonts w:ascii="Arial" w:eastAsia="Times New Roman" w:hAnsi="Arial" w:cs="Arial"/>
                <w:b/>
                <w:color w:val="000000"/>
                <w:sz w:val="20"/>
                <w:szCs w:val="20"/>
              </w:rPr>
            </w:pPr>
            <w:r w:rsidRPr="00DA5A1B">
              <w:rPr>
                <w:rFonts w:ascii="Arial" w:eastAsia="Times New Roman" w:hAnsi="Arial" w:cs="Arial"/>
                <w:b/>
                <w:color w:val="000000"/>
                <w:sz w:val="20"/>
                <w:szCs w:val="20"/>
              </w:rPr>
              <w:t>Week 3</w:t>
            </w:r>
          </w:p>
        </w:tc>
        <w:tc>
          <w:tcPr>
            <w:tcW w:w="2520" w:type="dxa"/>
            <w:vAlign w:val="center"/>
          </w:tcPr>
          <w:p w:rsidR="00B77410" w:rsidRPr="00A16E03" w:rsidRDefault="00D566DF" w:rsidP="00B77410">
            <w:pPr>
              <w:jc w:val="center"/>
              <w:rPr>
                <w:rFonts w:ascii="Arial" w:eastAsia="Times New Roman" w:hAnsi="Arial" w:cs="Arial"/>
                <w:color w:val="000000"/>
                <w:sz w:val="20"/>
                <w:szCs w:val="20"/>
              </w:rPr>
            </w:pPr>
            <w:r>
              <w:rPr>
                <w:rFonts w:ascii="Arial" w:eastAsia="Times New Roman" w:hAnsi="Arial" w:cs="Arial"/>
                <w:color w:val="000000"/>
                <w:sz w:val="20"/>
                <w:szCs w:val="20"/>
              </w:rPr>
              <w:t>Aug 27, 29, 31</w:t>
            </w:r>
          </w:p>
        </w:tc>
        <w:tc>
          <w:tcPr>
            <w:tcW w:w="4428" w:type="dxa"/>
            <w:vAlign w:val="center"/>
          </w:tcPr>
          <w:p w:rsidR="0050737C" w:rsidRPr="00865EA5" w:rsidRDefault="0050289E" w:rsidP="00A3231C">
            <w:pPr>
              <w:pStyle w:val="Standard"/>
              <w:jc w:val="center"/>
              <w:rPr>
                <w:rFonts w:ascii="Arial" w:eastAsia="Times New Roman" w:hAnsi="Arial" w:cs="Arial"/>
                <w:color w:val="000000"/>
                <w:sz w:val="20"/>
                <w:szCs w:val="20"/>
              </w:rPr>
            </w:pPr>
            <w:r w:rsidRPr="00865EA5">
              <w:rPr>
                <w:rFonts w:ascii="Arial" w:eastAsia="Times New Roman" w:hAnsi="Arial" w:cs="Arial"/>
                <w:color w:val="000000"/>
                <w:sz w:val="20"/>
                <w:szCs w:val="20"/>
              </w:rPr>
              <w:t xml:space="preserve">Sorting </w:t>
            </w:r>
            <w:r w:rsidR="00A3231C">
              <w:rPr>
                <w:rFonts w:ascii="Arial" w:eastAsia="Times New Roman" w:hAnsi="Arial" w:cs="Arial"/>
                <w:color w:val="000000"/>
                <w:sz w:val="20"/>
                <w:szCs w:val="20"/>
              </w:rPr>
              <w:t xml:space="preserve">Algorithms; Sorting in Linear </w:t>
            </w:r>
            <w:r w:rsidR="00E02EA8">
              <w:rPr>
                <w:rFonts w:ascii="Arial" w:eastAsia="Times New Roman" w:hAnsi="Arial" w:cs="Arial"/>
                <w:color w:val="000000"/>
                <w:sz w:val="20"/>
                <w:szCs w:val="20"/>
              </w:rPr>
              <w:t>Time</w:t>
            </w:r>
          </w:p>
        </w:tc>
      </w:tr>
      <w:tr w:rsidR="00B77410" w:rsidTr="008F2C26">
        <w:trPr>
          <w:trHeight w:val="576"/>
        </w:trPr>
        <w:tc>
          <w:tcPr>
            <w:tcW w:w="1908" w:type="dxa"/>
            <w:vAlign w:val="center"/>
          </w:tcPr>
          <w:p w:rsidR="00B77410" w:rsidRPr="00DA5A1B" w:rsidRDefault="00B77410" w:rsidP="00B77410">
            <w:pPr>
              <w:jc w:val="center"/>
              <w:rPr>
                <w:rFonts w:ascii="Arial" w:eastAsia="Times New Roman" w:hAnsi="Arial" w:cs="Arial"/>
                <w:b/>
                <w:color w:val="000000"/>
                <w:sz w:val="20"/>
                <w:szCs w:val="20"/>
              </w:rPr>
            </w:pPr>
            <w:r w:rsidRPr="00DA5A1B">
              <w:rPr>
                <w:rFonts w:ascii="Arial" w:eastAsia="Times New Roman" w:hAnsi="Arial" w:cs="Arial"/>
                <w:b/>
                <w:color w:val="000000"/>
                <w:sz w:val="20"/>
                <w:szCs w:val="20"/>
              </w:rPr>
              <w:t>Week 4</w:t>
            </w:r>
          </w:p>
        </w:tc>
        <w:tc>
          <w:tcPr>
            <w:tcW w:w="2520" w:type="dxa"/>
            <w:vAlign w:val="center"/>
          </w:tcPr>
          <w:p w:rsidR="00B77410" w:rsidRPr="00A16E03" w:rsidRDefault="00D566DF" w:rsidP="00B77410">
            <w:pPr>
              <w:jc w:val="center"/>
              <w:rPr>
                <w:rFonts w:ascii="Arial" w:eastAsia="Times New Roman" w:hAnsi="Arial" w:cs="Arial"/>
                <w:color w:val="000000"/>
                <w:sz w:val="20"/>
                <w:szCs w:val="20"/>
              </w:rPr>
            </w:pPr>
            <w:r>
              <w:rPr>
                <w:rFonts w:ascii="Arial" w:eastAsia="Times New Roman" w:hAnsi="Arial" w:cs="Arial"/>
                <w:color w:val="000000"/>
                <w:sz w:val="20"/>
                <w:szCs w:val="20"/>
              </w:rPr>
              <w:t>Sept 3, 5, 7</w:t>
            </w:r>
          </w:p>
        </w:tc>
        <w:tc>
          <w:tcPr>
            <w:tcW w:w="4428" w:type="dxa"/>
            <w:vAlign w:val="center"/>
          </w:tcPr>
          <w:p w:rsidR="00B77410" w:rsidRPr="00865EA5" w:rsidRDefault="009822C5" w:rsidP="00E02EA8">
            <w:pPr>
              <w:pStyle w:val="Standard"/>
              <w:jc w:val="center"/>
              <w:rPr>
                <w:rFonts w:ascii="Arial" w:eastAsia="Times New Roman" w:hAnsi="Arial" w:cs="Arial"/>
                <w:color w:val="000000"/>
                <w:sz w:val="20"/>
                <w:szCs w:val="20"/>
              </w:rPr>
            </w:pPr>
            <w:r w:rsidRPr="00081FC2">
              <w:rPr>
                <w:rFonts w:ascii="Arial" w:eastAsia="Times New Roman" w:hAnsi="Arial" w:cs="Arial"/>
                <w:b/>
                <w:color w:val="000000"/>
                <w:sz w:val="20"/>
                <w:szCs w:val="20"/>
                <w:u w:val="single"/>
              </w:rPr>
              <w:t>Quiz1</w:t>
            </w:r>
            <w:r>
              <w:rPr>
                <w:rFonts w:ascii="Arial" w:eastAsia="Times New Roman" w:hAnsi="Arial" w:cs="Arial"/>
                <w:color w:val="000000"/>
                <w:sz w:val="20"/>
                <w:szCs w:val="20"/>
              </w:rPr>
              <w:t xml:space="preserve">; </w:t>
            </w:r>
            <w:r w:rsidR="00E02EA8">
              <w:rPr>
                <w:rFonts w:ascii="Arial" w:eastAsia="Times New Roman" w:hAnsi="Arial" w:cs="Arial"/>
                <w:color w:val="000000"/>
                <w:sz w:val="20"/>
                <w:szCs w:val="20"/>
              </w:rPr>
              <w:t xml:space="preserve">Medians and </w:t>
            </w:r>
            <w:r w:rsidR="00E02EA8" w:rsidRPr="00865EA5">
              <w:rPr>
                <w:rFonts w:ascii="Arial" w:eastAsia="Times New Roman" w:hAnsi="Arial" w:cs="Arial"/>
                <w:color w:val="000000"/>
                <w:sz w:val="20"/>
                <w:szCs w:val="20"/>
              </w:rPr>
              <w:t>Order Statistics</w:t>
            </w:r>
          </w:p>
        </w:tc>
      </w:tr>
      <w:tr w:rsidR="00B77410" w:rsidTr="008F2C26">
        <w:trPr>
          <w:trHeight w:val="576"/>
        </w:trPr>
        <w:tc>
          <w:tcPr>
            <w:tcW w:w="1908" w:type="dxa"/>
            <w:vAlign w:val="center"/>
          </w:tcPr>
          <w:p w:rsidR="00B77410" w:rsidRPr="00DA5A1B" w:rsidRDefault="00B77410" w:rsidP="00B77410">
            <w:pPr>
              <w:jc w:val="center"/>
              <w:rPr>
                <w:rFonts w:ascii="Arial" w:eastAsia="Times New Roman" w:hAnsi="Arial" w:cs="Arial"/>
                <w:b/>
                <w:color w:val="000000"/>
                <w:sz w:val="20"/>
                <w:szCs w:val="20"/>
              </w:rPr>
            </w:pPr>
            <w:r>
              <w:rPr>
                <w:rFonts w:ascii="Arial" w:eastAsia="Times New Roman" w:hAnsi="Arial" w:cs="Arial"/>
                <w:b/>
                <w:color w:val="000000"/>
                <w:sz w:val="20"/>
                <w:szCs w:val="20"/>
              </w:rPr>
              <w:t>Week 5</w:t>
            </w:r>
          </w:p>
        </w:tc>
        <w:tc>
          <w:tcPr>
            <w:tcW w:w="2520" w:type="dxa"/>
            <w:vAlign w:val="center"/>
          </w:tcPr>
          <w:p w:rsidR="00B77410" w:rsidRPr="00A16E03" w:rsidRDefault="00D566DF" w:rsidP="00B77410">
            <w:pPr>
              <w:jc w:val="center"/>
              <w:rPr>
                <w:rFonts w:ascii="Arial" w:eastAsia="Times New Roman" w:hAnsi="Arial" w:cs="Arial"/>
                <w:color w:val="000000"/>
                <w:sz w:val="20"/>
                <w:szCs w:val="20"/>
              </w:rPr>
            </w:pPr>
            <w:r>
              <w:rPr>
                <w:rFonts w:ascii="Arial" w:eastAsia="Times New Roman" w:hAnsi="Arial" w:cs="Arial"/>
                <w:color w:val="000000"/>
                <w:sz w:val="20"/>
                <w:szCs w:val="20"/>
              </w:rPr>
              <w:t>Sept 10, 12, 14</w:t>
            </w:r>
          </w:p>
        </w:tc>
        <w:tc>
          <w:tcPr>
            <w:tcW w:w="4428" w:type="dxa"/>
            <w:vAlign w:val="center"/>
          </w:tcPr>
          <w:p w:rsidR="00C145D5" w:rsidRPr="00B77410" w:rsidRDefault="00E02EA8" w:rsidP="00E02EA8">
            <w:pPr>
              <w:pStyle w:val="Standard"/>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Dynamic Programming; Greedy Algorithms </w:t>
            </w:r>
          </w:p>
        </w:tc>
      </w:tr>
      <w:tr w:rsidR="00B77410" w:rsidTr="008F2C26">
        <w:trPr>
          <w:trHeight w:val="576"/>
        </w:trPr>
        <w:tc>
          <w:tcPr>
            <w:tcW w:w="1908" w:type="dxa"/>
            <w:vAlign w:val="center"/>
          </w:tcPr>
          <w:p w:rsidR="00B77410" w:rsidRDefault="00B77410" w:rsidP="00B77410">
            <w:pPr>
              <w:jc w:val="center"/>
              <w:rPr>
                <w:rFonts w:ascii="Arial" w:eastAsia="Times New Roman" w:hAnsi="Arial" w:cs="Arial"/>
                <w:b/>
                <w:color w:val="000000"/>
                <w:sz w:val="20"/>
                <w:szCs w:val="20"/>
              </w:rPr>
            </w:pPr>
            <w:r>
              <w:rPr>
                <w:rFonts w:ascii="Arial" w:eastAsia="Times New Roman" w:hAnsi="Arial" w:cs="Arial"/>
                <w:b/>
                <w:color w:val="000000"/>
                <w:sz w:val="20"/>
                <w:szCs w:val="20"/>
              </w:rPr>
              <w:t>Week 6</w:t>
            </w:r>
          </w:p>
        </w:tc>
        <w:tc>
          <w:tcPr>
            <w:tcW w:w="2520" w:type="dxa"/>
            <w:vAlign w:val="center"/>
          </w:tcPr>
          <w:p w:rsidR="00B77410" w:rsidRPr="00A16E03" w:rsidRDefault="00D566DF" w:rsidP="00B77410">
            <w:pPr>
              <w:jc w:val="center"/>
              <w:rPr>
                <w:rFonts w:ascii="Arial" w:eastAsia="Times New Roman" w:hAnsi="Arial" w:cs="Arial"/>
                <w:color w:val="000000"/>
                <w:sz w:val="20"/>
                <w:szCs w:val="20"/>
              </w:rPr>
            </w:pPr>
            <w:r>
              <w:rPr>
                <w:rFonts w:ascii="Arial" w:eastAsia="Times New Roman" w:hAnsi="Arial" w:cs="Arial"/>
                <w:color w:val="000000"/>
                <w:sz w:val="20"/>
                <w:szCs w:val="20"/>
              </w:rPr>
              <w:t>Sept 17, 19, 21</w:t>
            </w:r>
          </w:p>
        </w:tc>
        <w:tc>
          <w:tcPr>
            <w:tcW w:w="4428" w:type="dxa"/>
            <w:vAlign w:val="center"/>
          </w:tcPr>
          <w:p w:rsidR="00C145D5" w:rsidRPr="004B0A8D" w:rsidRDefault="00E02EA8" w:rsidP="00C145D5">
            <w:pPr>
              <w:pStyle w:val="Standard"/>
              <w:jc w:val="center"/>
              <w:rPr>
                <w:rFonts w:ascii="Arial" w:eastAsia="Times New Roman" w:hAnsi="Arial" w:cs="Arial"/>
                <w:color w:val="000000"/>
                <w:sz w:val="20"/>
                <w:szCs w:val="20"/>
              </w:rPr>
            </w:pPr>
            <w:r>
              <w:rPr>
                <w:rFonts w:ascii="Arial" w:eastAsia="Times New Roman" w:hAnsi="Arial" w:cs="Arial"/>
                <w:color w:val="000000"/>
                <w:sz w:val="20"/>
                <w:szCs w:val="20"/>
              </w:rPr>
              <w:t>Graph Algorithms</w:t>
            </w:r>
          </w:p>
        </w:tc>
      </w:tr>
      <w:tr w:rsidR="00B77410" w:rsidTr="008F2C26">
        <w:trPr>
          <w:trHeight w:val="576"/>
        </w:trPr>
        <w:tc>
          <w:tcPr>
            <w:tcW w:w="1908" w:type="dxa"/>
            <w:vAlign w:val="center"/>
          </w:tcPr>
          <w:p w:rsidR="00B77410" w:rsidRDefault="00B77410" w:rsidP="00B77410">
            <w:pPr>
              <w:jc w:val="center"/>
              <w:rPr>
                <w:rFonts w:ascii="Arial" w:eastAsia="Times New Roman" w:hAnsi="Arial" w:cs="Arial"/>
                <w:b/>
                <w:color w:val="000000"/>
                <w:sz w:val="20"/>
                <w:szCs w:val="20"/>
              </w:rPr>
            </w:pPr>
            <w:r>
              <w:rPr>
                <w:rFonts w:ascii="Arial" w:eastAsia="Times New Roman" w:hAnsi="Arial" w:cs="Arial"/>
                <w:b/>
                <w:color w:val="000000"/>
                <w:sz w:val="20"/>
                <w:szCs w:val="20"/>
              </w:rPr>
              <w:t>Week 7</w:t>
            </w:r>
          </w:p>
        </w:tc>
        <w:tc>
          <w:tcPr>
            <w:tcW w:w="2520" w:type="dxa"/>
            <w:vAlign w:val="center"/>
          </w:tcPr>
          <w:p w:rsidR="00B77410" w:rsidRPr="00A16E03" w:rsidRDefault="00B11819" w:rsidP="00B77410">
            <w:pPr>
              <w:jc w:val="center"/>
              <w:rPr>
                <w:rFonts w:ascii="Arial" w:eastAsia="Times New Roman" w:hAnsi="Arial" w:cs="Arial"/>
                <w:color w:val="000000"/>
                <w:sz w:val="20"/>
                <w:szCs w:val="20"/>
              </w:rPr>
            </w:pPr>
            <w:r>
              <w:rPr>
                <w:rFonts w:ascii="Arial" w:eastAsia="Times New Roman" w:hAnsi="Arial" w:cs="Arial"/>
                <w:color w:val="000000"/>
                <w:sz w:val="20"/>
                <w:szCs w:val="20"/>
              </w:rPr>
              <w:t>Sept</w:t>
            </w:r>
            <w:r w:rsidR="00D566DF">
              <w:rPr>
                <w:rFonts w:ascii="Arial" w:eastAsia="Times New Roman" w:hAnsi="Arial" w:cs="Arial"/>
                <w:color w:val="000000"/>
                <w:sz w:val="20"/>
                <w:szCs w:val="20"/>
              </w:rPr>
              <w:t xml:space="preserve"> 24, 26, 28</w:t>
            </w:r>
          </w:p>
        </w:tc>
        <w:tc>
          <w:tcPr>
            <w:tcW w:w="4428" w:type="dxa"/>
            <w:vAlign w:val="center"/>
          </w:tcPr>
          <w:p w:rsidR="00043D93" w:rsidRPr="00043D93" w:rsidRDefault="00220D5D" w:rsidP="00C145D5">
            <w:pPr>
              <w:pStyle w:val="Standard"/>
              <w:jc w:val="center"/>
              <w:rPr>
                <w:rFonts w:ascii="Arial" w:eastAsia="Times New Roman" w:hAnsi="Arial" w:cs="Arial"/>
                <w:color w:val="000000"/>
                <w:sz w:val="20"/>
                <w:szCs w:val="20"/>
              </w:rPr>
            </w:pPr>
            <w:r>
              <w:rPr>
                <w:rFonts w:ascii="Arial" w:eastAsia="Times New Roman" w:hAnsi="Arial" w:cs="Arial"/>
                <w:color w:val="000000"/>
                <w:sz w:val="20"/>
                <w:szCs w:val="20"/>
              </w:rPr>
              <w:t>(Huffman codes, Network flows)</w:t>
            </w:r>
          </w:p>
        </w:tc>
      </w:tr>
      <w:tr w:rsidR="00B77410" w:rsidTr="008F2C26">
        <w:trPr>
          <w:trHeight w:val="576"/>
        </w:trPr>
        <w:tc>
          <w:tcPr>
            <w:tcW w:w="1908" w:type="dxa"/>
            <w:vAlign w:val="center"/>
          </w:tcPr>
          <w:p w:rsidR="00B77410" w:rsidRDefault="00B77410" w:rsidP="00B77410">
            <w:pPr>
              <w:jc w:val="center"/>
              <w:rPr>
                <w:rFonts w:ascii="Arial" w:eastAsia="Times New Roman" w:hAnsi="Arial" w:cs="Arial"/>
                <w:b/>
                <w:color w:val="000000"/>
                <w:sz w:val="20"/>
                <w:szCs w:val="20"/>
              </w:rPr>
            </w:pPr>
            <w:r>
              <w:rPr>
                <w:rFonts w:ascii="Arial" w:eastAsia="Times New Roman" w:hAnsi="Arial" w:cs="Arial"/>
                <w:b/>
                <w:color w:val="000000"/>
                <w:sz w:val="20"/>
                <w:szCs w:val="20"/>
              </w:rPr>
              <w:t>Week 8</w:t>
            </w:r>
          </w:p>
        </w:tc>
        <w:tc>
          <w:tcPr>
            <w:tcW w:w="2520" w:type="dxa"/>
            <w:vAlign w:val="center"/>
          </w:tcPr>
          <w:p w:rsidR="00B77410" w:rsidRPr="00A16E03" w:rsidRDefault="00605F4B" w:rsidP="00B77410">
            <w:pPr>
              <w:jc w:val="center"/>
              <w:rPr>
                <w:rFonts w:ascii="Arial" w:eastAsia="Times New Roman" w:hAnsi="Arial" w:cs="Arial"/>
                <w:color w:val="000000"/>
                <w:sz w:val="20"/>
                <w:szCs w:val="20"/>
              </w:rPr>
            </w:pPr>
            <w:r>
              <w:rPr>
                <w:rFonts w:ascii="Arial" w:eastAsia="Times New Roman" w:hAnsi="Arial" w:cs="Arial"/>
                <w:color w:val="000000"/>
                <w:sz w:val="20"/>
                <w:szCs w:val="20"/>
              </w:rPr>
              <w:t>Oct 1</w:t>
            </w:r>
          </w:p>
        </w:tc>
        <w:tc>
          <w:tcPr>
            <w:tcW w:w="4428" w:type="dxa"/>
            <w:vAlign w:val="center"/>
          </w:tcPr>
          <w:p w:rsidR="0050737C" w:rsidRPr="00B32CD9" w:rsidRDefault="00605F4B" w:rsidP="00B32CD9">
            <w:pPr>
              <w:pStyle w:val="Standard"/>
              <w:jc w:val="center"/>
              <w:rPr>
                <w:rFonts w:ascii="Arial" w:eastAsia="Times New Roman" w:hAnsi="Arial" w:cs="Arial"/>
                <w:color w:val="000000"/>
                <w:sz w:val="20"/>
                <w:szCs w:val="20"/>
              </w:rPr>
            </w:pPr>
            <w:r>
              <w:rPr>
                <w:rFonts w:ascii="Arial" w:hAnsi="Arial" w:cs="Arial"/>
                <w:color w:val="222222"/>
                <w:sz w:val="19"/>
                <w:szCs w:val="19"/>
                <w:shd w:val="clear" w:color="auto" w:fill="FFFFFF"/>
              </w:rPr>
              <w:t>Finite Automata (DFAs and NFAs);</w:t>
            </w:r>
          </w:p>
        </w:tc>
      </w:tr>
      <w:tr w:rsidR="00605F4B" w:rsidTr="00C55F3F">
        <w:trPr>
          <w:trHeight w:val="395"/>
        </w:trPr>
        <w:tc>
          <w:tcPr>
            <w:tcW w:w="1908" w:type="dxa"/>
            <w:vAlign w:val="center"/>
          </w:tcPr>
          <w:p w:rsidR="00605F4B" w:rsidRDefault="00605F4B" w:rsidP="00B77410">
            <w:pPr>
              <w:jc w:val="center"/>
              <w:rPr>
                <w:rFonts w:ascii="Arial" w:eastAsia="Times New Roman" w:hAnsi="Arial" w:cs="Arial"/>
                <w:b/>
                <w:color w:val="000000"/>
                <w:sz w:val="20"/>
                <w:szCs w:val="20"/>
              </w:rPr>
            </w:pPr>
            <w:r>
              <w:rPr>
                <w:rFonts w:ascii="Arial" w:eastAsia="Times New Roman" w:hAnsi="Arial" w:cs="Arial"/>
                <w:b/>
                <w:color w:val="000000"/>
                <w:sz w:val="20"/>
                <w:szCs w:val="20"/>
              </w:rPr>
              <w:t>Week 9</w:t>
            </w:r>
          </w:p>
        </w:tc>
        <w:tc>
          <w:tcPr>
            <w:tcW w:w="2520" w:type="dxa"/>
            <w:vAlign w:val="center"/>
          </w:tcPr>
          <w:p w:rsidR="00605F4B" w:rsidRDefault="00605F4B" w:rsidP="00B77410">
            <w:pPr>
              <w:jc w:val="center"/>
              <w:rPr>
                <w:rFonts w:ascii="Arial" w:eastAsia="Times New Roman" w:hAnsi="Arial" w:cs="Arial"/>
                <w:color w:val="000000"/>
                <w:sz w:val="20"/>
                <w:szCs w:val="20"/>
              </w:rPr>
            </w:pPr>
            <w:r>
              <w:rPr>
                <w:rFonts w:ascii="Arial" w:eastAsia="Times New Roman" w:hAnsi="Arial" w:cs="Arial"/>
                <w:color w:val="000000"/>
                <w:sz w:val="20"/>
                <w:szCs w:val="20"/>
              </w:rPr>
              <w:t>Oct 8</w:t>
            </w:r>
          </w:p>
        </w:tc>
        <w:tc>
          <w:tcPr>
            <w:tcW w:w="4428" w:type="dxa"/>
            <w:vAlign w:val="center"/>
          </w:tcPr>
          <w:p w:rsidR="00605F4B" w:rsidRPr="00605F4B" w:rsidRDefault="00605F4B" w:rsidP="00B32CD9">
            <w:pPr>
              <w:pStyle w:val="Standard"/>
              <w:jc w:val="center"/>
              <w:rPr>
                <w:rFonts w:ascii="Arial" w:hAnsi="Arial" w:cs="Arial"/>
                <w:b/>
                <w:color w:val="222222"/>
                <w:sz w:val="19"/>
                <w:szCs w:val="19"/>
                <w:shd w:val="clear" w:color="auto" w:fill="FFFFFF"/>
              </w:rPr>
            </w:pPr>
            <w:r w:rsidRPr="00605F4B">
              <w:rPr>
                <w:rFonts w:ascii="Arial" w:hAnsi="Arial" w:cs="Arial"/>
                <w:b/>
                <w:color w:val="222222"/>
                <w:sz w:val="19"/>
                <w:szCs w:val="19"/>
                <w:shd w:val="clear" w:color="auto" w:fill="FFFFFF"/>
              </w:rPr>
              <w:t>Fall Break</w:t>
            </w:r>
          </w:p>
        </w:tc>
      </w:tr>
      <w:tr w:rsidR="00E95742" w:rsidTr="008F2C26">
        <w:trPr>
          <w:trHeight w:val="576"/>
        </w:trPr>
        <w:tc>
          <w:tcPr>
            <w:tcW w:w="1908" w:type="dxa"/>
            <w:vAlign w:val="center"/>
          </w:tcPr>
          <w:p w:rsidR="00E95742" w:rsidRPr="00DA5A1B" w:rsidRDefault="00E95742" w:rsidP="00E95742">
            <w:pPr>
              <w:jc w:val="center"/>
              <w:rPr>
                <w:rFonts w:ascii="Arial" w:eastAsia="Times New Roman" w:hAnsi="Arial" w:cs="Arial"/>
                <w:b/>
                <w:color w:val="000000"/>
                <w:sz w:val="20"/>
                <w:szCs w:val="20"/>
              </w:rPr>
            </w:pPr>
            <w:r w:rsidRPr="00DA5A1B">
              <w:rPr>
                <w:rFonts w:ascii="Arial" w:eastAsia="Times New Roman" w:hAnsi="Arial" w:cs="Arial"/>
                <w:b/>
                <w:color w:val="000000"/>
                <w:sz w:val="20"/>
                <w:szCs w:val="20"/>
              </w:rPr>
              <w:t xml:space="preserve">Week </w:t>
            </w:r>
            <w:r w:rsidR="00605F4B">
              <w:rPr>
                <w:rFonts w:ascii="Arial" w:eastAsia="Times New Roman" w:hAnsi="Arial" w:cs="Arial"/>
                <w:b/>
                <w:color w:val="000000"/>
                <w:sz w:val="20"/>
                <w:szCs w:val="20"/>
              </w:rPr>
              <w:t>10</w:t>
            </w:r>
          </w:p>
        </w:tc>
        <w:tc>
          <w:tcPr>
            <w:tcW w:w="2520" w:type="dxa"/>
            <w:vAlign w:val="center"/>
          </w:tcPr>
          <w:p w:rsidR="00E95742" w:rsidRPr="00A16E03" w:rsidRDefault="00605F4B" w:rsidP="00E95742">
            <w:pPr>
              <w:jc w:val="center"/>
              <w:rPr>
                <w:rFonts w:ascii="Arial" w:eastAsia="Times New Roman" w:hAnsi="Arial" w:cs="Arial"/>
                <w:color w:val="000000"/>
                <w:sz w:val="20"/>
                <w:szCs w:val="20"/>
              </w:rPr>
            </w:pPr>
            <w:r>
              <w:rPr>
                <w:rFonts w:ascii="Arial" w:eastAsia="Times New Roman" w:hAnsi="Arial" w:cs="Arial"/>
                <w:color w:val="000000"/>
                <w:sz w:val="20"/>
                <w:szCs w:val="20"/>
              </w:rPr>
              <w:t>Oct 15</w:t>
            </w:r>
          </w:p>
        </w:tc>
        <w:tc>
          <w:tcPr>
            <w:tcW w:w="4428" w:type="dxa"/>
            <w:vAlign w:val="center"/>
          </w:tcPr>
          <w:p w:rsidR="00605F4B"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Regular Expressions</w:t>
            </w:r>
          </w:p>
          <w:p w:rsidR="00E53712"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Closure Properties of Regular Languages</w:t>
            </w:r>
          </w:p>
        </w:tc>
      </w:tr>
      <w:tr w:rsidR="00E95742" w:rsidTr="008F2C26">
        <w:trPr>
          <w:trHeight w:val="576"/>
        </w:trPr>
        <w:tc>
          <w:tcPr>
            <w:tcW w:w="1908" w:type="dxa"/>
            <w:vAlign w:val="center"/>
          </w:tcPr>
          <w:p w:rsidR="00E95742" w:rsidRPr="00DA5A1B" w:rsidRDefault="00E95742" w:rsidP="00E95742">
            <w:pPr>
              <w:jc w:val="center"/>
              <w:rPr>
                <w:rFonts w:ascii="Arial" w:eastAsia="Times New Roman" w:hAnsi="Arial" w:cs="Arial"/>
                <w:b/>
                <w:color w:val="000000"/>
                <w:sz w:val="20"/>
                <w:szCs w:val="20"/>
              </w:rPr>
            </w:pPr>
            <w:r w:rsidRPr="00DA5A1B">
              <w:rPr>
                <w:rFonts w:ascii="Arial" w:eastAsia="Times New Roman" w:hAnsi="Arial" w:cs="Arial"/>
                <w:b/>
                <w:color w:val="000000"/>
                <w:sz w:val="20"/>
                <w:szCs w:val="20"/>
              </w:rPr>
              <w:t xml:space="preserve">Week </w:t>
            </w:r>
            <w:r w:rsidR="00605F4B">
              <w:rPr>
                <w:rFonts w:ascii="Arial" w:eastAsia="Times New Roman" w:hAnsi="Arial" w:cs="Arial"/>
                <w:b/>
                <w:color w:val="000000"/>
                <w:sz w:val="20"/>
                <w:szCs w:val="20"/>
              </w:rPr>
              <w:t>11</w:t>
            </w:r>
          </w:p>
        </w:tc>
        <w:tc>
          <w:tcPr>
            <w:tcW w:w="2520" w:type="dxa"/>
            <w:vAlign w:val="center"/>
          </w:tcPr>
          <w:p w:rsidR="00E95742" w:rsidRPr="00A16E03" w:rsidRDefault="00605F4B" w:rsidP="00E95742">
            <w:pPr>
              <w:jc w:val="center"/>
              <w:rPr>
                <w:rFonts w:ascii="Arial" w:eastAsia="Times New Roman" w:hAnsi="Arial" w:cs="Arial"/>
                <w:color w:val="000000"/>
                <w:sz w:val="20"/>
                <w:szCs w:val="20"/>
              </w:rPr>
            </w:pPr>
            <w:r>
              <w:rPr>
                <w:rFonts w:ascii="Arial" w:eastAsia="Times New Roman" w:hAnsi="Arial" w:cs="Arial"/>
                <w:color w:val="000000"/>
                <w:sz w:val="20"/>
                <w:szCs w:val="20"/>
              </w:rPr>
              <w:t>Oct 22</w:t>
            </w:r>
          </w:p>
        </w:tc>
        <w:tc>
          <w:tcPr>
            <w:tcW w:w="4428" w:type="dxa"/>
            <w:vAlign w:val="center"/>
          </w:tcPr>
          <w:p w:rsidR="00E95742" w:rsidRPr="00605F4B" w:rsidRDefault="00605F4B" w:rsidP="00E95742">
            <w:pPr>
              <w:pStyle w:val="Standard"/>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Pumping Lemma for Regular Languages;</w:t>
            </w:r>
          </w:p>
        </w:tc>
      </w:tr>
      <w:tr w:rsidR="00E95742" w:rsidTr="008F2C26">
        <w:trPr>
          <w:trHeight w:val="576"/>
        </w:trPr>
        <w:tc>
          <w:tcPr>
            <w:tcW w:w="1908" w:type="dxa"/>
            <w:vAlign w:val="center"/>
          </w:tcPr>
          <w:p w:rsidR="00E95742" w:rsidRPr="00DA5A1B" w:rsidRDefault="00E95742" w:rsidP="00E95742">
            <w:pPr>
              <w:jc w:val="center"/>
              <w:rPr>
                <w:rFonts w:ascii="Arial" w:eastAsia="Times New Roman" w:hAnsi="Arial" w:cs="Arial"/>
                <w:b/>
                <w:color w:val="000000"/>
                <w:sz w:val="20"/>
                <w:szCs w:val="20"/>
              </w:rPr>
            </w:pPr>
            <w:r w:rsidRPr="00DA5A1B">
              <w:rPr>
                <w:rFonts w:ascii="Arial" w:eastAsia="Times New Roman" w:hAnsi="Arial" w:cs="Arial"/>
                <w:b/>
                <w:color w:val="000000"/>
                <w:sz w:val="20"/>
                <w:szCs w:val="20"/>
              </w:rPr>
              <w:t xml:space="preserve">Week </w:t>
            </w:r>
            <w:r w:rsidR="00605F4B">
              <w:rPr>
                <w:rFonts w:ascii="Arial" w:eastAsia="Times New Roman" w:hAnsi="Arial" w:cs="Arial"/>
                <w:b/>
                <w:color w:val="000000"/>
                <w:sz w:val="20"/>
                <w:szCs w:val="20"/>
              </w:rPr>
              <w:t>12</w:t>
            </w:r>
          </w:p>
        </w:tc>
        <w:tc>
          <w:tcPr>
            <w:tcW w:w="2520" w:type="dxa"/>
            <w:vAlign w:val="center"/>
          </w:tcPr>
          <w:p w:rsidR="00E95742" w:rsidRPr="00A16E03" w:rsidRDefault="00AE05BF" w:rsidP="00E95742">
            <w:pPr>
              <w:jc w:val="center"/>
              <w:rPr>
                <w:rFonts w:ascii="Arial" w:eastAsia="Times New Roman" w:hAnsi="Arial" w:cs="Arial"/>
                <w:color w:val="000000"/>
                <w:sz w:val="20"/>
                <w:szCs w:val="20"/>
              </w:rPr>
            </w:pPr>
            <w:r>
              <w:rPr>
                <w:rFonts w:ascii="Arial" w:eastAsia="Times New Roman" w:hAnsi="Arial" w:cs="Arial"/>
                <w:color w:val="000000"/>
                <w:sz w:val="20"/>
                <w:szCs w:val="20"/>
              </w:rPr>
              <w:t>Oct 29</w:t>
            </w:r>
          </w:p>
        </w:tc>
        <w:tc>
          <w:tcPr>
            <w:tcW w:w="4428" w:type="dxa"/>
            <w:vAlign w:val="center"/>
          </w:tcPr>
          <w:p w:rsidR="00605F4B"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Context-Free Grammars (CFGs)</w:t>
            </w:r>
          </w:p>
          <w:p w:rsidR="00E95742"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Pushdown Automata</w:t>
            </w:r>
          </w:p>
        </w:tc>
      </w:tr>
      <w:tr w:rsidR="00E95742" w:rsidTr="0055744D">
        <w:trPr>
          <w:trHeight w:val="576"/>
        </w:trPr>
        <w:tc>
          <w:tcPr>
            <w:tcW w:w="1908" w:type="dxa"/>
            <w:vAlign w:val="center"/>
          </w:tcPr>
          <w:p w:rsidR="00E95742" w:rsidRPr="00DA5A1B" w:rsidRDefault="00605F4B" w:rsidP="00E95742">
            <w:pPr>
              <w:jc w:val="center"/>
              <w:rPr>
                <w:rFonts w:ascii="Arial" w:eastAsia="Times New Roman" w:hAnsi="Arial" w:cs="Arial"/>
                <w:b/>
                <w:color w:val="000000"/>
                <w:sz w:val="20"/>
                <w:szCs w:val="20"/>
              </w:rPr>
            </w:pPr>
            <w:r>
              <w:rPr>
                <w:rFonts w:ascii="Arial" w:eastAsia="Times New Roman" w:hAnsi="Arial" w:cs="Arial"/>
                <w:b/>
                <w:color w:val="000000"/>
                <w:sz w:val="20"/>
                <w:szCs w:val="20"/>
              </w:rPr>
              <w:t>Week 13</w:t>
            </w:r>
          </w:p>
        </w:tc>
        <w:tc>
          <w:tcPr>
            <w:tcW w:w="2520" w:type="dxa"/>
            <w:vAlign w:val="center"/>
          </w:tcPr>
          <w:p w:rsidR="00E95742" w:rsidRPr="00A16E03" w:rsidRDefault="00AE05BF" w:rsidP="00E95742">
            <w:pPr>
              <w:jc w:val="center"/>
              <w:rPr>
                <w:rFonts w:ascii="Arial" w:eastAsia="Times New Roman" w:hAnsi="Arial" w:cs="Arial"/>
                <w:color w:val="000000"/>
                <w:sz w:val="20"/>
                <w:szCs w:val="20"/>
              </w:rPr>
            </w:pPr>
            <w:r>
              <w:rPr>
                <w:rFonts w:ascii="Arial" w:eastAsia="Times New Roman" w:hAnsi="Arial" w:cs="Arial"/>
                <w:color w:val="000000"/>
                <w:sz w:val="20"/>
                <w:szCs w:val="20"/>
              </w:rPr>
              <w:t>Nov 5</w:t>
            </w:r>
          </w:p>
        </w:tc>
        <w:tc>
          <w:tcPr>
            <w:tcW w:w="4428" w:type="dxa"/>
            <w:shd w:val="clear" w:color="auto" w:fill="auto"/>
            <w:vAlign w:val="center"/>
          </w:tcPr>
          <w:p w:rsidR="00E95742" w:rsidRPr="00605F4B" w:rsidRDefault="00605F4B" w:rsidP="007905D1">
            <w:pPr>
              <w:pStyle w:val="Standard"/>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Pumping Lemma for CFLs</w:t>
            </w:r>
          </w:p>
        </w:tc>
      </w:tr>
      <w:tr w:rsidR="006D7581" w:rsidTr="0055744D">
        <w:trPr>
          <w:trHeight w:val="576"/>
        </w:trPr>
        <w:tc>
          <w:tcPr>
            <w:tcW w:w="1908" w:type="dxa"/>
            <w:vAlign w:val="center"/>
          </w:tcPr>
          <w:p w:rsidR="006D7581" w:rsidRDefault="00605F4B" w:rsidP="00E95742">
            <w:pPr>
              <w:jc w:val="center"/>
              <w:rPr>
                <w:rFonts w:ascii="Arial" w:eastAsia="Times New Roman" w:hAnsi="Arial" w:cs="Arial"/>
                <w:b/>
                <w:color w:val="000000"/>
                <w:sz w:val="20"/>
                <w:szCs w:val="20"/>
              </w:rPr>
            </w:pPr>
            <w:r>
              <w:rPr>
                <w:rFonts w:ascii="Arial" w:eastAsia="Times New Roman" w:hAnsi="Arial" w:cs="Arial"/>
                <w:b/>
                <w:color w:val="000000"/>
                <w:sz w:val="20"/>
                <w:szCs w:val="20"/>
              </w:rPr>
              <w:t>Week 14</w:t>
            </w:r>
          </w:p>
        </w:tc>
        <w:tc>
          <w:tcPr>
            <w:tcW w:w="2520" w:type="dxa"/>
            <w:vAlign w:val="center"/>
          </w:tcPr>
          <w:p w:rsidR="006D7581" w:rsidRPr="00A16E03" w:rsidRDefault="00AE05BF" w:rsidP="00E95742">
            <w:pPr>
              <w:jc w:val="center"/>
              <w:rPr>
                <w:rFonts w:ascii="Arial" w:eastAsia="Times New Roman" w:hAnsi="Arial" w:cs="Arial"/>
                <w:color w:val="000000"/>
                <w:sz w:val="20"/>
                <w:szCs w:val="20"/>
              </w:rPr>
            </w:pPr>
            <w:r>
              <w:rPr>
                <w:rFonts w:ascii="Arial" w:eastAsia="Times New Roman" w:hAnsi="Arial" w:cs="Arial"/>
                <w:color w:val="000000"/>
                <w:sz w:val="20"/>
                <w:szCs w:val="20"/>
              </w:rPr>
              <w:t>Nov 12</w:t>
            </w:r>
          </w:p>
        </w:tc>
        <w:tc>
          <w:tcPr>
            <w:tcW w:w="4428" w:type="dxa"/>
            <w:shd w:val="clear" w:color="auto" w:fill="auto"/>
            <w:vAlign w:val="center"/>
          </w:tcPr>
          <w:p w:rsidR="00605F4B"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Turing Machines</w:t>
            </w:r>
          </w:p>
          <w:p w:rsidR="006D7581"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Church-Turing Thesis</w:t>
            </w:r>
          </w:p>
        </w:tc>
      </w:tr>
      <w:tr w:rsidR="006D7581" w:rsidTr="0055744D">
        <w:trPr>
          <w:trHeight w:val="576"/>
        </w:trPr>
        <w:tc>
          <w:tcPr>
            <w:tcW w:w="1908" w:type="dxa"/>
            <w:vAlign w:val="center"/>
          </w:tcPr>
          <w:p w:rsidR="006D7581" w:rsidRDefault="00605F4B" w:rsidP="00E95742">
            <w:pPr>
              <w:jc w:val="center"/>
              <w:rPr>
                <w:rFonts w:ascii="Arial" w:eastAsia="Times New Roman" w:hAnsi="Arial" w:cs="Arial"/>
                <w:b/>
                <w:color w:val="000000"/>
                <w:sz w:val="20"/>
                <w:szCs w:val="20"/>
              </w:rPr>
            </w:pPr>
            <w:r>
              <w:rPr>
                <w:rFonts w:ascii="Arial" w:eastAsia="Times New Roman" w:hAnsi="Arial" w:cs="Arial"/>
                <w:b/>
                <w:color w:val="000000"/>
                <w:sz w:val="20"/>
                <w:szCs w:val="20"/>
              </w:rPr>
              <w:t>Week 15</w:t>
            </w:r>
          </w:p>
        </w:tc>
        <w:tc>
          <w:tcPr>
            <w:tcW w:w="2520" w:type="dxa"/>
            <w:vAlign w:val="center"/>
          </w:tcPr>
          <w:p w:rsidR="006D7581" w:rsidRPr="00A16E03" w:rsidRDefault="00AE05BF" w:rsidP="00E95742">
            <w:pPr>
              <w:jc w:val="center"/>
              <w:rPr>
                <w:rFonts w:ascii="Arial" w:eastAsia="Times New Roman" w:hAnsi="Arial" w:cs="Arial"/>
                <w:color w:val="000000"/>
                <w:sz w:val="20"/>
                <w:szCs w:val="20"/>
              </w:rPr>
            </w:pPr>
            <w:r>
              <w:rPr>
                <w:rFonts w:ascii="Arial" w:eastAsia="Times New Roman" w:hAnsi="Arial" w:cs="Arial"/>
                <w:color w:val="000000"/>
                <w:sz w:val="20"/>
                <w:szCs w:val="20"/>
              </w:rPr>
              <w:t>Nov 19</w:t>
            </w:r>
          </w:p>
        </w:tc>
        <w:tc>
          <w:tcPr>
            <w:tcW w:w="4428" w:type="dxa"/>
            <w:shd w:val="clear" w:color="auto" w:fill="auto"/>
            <w:vAlign w:val="center"/>
          </w:tcPr>
          <w:p w:rsidR="00605F4B"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the Halting Problem </w:t>
            </w:r>
          </w:p>
          <w:p w:rsidR="006D7581" w:rsidRPr="00605F4B" w:rsidRDefault="00605F4B" w:rsidP="00605F4B">
            <w:pPr>
              <w:pStyle w:val="Standard"/>
              <w:jc w:val="center"/>
              <w:rPr>
                <w:rFonts w:ascii="Arial" w:hAnsi="Arial" w:cs="Arial"/>
                <w:color w:val="222222"/>
                <w:sz w:val="19"/>
                <w:szCs w:val="19"/>
                <w:shd w:val="clear" w:color="auto" w:fill="FFFFFF"/>
              </w:rPr>
            </w:pPr>
            <w:r w:rsidRPr="00605F4B">
              <w:rPr>
                <w:rFonts w:ascii="Arial" w:hAnsi="Arial" w:cs="Arial"/>
                <w:color w:val="222222"/>
                <w:sz w:val="19"/>
                <w:szCs w:val="19"/>
                <w:shd w:val="clear" w:color="auto" w:fill="FFFFFF"/>
              </w:rPr>
              <w:t>Non-Recognizability</w:t>
            </w:r>
          </w:p>
        </w:tc>
      </w:tr>
      <w:tr w:rsidR="007905D1" w:rsidTr="0055744D">
        <w:trPr>
          <w:trHeight w:val="576"/>
        </w:trPr>
        <w:tc>
          <w:tcPr>
            <w:tcW w:w="1908" w:type="dxa"/>
            <w:vAlign w:val="center"/>
          </w:tcPr>
          <w:p w:rsidR="007905D1" w:rsidRDefault="007905D1" w:rsidP="00E95742">
            <w:pPr>
              <w:jc w:val="center"/>
              <w:rPr>
                <w:rFonts w:ascii="Arial" w:eastAsia="Times New Roman" w:hAnsi="Arial" w:cs="Arial"/>
                <w:b/>
                <w:color w:val="000000"/>
                <w:sz w:val="20"/>
                <w:szCs w:val="20"/>
              </w:rPr>
            </w:pPr>
            <w:r>
              <w:rPr>
                <w:rFonts w:ascii="Arial" w:eastAsia="Times New Roman" w:hAnsi="Arial" w:cs="Arial"/>
                <w:b/>
                <w:color w:val="000000"/>
                <w:sz w:val="20"/>
                <w:szCs w:val="20"/>
              </w:rPr>
              <w:t>Exam Period</w:t>
            </w:r>
          </w:p>
        </w:tc>
        <w:tc>
          <w:tcPr>
            <w:tcW w:w="2520" w:type="dxa"/>
            <w:vAlign w:val="center"/>
          </w:tcPr>
          <w:p w:rsidR="007905D1" w:rsidRDefault="0089699D" w:rsidP="00E95742">
            <w:pPr>
              <w:jc w:val="center"/>
              <w:rPr>
                <w:rFonts w:ascii="Arial" w:eastAsia="Times New Roman" w:hAnsi="Arial" w:cs="Arial"/>
                <w:color w:val="000000"/>
                <w:sz w:val="20"/>
                <w:szCs w:val="20"/>
              </w:rPr>
            </w:pPr>
            <w:r>
              <w:rPr>
                <w:rFonts w:ascii="Arial" w:eastAsia="Times New Roman" w:hAnsi="Arial" w:cs="Arial"/>
                <w:color w:val="000000"/>
                <w:sz w:val="20"/>
                <w:szCs w:val="20"/>
              </w:rPr>
              <w:t>Nov 26</w:t>
            </w:r>
          </w:p>
        </w:tc>
        <w:tc>
          <w:tcPr>
            <w:tcW w:w="4428" w:type="dxa"/>
            <w:shd w:val="clear" w:color="auto" w:fill="auto"/>
            <w:vAlign w:val="center"/>
          </w:tcPr>
          <w:p w:rsidR="007905D1" w:rsidRPr="007905D1" w:rsidRDefault="007905D1" w:rsidP="00E95742">
            <w:pPr>
              <w:pStyle w:val="Standard"/>
              <w:jc w:val="center"/>
              <w:rPr>
                <w:rFonts w:ascii="Arial" w:eastAsia="Times New Roman" w:hAnsi="Arial" w:cs="Arial"/>
                <w:color w:val="000000"/>
                <w:sz w:val="20"/>
                <w:szCs w:val="20"/>
              </w:rPr>
            </w:pPr>
          </w:p>
        </w:tc>
      </w:tr>
    </w:tbl>
    <w:p w:rsidR="004B2996" w:rsidRDefault="004B2996">
      <w:pPr>
        <w:rPr>
          <w:rFonts w:ascii="Times New Roman" w:hAnsi="Times New Roman"/>
          <w:b/>
          <w:sz w:val="28"/>
          <w:szCs w:val="28"/>
        </w:rPr>
      </w:pPr>
    </w:p>
    <w:sectPr w:rsidR="004B2996">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9B9" w:rsidRDefault="003969B9">
      <w:pPr>
        <w:spacing w:after="0" w:line="240" w:lineRule="auto"/>
      </w:pPr>
      <w:r>
        <w:separator/>
      </w:r>
    </w:p>
  </w:endnote>
  <w:endnote w:type="continuationSeparator" w:id="0">
    <w:p w:rsidR="003969B9" w:rsidRDefault="00396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Zen Hei">
    <w:altName w:val="Times New Roman"/>
    <w:charset w:val="00"/>
    <w:family w:val="auto"/>
    <w:pitch w:val="variable"/>
  </w:font>
  <w:font w:name="DejaVu Sans">
    <w:altName w:val="Times New Roman"/>
    <w:charset w:val="00"/>
    <w:family w:val="swiss"/>
    <w:pitch w:val="variable"/>
    <w:sig w:usb0="E7002EFF" w:usb1="D200F5FF" w:usb2="0A246029" w:usb3="00000000" w:csb0="000001FF" w:csb1="00000000"/>
  </w:font>
  <w:font w:name="Arial">
    <w:panose1 w:val="020B0604020202020204"/>
    <w:charset w:val="00"/>
    <w:family w:val="swiss"/>
    <w:pitch w:val="variable"/>
    <w:sig w:usb0="E0002EFF" w:usb1="C000785B" w:usb2="00000009" w:usb3="00000000" w:csb0="000001FF" w:csb1="00000000"/>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9B9" w:rsidRDefault="003969B9">
      <w:pPr>
        <w:spacing w:after="0" w:line="240" w:lineRule="auto"/>
      </w:pPr>
      <w:r>
        <w:rPr>
          <w:color w:val="000000"/>
        </w:rPr>
        <w:separator/>
      </w:r>
    </w:p>
  </w:footnote>
  <w:footnote w:type="continuationSeparator" w:id="0">
    <w:p w:rsidR="003969B9" w:rsidRDefault="00396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4B9"/>
    <w:multiLevelType w:val="multilevel"/>
    <w:tmpl w:val="3BEEA742"/>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3230054"/>
    <w:multiLevelType w:val="multilevel"/>
    <w:tmpl w:val="A57CF60E"/>
    <w:styleLink w:val="WWNum10"/>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16341D4"/>
    <w:multiLevelType w:val="multilevel"/>
    <w:tmpl w:val="281C3F2C"/>
    <w:styleLink w:val="WWNum3"/>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92731E8"/>
    <w:multiLevelType w:val="hybridMultilevel"/>
    <w:tmpl w:val="82F6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93779"/>
    <w:multiLevelType w:val="multilevel"/>
    <w:tmpl w:val="A19438FC"/>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24D06A0B"/>
    <w:multiLevelType w:val="hybridMultilevel"/>
    <w:tmpl w:val="FF94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083DF6"/>
    <w:multiLevelType w:val="multilevel"/>
    <w:tmpl w:val="A1D61D34"/>
    <w:styleLink w:val="WWNum8"/>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3C1D5F44"/>
    <w:multiLevelType w:val="multilevel"/>
    <w:tmpl w:val="02BC56FC"/>
    <w:styleLink w:val="WWNum7"/>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3E6F6762"/>
    <w:multiLevelType w:val="hybridMultilevel"/>
    <w:tmpl w:val="C89E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15191"/>
    <w:multiLevelType w:val="multilevel"/>
    <w:tmpl w:val="EC96CE9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45C5598E"/>
    <w:multiLevelType w:val="hybridMultilevel"/>
    <w:tmpl w:val="24346642"/>
    <w:lvl w:ilvl="0" w:tplc="9B30019C">
      <w:numFmt w:val="bullet"/>
      <w:lvlText w:val="•"/>
      <w:lvlJc w:val="left"/>
      <w:pPr>
        <w:ind w:left="1080" w:hanging="720"/>
      </w:pPr>
      <w:rPr>
        <w:rFonts w:ascii="Times New Roman" w:eastAsia="WenQuanYi Zen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56BB4"/>
    <w:multiLevelType w:val="hybridMultilevel"/>
    <w:tmpl w:val="66C28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D76EEB"/>
    <w:multiLevelType w:val="hybridMultilevel"/>
    <w:tmpl w:val="DC74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5581B"/>
    <w:multiLevelType w:val="hybridMultilevel"/>
    <w:tmpl w:val="72FC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C4062"/>
    <w:multiLevelType w:val="multilevel"/>
    <w:tmpl w:val="7F6AA5D0"/>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50FC1C73"/>
    <w:multiLevelType w:val="hybridMultilevel"/>
    <w:tmpl w:val="4D261C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475135"/>
    <w:multiLevelType w:val="hybridMultilevel"/>
    <w:tmpl w:val="2FE007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0FE29D5"/>
    <w:multiLevelType w:val="hybridMultilevel"/>
    <w:tmpl w:val="F5FECE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66761402"/>
    <w:multiLevelType w:val="multilevel"/>
    <w:tmpl w:val="88107022"/>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67DD6270"/>
    <w:multiLevelType w:val="multilevel"/>
    <w:tmpl w:val="7EB8B822"/>
    <w:styleLink w:val="WWNum6"/>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nsid w:val="69CB71CE"/>
    <w:multiLevelType w:val="multilevel"/>
    <w:tmpl w:val="8788FF62"/>
    <w:styleLink w:val="WWNum9"/>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nsid w:val="6F8A5B7A"/>
    <w:multiLevelType w:val="multilevel"/>
    <w:tmpl w:val="31864490"/>
    <w:styleLink w:val="WWNum1"/>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795B6A25"/>
    <w:multiLevelType w:val="multilevel"/>
    <w:tmpl w:val="9FB2FF74"/>
    <w:styleLink w:val="WWNum4"/>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1"/>
  </w:num>
  <w:num w:numId="2">
    <w:abstractNumId w:val="18"/>
  </w:num>
  <w:num w:numId="3">
    <w:abstractNumId w:val="2"/>
  </w:num>
  <w:num w:numId="4">
    <w:abstractNumId w:val="22"/>
  </w:num>
  <w:num w:numId="5">
    <w:abstractNumId w:val="14"/>
  </w:num>
  <w:num w:numId="6">
    <w:abstractNumId w:val="19"/>
  </w:num>
  <w:num w:numId="7">
    <w:abstractNumId w:val="7"/>
  </w:num>
  <w:num w:numId="8">
    <w:abstractNumId w:val="6"/>
  </w:num>
  <w:num w:numId="9">
    <w:abstractNumId w:val="20"/>
  </w:num>
  <w:num w:numId="10">
    <w:abstractNumId w:val="1"/>
  </w:num>
  <w:num w:numId="11">
    <w:abstractNumId w:val="0"/>
  </w:num>
  <w:num w:numId="12">
    <w:abstractNumId w:val="4"/>
  </w:num>
  <w:num w:numId="13">
    <w:abstractNumId w:val="9"/>
  </w:num>
  <w:num w:numId="14">
    <w:abstractNumId w:val="0"/>
  </w:num>
  <w:num w:numId="15">
    <w:abstractNumId w:val="4"/>
  </w:num>
  <w:num w:numId="16">
    <w:abstractNumId w:val="9"/>
  </w:num>
  <w:num w:numId="17">
    <w:abstractNumId w:val="21"/>
  </w:num>
  <w:num w:numId="18">
    <w:abstractNumId w:val="5"/>
  </w:num>
  <w:num w:numId="19">
    <w:abstractNumId w:val="11"/>
  </w:num>
  <w:num w:numId="20">
    <w:abstractNumId w:val="16"/>
  </w:num>
  <w:num w:numId="21">
    <w:abstractNumId w:val="12"/>
  </w:num>
  <w:num w:numId="22">
    <w:abstractNumId w:val="17"/>
  </w:num>
  <w:num w:numId="23">
    <w:abstractNumId w:val="3"/>
  </w:num>
  <w:num w:numId="24">
    <w:abstractNumId w:val="8"/>
  </w:num>
  <w:num w:numId="25">
    <w:abstractNumId w:val="13"/>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03AB9"/>
    <w:rsid w:val="00004654"/>
    <w:rsid w:val="00016919"/>
    <w:rsid w:val="00016E1F"/>
    <w:rsid w:val="000205B0"/>
    <w:rsid w:val="000221D9"/>
    <w:rsid w:val="00023368"/>
    <w:rsid w:val="000233DE"/>
    <w:rsid w:val="00032766"/>
    <w:rsid w:val="0003718F"/>
    <w:rsid w:val="00043D93"/>
    <w:rsid w:val="00052109"/>
    <w:rsid w:val="00066052"/>
    <w:rsid w:val="000778DB"/>
    <w:rsid w:val="0008138A"/>
    <w:rsid w:val="00081FC2"/>
    <w:rsid w:val="000939B6"/>
    <w:rsid w:val="000956B1"/>
    <w:rsid w:val="000C2FC8"/>
    <w:rsid w:val="000C593F"/>
    <w:rsid w:val="000C5A58"/>
    <w:rsid w:val="000D37E9"/>
    <w:rsid w:val="000D538A"/>
    <w:rsid w:val="000E28FA"/>
    <w:rsid w:val="000F6499"/>
    <w:rsid w:val="00112F51"/>
    <w:rsid w:val="00151699"/>
    <w:rsid w:val="001762D9"/>
    <w:rsid w:val="00186648"/>
    <w:rsid w:val="0019542B"/>
    <w:rsid w:val="00196CA1"/>
    <w:rsid w:val="001C4A63"/>
    <w:rsid w:val="001D1B4A"/>
    <w:rsid w:val="001D3381"/>
    <w:rsid w:val="0020263A"/>
    <w:rsid w:val="0021386E"/>
    <w:rsid w:val="00220D5D"/>
    <w:rsid w:val="00223055"/>
    <w:rsid w:val="00225EA8"/>
    <w:rsid w:val="00231954"/>
    <w:rsid w:val="00246DA5"/>
    <w:rsid w:val="00272C25"/>
    <w:rsid w:val="0027521C"/>
    <w:rsid w:val="002A00EE"/>
    <w:rsid w:val="002A2446"/>
    <w:rsid w:val="002C3307"/>
    <w:rsid w:val="00310AC5"/>
    <w:rsid w:val="0031484A"/>
    <w:rsid w:val="00331CD1"/>
    <w:rsid w:val="00333D14"/>
    <w:rsid w:val="0034198F"/>
    <w:rsid w:val="00360EB0"/>
    <w:rsid w:val="00391F1F"/>
    <w:rsid w:val="00394025"/>
    <w:rsid w:val="003969B9"/>
    <w:rsid w:val="003A7AA8"/>
    <w:rsid w:val="003B6BEE"/>
    <w:rsid w:val="003D0E30"/>
    <w:rsid w:val="003F3EA1"/>
    <w:rsid w:val="003F61A8"/>
    <w:rsid w:val="004019DF"/>
    <w:rsid w:val="00414151"/>
    <w:rsid w:val="00427E43"/>
    <w:rsid w:val="0043707A"/>
    <w:rsid w:val="00437C5C"/>
    <w:rsid w:val="004461B7"/>
    <w:rsid w:val="0045412E"/>
    <w:rsid w:val="004633A0"/>
    <w:rsid w:val="00466467"/>
    <w:rsid w:val="00475F03"/>
    <w:rsid w:val="004A1377"/>
    <w:rsid w:val="004A2973"/>
    <w:rsid w:val="004A2C9E"/>
    <w:rsid w:val="004B00B4"/>
    <w:rsid w:val="004B2996"/>
    <w:rsid w:val="004C2F82"/>
    <w:rsid w:val="004D18D4"/>
    <w:rsid w:val="004D7F3E"/>
    <w:rsid w:val="004E4DB9"/>
    <w:rsid w:val="0050289E"/>
    <w:rsid w:val="0050737C"/>
    <w:rsid w:val="00507952"/>
    <w:rsid w:val="00527D8E"/>
    <w:rsid w:val="00537CDE"/>
    <w:rsid w:val="00544C94"/>
    <w:rsid w:val="00554E9E"/>
    <w:rsid w:val="0055744D"/>
    <w:rsid w:val="005800CE"/>
    <w:rsid w:val="005A5B0A"/>
    <w:rsid w:val="005B0BE4"/>
    <w:rsid w:val="005B1607"/>
    <w:rsid w:val="005B564F"/>
    <w:rsid w:val="005B7105"/>
    <w:rsid w:val="005B7E2B"/>
    <w:rsid w:val="005B7EC5"/>
    <w:rsid w:val="005C3CBB"/>
    <w:rsid w:val="005D7A14"/>
    <w:rsid w:val="005F770A"/>
    <w:rsid w:val="00601715"/>
    <w:rsid w:val="0060473D"/>
    <w:rsid w:val="00605F4B"/>
    <w:rsid w:val="00613A8D"/>
    <w:rsid w:val="00627F8E"/>
    <w:rsid w:val="00642850"/>
    <w:rsid w:val="00646A35"/>
    <w:rsid w:val="00647D64"/>
    <w:rsid w:val="00651DF3"/>
    <w:rsid w:val="00655F86"/>
    <w:rsid w:val="006659DF"/>
    <w:rsid w:val="00665D32"/>
    <w:rsid w:val="00672E52"/>
    <w:rsid w:val="006831DA"/>
    <w:rsid w:val="00683A13"/>
    <w:rsid w:val="0069103E"/>
    <w:rsid w:val="006B2C08"/>
    <w:rsid w:val="006B4FF7"/>
    <w:rsid w:val="006C1295"/>
    <w:rsid w:val="006D0D0D"/>
    <w:rsid w:val="006D7581"/>
    <w:rsid w:val="006E64D9"/>
    <w:rsid w:val="006F38DC"/>
    <w:rsid w:val="006F4F95"/>
    <w:rsid w:val="00705B20"/>
    <w:rsid w:val="00733BF6"/>
    <w:rsid w:val="00736E00"/>
    <w:rsid w:val="007413B2"/>
    <w:rsid w:val="007435D5"/>
    <w:rsid w:val="00747524"/>
    <w:rsid w:val="00763BDD"/>
    <w:rsid w:val="0076526C"/>
    <w:rsid w:val="00765951"/>
    <w:rsid w:val="007905D1"/>
    <w:rsid w:val="007936B3"/>
    <w:rsid w:val="007946C0"/>
    <w:rsid w:val="007A497F"/>
    <w:rsid w:val="007A5386"/>
    <w:rsid w:val="007B6901"/>
    <w:rsid w:val="007C31A3"/>
    <w:rsid w:val="007C50DC"/>
    <w:rsid w:val="007D40AB"/>
    <w:rsid w:val="00807AE7"/>
    <w:rsid w:val="00814429"/>
    <w:rsid w:val="00815C08"/>
    <w:rsid w:val="008169C9"/>
    <w:rsid w:val="00824B76"/>
    <w:rsid w:val="00825BF0"/>
    <w:rsid w:val="008442CA"/>
    <w:rsid w:val="008600CC"/>
    <w:rsid w:val="00865EA5"/>
    <w:rsid w:val="0087027A"/>
    <w:rsid w:val="00871138"/>
    <w:rsid w:val="008903A5"/>
    <w:rsid w:val="0089699D"/>
    <w:rsid w:val="008A1816"/>
    <w:rsid w:val="008A77E3"/>
    <w:rsid w:val="008B1247"/>
    <w:rsid w:val="008D7A54"/>
    <w:rsid w:val="008E2219"/>
    <w:rsid w:val="008E3FF5"/>
    <w:rsid w:val="008F2C26"/>
    <w:rsid w:val="00903AB9"/>
    <w:rsid w:val="00913882"/>
    <w:rsid w:val="00920DA9"/>
    <w:rsid w:val="00922B2A"/>
    <w:rsid w:val="009266AE"/>
    <w:rsid w:val="009357C2"/>
    <w:rsid w:val="00945B54"/>
    <w:rsid w:val="00950B95"/>
    <w:rsid w:val="00950DEC"/>
    <w:rsid w:val="00954234"/>
    <w:rsid w:val="00955603"/>
    <w:rsid w:val="00973D7B"/>
    <w:rsid w:val="009822C5"/>
    <w:rsid w:val="009879F3"/>
    <w:rsid w:val="00995C2B"/>
    <w:rsid w:val="009A19A7"/>
    <w:rsid w:val="009A3AFB"/>
    <w:rsid w:val="009B07E8"/>
    <w:rsid w:val="009B1E18"/>
    <w:rsid w:val="009D367A"/>
    <w:rsid w:val="009E6C31"/>
    <w:rsid w:val="009F0B9B"/>
    <w:rsid w:val="00A03E32"/>
    <w:rsid w:val="00A06015"/>
    <w:rsid w:val="00A178B9"/>
    <w:rsid w:val="00A23AE5"/>
    <w:rsid w:val="00A271BC"/>
    <w:rsid w:val="00A3231C"/>
    <w:rsid w:val="00A35985"/>
    <w:rsid w:val="00A41FF4"/>
    <w:rsid w:val="00A70069"/>
    <w:rsid w:val="00A70170"/>
    <w:rsid w:val="00A824B3"/>
    <w:rsid w:val="00A87236"/>
    <w:rsid w:val="00AA453B"/>
    <w:rsid w:val="00AC5CCD"/>
    <w:rsid w:val="00AC60FE"/>
    <w:rsid w:val="00AE05BF"/>
    <w:rsid w:val="00AE466C"/>
    <w:rsid w:val="00AF23D2"/>
    <w:rsid w:val="00AF30A4"/>
    <w:rsid w:val="00B01BC9"/>
    <w:rsid w:val="00B03011"/>
    <w:rsid w:val="00B10B52"/>
    <w:rsid w:val="00B11819"/>
    <w:rsid w:val="00B11D5C"/>
    <w:rsid w:val="00B21CEC"/>
    <w:rsid w:val="00B23C5C"/>
    <w:rsid w:val="00B24A61"/>
    <w:rsid w:val="00B2773D"/>
    <w:rsid w:val="00B32CD9"/>
    <w:rsid w:val="00B37D12"/>
    <w:rsid w:val="00B52619"/>
    <w:rsid w:val="00B5371F"/>
    <w:rsid w:val="00B67A79"/>
    <w:rsid w:val="00B730AD"/>
    <w:rsid w:val="00B77410"/>
    <w:rsid w:val="00B77F50"/>
    <w:rsid w:val="00B94D36"/>
    <w:rsid w:val="00BB08D6"/>
    <w:rsid w:val="00BC027B"/>
    <w:rsid w:val="00BF300F"/>
    <w:rsid w:val="00C108C0"/>
    <w:rsid w:val="00C145D5"/>
    <w:rsid w:val="00C22BB7"/>
    <w:rsid w:val="00C33932"/>
    <w:rsid w:val="00C37127"/>
    <w:rsid w:val="00C44D43"/>
    <w:rsid w:val="00C45355"/>
    <w:rsid w:val="00C47674"/>
    <w:rsid w:val="00C47E71"/>
    <w:rsid w:val="00C510B3"/>
    <w:rsid w:val="00C55F3F"/>
    <w:rsid w:val="00C7571E"/>
    <w:rsid w:val="00C75CD0"/>
    <w:rsid w:val="00C75D69"/>
    <w:rsid w:val="00C77736"/>
    <w:rsid w:val="00CB0B61"/>
    <w:rsid w:val="00CB23C8"/>
    <w:rsid w:val="00CB31C4"/>
    <w:rsid w:val="00CB3CCE"/>
    <w:rsid w:val="00CB490A"/>
    <w:rsid w:val="00CB4DED"/>
    <w:rsid w:val="00CC3ADF"/>
    <w:rsid w:val="00CD2401"/>
    <w:rsid w:val="00D02100"/>
    <w:rsid w:val="00D07FE5"/>
    <w:rsid w:val="00D129C3"/>
    <w:rsid w:val="00D2268C"/>
    <w:rsid w:val="00D34AE8"/>
    <w:rsid w:val="00D40BE4"/>
    <w:rsid w:val="00D51205"/>
    <w:rsid w:val="00D566DF"/>
    <w:rsid w:val="00D61DE5"/>
    <w:rsid w:val="00D64FF2"/>
    <w:rsid w:val="00D82E14"/>
    <w:rsid w:val="00DA0ED0"/>
    <w:rsid w:val="00DB1847"/>
    <w:rsid w:val="00DB1AC6"/>
    <w:rsid w:val="00DC1A61"/>
    <w:rsid w:val="00DC2200"/>
    <w:rsid w:val="00DC48AE"/>
    <w:rsid w:val="00DE7C64"/>
    <w:rsid w:val="00E02EA8"/>
    <w:rsid w:val="00E15033"/>
    <w:rsid w:val="00E2111C"/>
    <w:rsid w:val="00E25719"/>
    <w:rsid w:val="00E47E31"/>
    <w:rsid w:val="00E53712"/>
    <w:rsid w:val="00E54398"/>
    <w:rsid w:val="00E609AD"/>
    <w:rsid w:val="00E6125A"/>
    <w:rsid w:val="00E71AA4"/>
    <w:rsid w:val="00E908AA"/>
    <w:rsid w:val="00E95742"/>
    <w:rsid w:val="00EA0F76"/>
    <w:rsid w:val="00EA2BDE"/>
    <w:rsid w:val="00EB420E"/>
    <w:rsid w:val="00EC0AC4"/>
    <w:rsid w:val="00EC3070"/>
    <w:rsid w:val="00EC562A"/>
    <w:rsid w:val="00EC654D"/>
    <w:rsid w:val="00EE52FE"/>
    <w:rsid w:val="00F04FEA"/>
    <w:rsid w:val="00F11970"/>
    <w:rsid w:val="00F138B2"/>
    <w:rsid w:val="00F31563"/>
    <w:rsid w:val="00F34BD1"/>
    <w:rsid w:val="00F44437"/>
    <w:rsid w:val="00F44B20"/>
    <w:rsid w:val="00F44B22"/>
    <w:rsid w:val="00F64458"/>
    <w:rsid w:val="00F72E1C"/>
    <w:rsid w:val="00F967E8"/>
    <w:rsid w:val="00F97072"/>
    <w:rsid w:val="00FB5CE7"/>
    <w:rsid w:val="00FB7FDE"/>
    <w:rsid w:val="00FC4EC8"/>
    <w:rsid w:val="00FD56B5"/>
    <w:rsid w:val="00FE51E1"/>
    <w:rsid w:val="00FF0387"/>
    <w:rsid w:val="00FF4EDE"/>
    <w:rsid w:val="00FF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0E3D58-BCF3-49D2-9F66-DDF98579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Zen Hei" w:hAnsi="Calibri" w:cs="DejaVu Sans"/>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hAnsi="Times New Roman"/>
    </w:rPr>
  </w:style>
  <w:style w:type="paragraph" w:customStyle="1" w:styleId="Heading">
    <w:name w:val="Heading"/>
    <w:basedOn w:val="Standard"/>
    <w:next w:val="Textbody"/>
    <w:pPr>
      <w:keepNext/>
      <w:spacing w:before="240" w:after="120"/>
    </w:pPr>
    <w:rPr>
      <w:rFonts w:ascii="Arial" w:hAnsi="Arial" w:cs="FreeSans"/>
      <w:sz w:val="28"/>
      <w:szCs w:val="28"/>
    </w:rPr>
  </w:style>
  <w:style w:type="paragraph" w:customStyle="1" w:styleId="Textbody">
    <w:name w:val="Text body"/>
    <w:basedOn w:val="Standard"/>
    <w:pPr>
      <w:spacing w:after="120"/>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BalloonText">
    <w:name w:val="Balloon Text"/>
    <w:basedOn w:val="Standard"/>
    <w:pPr>
      <w:spacing w:after="0" w:line="240" w:lineRule="auto"/>
    </w:pPr>
    <w:rPr>
      <w:rFonts w:ascii="Tahoma" w:hAnsi="Tahoma" w:cs="Tahoma"/>
      <w:sz w:val="16"/>
      <w:szCs w:val="16"/>
    </w:rPr>
  </w:style>
  <w:style w:type="paragraph" w:styleId="NormalWeb">
    <w:name w:val="Normal (Web)"/>
    <w:basedOn w:val="Standard"/>
    <w:pPr>
      <w:spacing w:before="100" w:after="100" w:line="240" w:lineRule="auto"/>
    </w:pPr>
    <w:rPr>
      <w:rFonts w:eastAsia="Times New Roman" w:cs="Times New Roman"/>
      <w:sz w:val="24"/>
      <w:szCs w:val="24"/>
    </w:rPr>
  </w:style>
  <w:style w:type="paragraph" w:styleId="ListParagraph">
    <w:name w:val="List Paragraph"/>
    <w:basedOn w:val="Standard"/>
    <w:uiPriority w:val="34"/>
    <w:qFormat/>
    <w:pPr>
      <w:ind w:left="720"/>
    </w:p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character" w:styleId="Hyperlink">
    <w:name w:val="Hyperlink"/>
    <w:basedOn w:val="DefaultParagraphFont"/>
    <w:uiPriority w:val="99"/>
    <w:unhideWhenUsed/>
    <w:rsid w:val="00BF300F"/>
    <w:rPr>
      <w:color w:val="0000FF" w:themeColor="hyperlink"/>
      <w:u w:val="single"/>
    </w:rPr>
  </w:style>
  <w:style w:type="table" w:styleId="TableGrid">
    <w:name w:val="Table Grid"/>
    <w:basedOn w:val="TableNormal"/>
    <w:uiPriority w:val="59"/>
    <w:rsid w:val="00BF300F"/>
    <w:pPr>
      <w:widowControl/>
      <w:suppressAutoHyphens w:val="0"/>
      <w:autoSpaceDN/>
      <w:spacing w:after="0" w:line="240" w:lineRule="auto"/>
      <w:textAlignment w:val="auto"/>
    </w:pPr>
    <w:rPr>
      <w:rFonts w:asciiTheme="minorHAnsi" w:eastAsiaTheme="minorHAnsi" w:hAnsiTheme="minorHAnsi" w:cstheme="minorBidi"/>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8F2C26"/>
    <w:rPr>
      <w:color w:val="2B579A"/>
      <w:shd w:val="clear" w:color="auto" w:fill="E6E6E6"/>
    </w:rPr>
  </w:style>
  <w:style w:type="character" w:customStyle="1" w:styleId="UnresolvedMention">
    <w:name w:val="Unresolved Mention"/>
    <w:basedOn w:val="DefaultParagraphFont"/>
    <w:uiPriority w:val="99"/>
    <w:semiHidden/>
    <w:unhideWhenUsed/>
    <w:rsid w:val="00C757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5270">
      <w:bodyDiv w:val="1"/>
      <w:marLeft w:val="0"/>
      <w:marRight w:val="0"/>
      <w:marTop w:val="0"/>
      <w:marBottom w:val="0"/>
      <w:divBdr>
        <w:top w:val="none" w:sz="0" w:space="0" w:color="auto"/>
        <w:left w:val="none" w:sz="0" w:space="0" w:color="auto"/>
        <w:bottom w:val="none" w:sz="0" w:space="0" w:color="auto"/>
        <w:right w:val="none" w:sz="0" w:space="0" w:color="auto"/>
      </w:divBdr>
      <w:divsChild>
        <w:div w:id="1294675990">
          <w:marLeft w:val="0"/>
          <w:marRight w:val="0"/>
          <w:marTop w:val="0"/>
          <w:marBottom w:val="0"/>
          <w:divBdr>
            <w:top w:val="none" w:sz="0" w:space="0" w:color="auto"/>
            <w:left w:val="none" w:sz="0" w:space="0" w:color="auto"/>
            <w:bottom w:val="none" w:sz="0" w:space="0" w:color="auto"/>
            <w:right w:val="none" w:sz="0" w:space="0" w:color="auto"/>
          </w:divBdr>
        </w:div>
        <w:div w:id="1129127504">
          <w:marLeft w:val="0"/>
          <w:marRight w:val="0"/>
          <w:marTop w:val="0"/>
          <w:marBottom w:val="0"/>
          <w:divBdr>
            <w:top w:val="none" w:sz="0" w:space="0" w:color="auto"/>
            <w:left w:val="none" w:sz="0" w:space="0" w:color="auto"/>
            <w:bottom w:val="none" w:sz="0" w:space="0" w:color="auto"/>
            <w:right w:val="none" w:sz="0" w:space="0" w:color="auto"/>
          </w:divBdr>
        </w:div>
      </w:divsChild>
    </w:div>
    <w:div w:id="356780337">
      <w:bodyDiv w:val="1"/>
      <w:marLeft w:val="0"/>
      <w:marRight w:val="0"/>
      <w:marTop w:val="0"/>
      <w:marBottom w:val="0"/>
      <w:divBdr>
        <w:top w:val="none" w:sz="0" w:space="0" w:color="auto"/>
        <w:left w:val="none" w:sz="0" w:space="0" w:color="auto"/>
        <w:bottom w:val="none" w:sz="0" w:space="0" w:color="auto"/>
        <w:right w:val="none" w:sz="0" w:space="0" w:color="auto"/>
      </w:divBdr>
      <w:divsChild>
        <w:div w:id="2073037729">
          <w:marLeft w:val="0"/>
          <w:marRight w:val="0"/>
          <w:marTop w:val="0"/>
          <w:marBottom w:val="0"/>
          <w:divBdr>
            <w:top w:val="none" w:sz="0" w:space="0" w:color="auto"/>
            <w:left w:val="none" w:sz="0" w:space="0" w:color="auto"/>
            <w:bottom w:val="none" w:sz="0" w:space="0" w:color="auto"/>
            <w:right w:val="none" w:sz="0" w:space="0" w:color="auto"/>
          </w:divBdr>
        </w:div>
        <w:div w:id="766541433">
          <w:marLeft w:val="0"/>
          <w:marRight w:val="0"/>
          <w:marTop w:val="0"/>
          <w:marBottom w:val="0"/>
          <w:divBdr>
            <w:top w:val="none" w:sz="0" w:space="0" w:color="auto"/>
            <w:left w:val="none" w:sz="0" w:space="0" w:color="auto"/>
            <w:bottom w:val="none" w:sz="0" w:space="0" w:color="auto"/>
            <w:right w:val="none" w:sz="0" w:space="0" w:color="auto"/>
          </w:divBdr>
        </w:div>
      </w:divsChild>
    </w:div>
    <w:div w:id="1145661437">
      <w:bodyDiv w:val="1"/>
      <w:marLeft w:val="0"/>
      <w:marRight w:val="0"/>
      <w:marTop w:val="0"/>
      <w:marBottom w:val="0"/>
      <w:divBdr>
        <w:top w:val="none" w:sz="0" w:space="0" w:color="auto"/>
        <w:left w:val="none" w:sz="0" w:space="0" w:color="auto"/>
        <w:bottom w:val="none" w:sz="0" w:space="0" w:color="auto"/>
        <w:right w:val="none" w:sz="0" w:space="0" w:color="auto"/>
      </w:divBdr>
      <w:divsChild>
        <w:div w:id="757597596">
          <w:marLeft w:val="0"/>
          <w:marRight w:val="0"/>
          <w:marTop w:val="0"/>
          <w:marBottom w:val="0"/>
          <w:divBdr>
            <w:top w:val="none" w:sz="0" w:space="0" w:color="auto"/>
            <w:left w:val="none" w:sz="0" w:space="0" w:color="auto"/>
            <w:bottom w:val="none" w:sz="0" w:space="0" w:color="auto"/>
            <w:right w:val="none" w:sz="0" w:space="0" w:color="auto"/>
          </w:divBdr>
        </w:div>
        <w:div w:id="1099566640">
          <w:marLeft w:val="0"/>
          <w:marRight w:val="0"/>
          <w:marTop w:val="0"/>
          <w:marBottom w:val="0"/>
          <w:divBdr>
            <w:top w:val="none" w:sz="0" w:space="0" w:color="auto"/>
            <w:left w:val="none" w:sz="0" w:space="0" w:color="auto"/>
            <w:bottom w:val="none" w:sz="0" w:space="0" w:color="auto"/>
            <w:right w:val="none" w:sz="0" w:space="0" w:color="auto"/>
          </w:divBdr>
        </w:div>
      </w:divsChild>
    </w:div>
    <w:div w:id="1636567371">
      <w:bodyDiv w:val="1"/>
      <w:marLeft w:val="0"/>
      <w:marRight w:val="0"/>
      <w:marTop w:val="0"/>
      <w:marBottom w:val="0"/>
      <w:divBdr>
        <w:top w:val="none" w:sz="0" w:space="0" w:color="auto"/>
        <w:left w:val="none" w:sz="0" w:space="0" w:color="auto"/>
        <w:bottom w:val="none" w:sz="0" w:space="0" w:color="auto"/>
        <w:right w:val="none" w:sz="0" w:space="0" w:color="auto"/>
      </w:divBdr>
    </w:div>
    <w:div w:id="1710060934">
      <w:bodyDiv w:val="1"/>
      <w:marLeft w:val="0"/>
      <w:marRight w:val="0"/>
      <w:marTop w:val="0"/>
      <w:marBottom w:val="0"/>
      <w:divBdr>
        <w:top w:val="none" w:sz="0" w:space="0" w:color="auto"/>
        <w:left w:val="none" w:sz="0" w:space="0" w:color="auto"/>
        <w:bottom w:val="none" w:sz="0" w:space="0" w:color="auto"/>
        <w:right w:val="none" w:sz="0" w:space="0" w:color="auto"/>
      </w:divBdr>
      <w:divsChild>
        <w:div w:id="701125854">
          <w:marLeft w:val="0"/>
          <w:marRight w:val="0"/>
          <w:marTop w:val="0"/>
          <w:marBottom w:val="0"/>
          <w:divBdr>
            <w:top w:val="none" w:sz="0" w:space="0" w:color="auto"/>
            <w:left w:val="none" w:sz="0" w:space="0" w:color="auto"/>
            <w:bottom w:val="none" w:sz="0" w:space="0" w:color="auto"/>
            <w:right w:val="none" w:sz="0" w:space="0" w:color="auto"/>
          </w:divBdr>
        </w:div>
        <w:div w:id="1932473697">
          <w:marLeft w:val="0"/>
          <w:marRight w:val="0"/>
          <w:marTop w:val="0"/>
          <w:marBottom w:val="0"/>
          <w:divBdr>
            <w:top w:val="none" w:sz="0" w:space="0" w:color="auto"/>
            <w:left w:val="none" w:sz="0" w:space="0" w:color="auto"/>
            <w:bottom w:val="none" w:sz="0" w:space="0" w:color="auto"/>
            <w:right w:val="none" w:sz="0" w:space="0" w:color="auto"/>
          </w:divBdr>
        </w:div>
      </w:divsChild>
    </w:div>
    <w:div w:id="1726223578">
      <w:bodyDiv w:val="1"/>
      <w:marLeft w:val="0"/>
      <w:marRight w:val="0"/>
      <w:marTop w:val="0"/>
      <w:marBottom w:val="0"/>
      <w:divBdr>
        <w:top w:val="none" w:sz="0" w:space="0" w:color="auto"/>
        <w:left w:val="none" w:sz="0" w:space="0" w:color="auto"/>
        <w:bottom w:val="none" w:sz="0" w:space="0" w:color="auto"/>
        <w:right w:val="none" w:sz="0" w:space="0" w:color="auto"/>
      </w:divBdr>
    </w:div>
    <w:div w:id="1919057061">
      <w:bodyDiv w:val="1"/>
      <w:marLeft w:val="0"/>
      <w:marRight w:val="0"/>
      <w:marTop w:val="0"/>
      <w:marBottom w:val="0"/>
      <w:divBdr>
        <w:top w:val="none" w:sz="0" w:space="0" w:color="auto"/>
        <w:left w:val="none" w:sz="0" w:space="0" w:color="auto"/>
        <w:bottom w:val="none" w:sz="0" w:space="0" w:color="auto"/>
        <w:right w:val="none" w:sz="0" w:space="0" w:color="auto"/>
      </w:divBdr>
    </w:div>
    <w:div w:id="2056856022">
      <w:bodyDiv w:val="1"/>
      <w:marLeft w:val="0"/>
      <w:marRight w:val="0"/>
      <w:marTop w:val="0"/>
      <w:marBottom w:val="0"/>
      <w:divBdr>
        <w:top w:val="none" w:sz="0" w:space="0" w:color="auto"/>
        <w:left w:val="none" w:sz="0" w:space="0" w:color="auto"/>
        <w:bottom w:val="none" w:sz="0" w:space="0" w:color="auto"/>
        <w:right w:val="none" w:sz="0" w:space="0" w:color="auto"/>
      </w:divBdr>
    </w:div>
    <w:div w:id="2115855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in.saginbekov@nu.edu.kz" TargetMode="External"/><Relationship Id="rId4" Type="http://schemas.openxmlformats.org/officeDocument/2006/relationships/settings" Target="settings.xml"/><Relationship Id="rId9" Type="http://schemas.openxmlformats.org/officeDocument/2006/relationships/hyperlink" Target="mailto:btyler@nu.edu.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0648F-C2B4-48C8-B1C7-AC5C2172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Sain Saginbekov</cp:lastModifiedBy>
  <cp:revision>68</cp:revision>
  <cp:lastPrinted>2014-03-17T17:52:00Z</cp:lastPrinted>
  <dcterms:created xsi:type="dcterms:W3CDTF">2014-08-25T11:09:00Z</dcterms:created>
  <dcterms:modified xsi:type="dcterms:W3CDTF">2018-08-14T05:53:00Z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