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境外执法信息智能简报（2026-08-13）</w:t>
      </w:r>
    </w:p>
    <w:p>
      <w:pPr>
        <w:pStyle w:val="Subtitle"/>
      </w:pPr>
      <w:r>
        <w:rPr>
          <w:color w:val="5F6B7A"/>
          <w:rFonts w:eastAsia="Microsoft YaHei"/>
        </w:rPr>
        <w:t>监测周期：2026年7月16日至8月12日  |  案例数量：20起  |  生成日期：2026年8月13日</w:t>
      </w:r>
    </w:p>
    <w:p>
      <w:pPr>
        <w:pStyle w:val="Heading1"/>
      </w:pPr>
      <w:r>
        <w:t>一、结论</w:t>
      </w:r>
    </w:p>
    <w:p>
      <w:r>
        <w:t>本期纳入 20 起经证据审核的境外执法案例，其中强涉华 11 起（55%），全部为香港以外案件，覆盖 11 个国家或地区。</w:t>
      </w:r>
    </w:p>
    <w:p>
      <w:r>
        <w:t>案件集中在跨境毒品、烟草及电子烟、农食产品伪报、知识产权、出口管制和网络诈骗。强涉华线索主要表现为中国籍涉案人员、中国来源货物、面向中国的转运路线，以及中国企业或产品直接进入案件链条。</w:t>
      </w:r>
    </w:p>
    <w:p>
      <w:pPr>
        <w:pStyle w:val="Heading1"/>
      </w:pPr>
      <w:r>
        <w:t>二、核心发现</w:t>
      </w:r>
    </w:p>
    <w:p>
      <w:pPr>
        <w:pStyle w:val="ListBullet"/>
      </w:pPr>
      <w:r>
        <w:t>地域：Philippines 4起；United States 4起；Australia 3起；Malaysia 2起；Taiwan 1起；Thailand 1起；Sri Lanka 1起；Canada 1起；Italy 1起；Brazil 1起；United Kingdom 1起。</w:t>
      </w:r>
    </w:p>
    <w:p>
      <w:pPr>
        <w:pStyle w:val="ListBullet"/>
      </w:pPr>
      <w:r>
        <w:t>重点一：菲律宾、泰国和斯里兰卡多起案件指向中国来源货物的伪报、原产地置换及夹藏，应关注申报品名、品牌、冷链货物和实际查验结果之间的差异。</w:t>
      </w:r>
    </w:p>
    <w:p>
      <w:pPr>
        <w:pStyle w:val="ListBullet"/>
      </w:pPr>
      <w:r>
        <w:t>重点二：美国、澳大利亚案件呈现人员、仓库、包裹和伪装设备共同构成的跨境链条，适合开展主体、地址、承运渠道和历史申报关联分析。</w:t>
      </w:r>
    </w:p>
    <w:p>
      <w:pPr>
        <w:pStyle w:val="ListBullet"/>
      </w:pPr>
      <w:r>
        <w:t>重点三：芯片经第三地转运至中国的案件表明，高端服务器、最终用户和转运地组合仍是出口管制核查重点。</w:t>
      </w:r>
    </w:p>
    <w:p>
      <w:pPr>
        <w:pStyle w:val="ListBullet"/>
      </w:pPr>
      <w:r>
        <w:t>数据边界：公开来源普遍不披露完整集装箱号、提单号、车牌或航班号。未能从同案报道和原始图片稳定辨认的编号均标注为未公开，不作推测。</w:t>
      </w:r>
    </w:p>
    <w:p>
      <w:pPr>
        <w:pStyle w:val="Heading1"/>
      </w:pPr>
      <w:r>
        <w:t>三、风险分析</w:t>
      </w:r>
    </w:p>
    <w:p>
      <w:pPr>
        <w:pStyle w:val="Heading2"/>
      </w:pPr>
      <w:r>
        <w:t>（一）人员与组织风险</w:t>
      </w:r>
    </w:p>
    <w:p>
      <w:r>
        <w:t>中国籍人员既出现在烟草、毒品和野生动物走私链条，也出现在境外网络诈骗和高技术产品转运案件中。风险主体可能通过仓库、空壳企业、呼叫中心、邮政包裹及第三地公司分散活动，单一姓名或企业字段不足以识别完整网络，应联合比对地址、电话、邮箱、账户、设备和历史申报。</w:t>
      </w:r>
    </w:p>
    <w:p>
      <w:pPr>
        <w:pStyle w:val="Heading2"/>
      </w:pPr>
      <w:r>
        <w:t>（二）货物申报与原产地风险</w:t>
      </w:r>
    </w:p>
    <w:p>
      <w:r>
        <w:t>冻品、卷烟、电子烟、药品和工具类案件反复出现品名伪报、货物夹藏、虚假原产地标签和监管证件缺失。中国来源货物经自由区或第三地换标后，可能形成原产地欺诈、食品安全、知识产权和税收流失等复合风险。</w:t>
      </w:r>
    </w:p>
    <w:p>
      <w:pPr>
        <w:pStyle w:val="Heading2"/>
      </w:pPr>
      <w:r>
        <w:t>（三）运输链与单证风险</w:t>
      </w:r>
    </w:p>
    <w:p>
      <w:r>
        <w:t>海运集装箱适合大批量伪报，航空和邮政渠道则呈现小批量、高频次、拆分寄递特征。案件公开稿通常不披露箱号、提单号和运单号，公开情报只能用于锁定时间、港口、品名、企业和路线，后续必须与舱单、报关单、运单及查验图像进行内部反查。</w:t>
      </w:r>
    </w:p>
    <w:p>
      <w:pPr>
        <w:pStyle w:val="Heading2"/>
      </w:pPr>
      <w:r>
        <w:t>（四）出口管制与第三地转运风险</w:t>
      </w:r>
    </w:p>
    <w:p>
      <w:r>
        <w:t>高端AI芯片和服务器案件显示，日本、澳门、香港等节点可能被用于改变运输路径或最终用户表象。应重点识别高性能计算设备、服务器整机、零部件与维修返运之间的异常组合，并核对最终用户、支付方和设备序列号。</w:t>
      </w:r>
    </w:p>
    <w:p>
      <w:pPr>
        <w:pStyle w:val="Heading1"/>
      </w:pPr>
      <w:r>
        <w:t>四、下一步建议</w:t>
      </w:r>
    </w:p>
    <w:p>
      <w:pPr>
        <w:pStyle w:val="ListNumber"/>
      </w:pPr>
      <w:r>
        <w:t>1. 建立本期主体台账：统一人员、企业、品牌、港口、仓库和执法机关名称，保留别名、原文拼写及证据链接。</w:t>
      </w:r>
    </w:p>
    <w:p>
      <w:pPr>
        <w:pStyle w:val="ListNumber"/>
      </w:pPr>
      <w:r>
        <w:t>2. 对5个菲律宾冻品集装箱、2个菲律宾卷烟集装箱及斯里兰卡冷库板藏烟案发起单证反查，补齐箱号、提单号、收发货人、报关行和承运船舶。</w:t>
      </w:r>
    </w:p>
    <w:p>
      <w:pPr>
        <w:pStyle w:val="ListNumber"/>
      </w:pPr>
      <w:r>
        <w:t>3. 对Jing Tang Li案串并7批货物的伪装品名、仓库地址、虚假发货企业和澳大利亚收货端；对龟类走私案串并99个邮包的收件地址、支付账户和CITES记录。</w:t>
      </w:r>
    </w:p>
    <w:p>
      <w:pPr>
        <w:pStyle w:val="ListNumber"/>
      </w:pPr>
      <w:r>
        <w:t>4. 将中国来源冻品、电子烟、卷烟、未批准药品和原产地换标案例转化为品名—品牌—路线—价格—重量联合风险规则。</w:t>
      </w:r>
    </w:p>
    <w:p>
      <w:pPr>
        <w:pStyle w:val="ListNumber"/>
      </w:pPr>
      <w:r>
        <w:t>5. 对芯片转运案件建立设备型号、序列号、OEM、最终用户及第三地中转实体核验清单，避免仅以申报目的地判断最终流向。</w:t>
      </w:r>
    </w:p>
    <w:p>
      <w:pPr>
        <w:pStyle w:val="ListNumber"/>
      </w:pPr>
      <w:r>
        <w:t>6. 建立编号证据分级：正文明确披露为A级，清晰原图可复核为B级，仅媒体转述为C级，模糊照片和推测性字符不得入库。</w:t>
      </w:r>
    </w:p>
    <w:p>
      <w:pPr>
        <w:sectPr>
          <w:headerReference w:type="default" r:id="rId9"/>
          <w:footerReference w:type="default" r:id="rId10"/>
          <w:pgSz w:w="11909" w:h="16834"/>
          <w:pgMar w:top="1224" w:right="1296" w:bottom="1224" w:left="1296" w:header="720" w:footer="720" w:gutter="0"/>
          <w:cols w:space="720"/>
          <w:docGrid w:linePitch="360"/>
        </w:sectPr>
      </w:pPr>
    </w:p>
    <w:p>
      <w:pPr>
        <w:pStyle w:val="Heading1"/>
      </w:pPr>
      <w:r>
        <w:t>附录：20起采集案例完整内容与深度补充</w:t>
      </w:r>
    </w:p>
    <w:p>
      <w:pPr>
        <w:pStyle w:val="Heading2"/>
      </w:pPr>
      <w:r>
        <w:t>1. 非法烟草老板在悉尼被判刑</w:t>
      </w:r>
    </w:p>
    <w:p>
      <w:pPr>
        <w:pStyle w:val="ListBullet"/>
      </w:pPr>
      <w:r>
        <w:t>时间/地区：2026-08-09；Australia；强涉华。</w:t>
      </w:r>
    </w:p>
    <w:p>
      <w:pPr>
        <w:pStyle w:val="ListBullet"/>
      </w:pPr>
      <w:r>
        <w:t>执法事实：Seizure of 5.6 million cigarettes, 404 kg loose‑leaf tobacco, 210,000 vapes and drug paraphernalia; sentencing of the ringleader to 2 years 16 months with intensive correction orders and a AUD 100,000 fine.</w:t>
      </w:r>
    </w:p>
    <w:p>
      <w:pPr>
        <w:pStyle w:val="ListBullet"/>
      </w:pPr>
      <w:r>
        <w:t>案例中文译文：一名 32 岁的悉尼男子（2026 年 8 月 7 日）因参与新南威尔士州复杂的非法烟草走私和分销团伙而被判刑。在收到澳大利亚联邦警察（AFP）的信息后，这名中国公民首先引起了澳大利亚边境部队（ABF）领导的非法烟草特别工作组的注意。进一步调查确定该男子是一个犯罪集团的头目，据信该犯罪集团在新南威尔士州进口、分销和销售非法烟草和电子烟产品。这一情报促使国际乒联和澳大利亚联邦警察在 CALOR 行动下于 2024 年初执行了几项联邦逮捕令，这些逮捕令得到了治疗用品管理局、新南威尔士州卫生局和新南威尔士州警察部队的支持。此次行动查获了约 560 万支香烟、404 公斤活页烟草、21 万支电子烟和吸毒用具，行动期间查获并查获的非法物品的街头价值估计为 1,250 万美元。该男子在唐宁中心地方法院承认犯有以下罪行，并被判处 2 年零 16 个月的监禁，并通过强化惩戒令和 10 万澳元的罚款进行服刑：</w:t>
      </w:r>
    </w:p>
    <w:p>
      <w:pPr>
        <w:pStyle w:val="ListBullet"/>
      </w:pPr>
      <w:r>
        <w:t>涉华证据：The Chinese national first came to the attention of the Australian Border Force (ABF)-led Illicit Tobacco Taskforce after receiving information from the Australian Federal Police (AFP).</w:t>
      </w:r>
    </w:p>
    <w:p>
      <w:pPr>
        <w:pStyle w:val="ListBullet"/>
      </w:pPr>
      <w:r>
        <w:t>企业/人员：人员：32岁中国籍悉尼男子（官方未公开姓名）；行动代号：Operation CALOR。</w:t>
      </w:r>
    </w:p>
    <w:p>
      <w:pPr>
        <w:pStyle w:val="ListBullet"/>
      </w:pPr>
      <w:r>
        <w:t>集装箱/运输工具：未公开集装箱号、车辆或船名。</w:t>
      </w:r>
    </w:p>
    <w:p>
      <w:pPr>
        <w:pStyle w:val="ListBullet"/>
      </w:pPr>
      <w:r>
        <w:t>同案补充：查获约560万支卷烟、404公斤散装烟叶、21万支电子烟；涉案物街头估值约1,250万澳元。</w:t>
      </w:r>
    </w:p>
    <w:p>
      <w:pPr>
        <w:pStyle w:val="ListBullet"/>
      </w:pPr>
      <w:r>
        <w:t>原文链接：https://www.abf.gov.au/newsroom-subsite/Pages/Illicit-tobacco-boss-sentenced-in-Sydney.aspx</w:t>
      </w:r>
    </w:p>
    <w:p>
      <w:pPr>
        <w:pStyle w:val="Heading2"/>
      </w:pPr>
      <w:r>
        <w:t>2. 马来西亚警方捣毁柔佛两处诈骗窝点，拘捕309名中国公民</w:t>
      </w:r>
    </w:p>
    <w:p>
      <w:pPr>
        <w:pStyle w:val="ListBullet"/>
      </w:pPr>
      <w:r>
        <w:t>时间/地区：2026-07-29；Malaysia；强涉华。</w:t>
      </w:r>
    </w:p>
    <w:p>
      <w:pPr>
        <w:pStyle w:val="ListBullet"/>
      </w:pPr>
      <w:r>
        <w:t>执法事实：Raided two call centres and arrested 335 suspects</w:t>
      </w:r>
    </w:p>
    <w:p>
      <w:pPr>
        <w:pStyle w:val="ListBullet"/>
      </w:pPr>
      <w:r>
        <w:t>案例中文译文：马来西亚皇家警察2026年7月29日通报，柔佛警方根据侦查结果，于7月15日在依斯干达公主城森林城市开展行动，捣毁两个以呼叫中心方式实施网络诈骗的集团。警方共拘捕335名嫌疑人，其中包括309名中国公民、19名印度尼西亚公民、4名缅甸公民和3名马来西亚公民。案件具有明确的境外执法行为、拘捕人数和中国公民关联。</w:t>
      </w:r>
    </w:p>
    <w:p>
      <w:pPr>
        <w:pStyle w:val="ListBullet"/>
      </w:pPr>
      <w:r>
        <w:t>涉华证据：Royal Malaysia Police explicitly identified 309 arrested suspects as Chinese nationals.</w:t>
      </w:r>
    </w:p>
    <w:p>
      <w:pPr>
        <w:pStyle w:val="ListBullet"/>
      </w:pPr>
      <w:r>
        <w:t>企业/人员：地点：Forest City, Iskandar Puteri；人员：309名中国公民、19名印尼公民、4名缅甸公民、3名马来西亚公民。</w:t>
      </w:r>
    </w:p>
    <w:p>
      <w:pPr>
        <w:pStyle w:val="ListBullet"/>
      </w:pPr>
      <w:r>
        <w:t>集装箱/运输工具：非货运案件，无集装箱或运输工具编号。</w:t>
      </w:r>
    </w:p>
    <w:p>
      <w:pPr>
        <w:pStyle w:val="ListBullet"/>
      </w:pPr>
      <w:r>
        <w:t>同案补充：马来西亚皇家警察确认两个呼叫中心诈骗集团被捣毁，共拘捕335人。</w:t>
      </w:r>
    </w:p>
    <w:p>
      <w:pPr>
        <w:pStyle w:val="ListBullet"/>
      </w:pPr>
      <w:r>
        <w:t>原文链接：https://www.rmp.gov.my/news-detail/2026/07/29/keratan-akhbar-pilihan-dua-sindiket-scam-tumpas</w:t>
      </w:r>
    </w:p>
    <w:p>
      <w:pPr>
        <w:pStyle w:val="Heading2"/>
      </w:pPr>
      <w:r>
        <w:t>3. 英伟达员工因涉嫌向中国走私人工智能芯片被羁押</w:t>
      </w:r>
    </w:p>
    <w:p>
      <w:pPr>
        <w:pStyle w:val="ListBullet"/>
      </w:pPr>
      <w:r>
        <w:t>时间/地区：2026-07-29；Taiwan；强涉华。</w:t>
      </w:r>
    </w:p>
    <w:p>
      <w:pPr>
        <w:pStyle w:val="ListBullet"/>
      </w:pPr>
      <w:r>
        <w:t>执法事实：Detained Nvidia employee as part of investigation into smuggling of AI chips to China</w:t>
      </w:r>
    </w:p>
    <w:p>
      <w:pPr>
        <w:pStyle w:val="ListBullet"/>
      </w:pPr>
      <w:r>
        <w:t>案例中文译文：据台北时报2026年7月29日报道，台湾地区检方正在调查先进人工智能芯片和服务器涉嫌违反美国出口管制、经澳门和香港流向中国大陆的案件。一名英伟达员工在住所和工作场所被搜查后遭羁押，被怀疑涉及伪造商业文件等行为。报道援引知情人士称，检方在此前调查Super Micro高端人工智能服务器案件后发现该人员关联，目前共有7名嫌疑人被羁押。案件仍在调查中，相关指控尚待司法确认。</w:t>
      </w:r>
    </w:p>
    <w:p>
      <w:pPr>
        <w:pStyle w:val="ListBullet"/>
      </w:pPr>
      <w:r>
        <w:t>涉华证据：smuggling of the US tech giant’s artificial intelligence (AI) chips to China</w:t>
      </w:r>
    </w:p>
    <w:p>
      <w:pPr>
        <w:pStyle w:val="ListBullet"/>
      </w:pPr>
      <w:r>
        <w:t>企业/人员：企业：Nvidia、Super Micro Computer、Albatron Technology；人员：7人被羁押，姓名未公开。</w:t>
      </w:r>
    </w:p>
    <w:p>
      <w:pPr>
        <w:pStyle w:val="ListBullet"/>
      </w:pPr>
      <w:r>
        <w:t>集装箱/运输工具：约50台服务器；部分经日本转运至中国大陆，另涉澳门、香港线路；未公开箱号或航班。</w:t>
      </w:r>
    </w:p>
    <w:p>
      <w:pPr>
        <w:pStyle w:val="ListBullet"/>
      </w:pPr>
      <w:r>
        <w:t>同案补充：同案报道还提及新加坡警方扣押一栋价值逾4,000万美元的豪宅，但案件关联仍在调查中。</w:t>
      </w:r>
    </w:p>
    <w:p>
      <w:pPr>
        <w:pStyle w:val="ListBullet"/>
      </w:pPr>
      <w:r>
        <w:t>原文链接：https://www.taipeitimes.com/News/front/archives/2026/07/29/2003861557</w:t>
      </w:r>
    </w:p>
    <w:p>
      <w:pPr>
        <w:pStyle w:val="Heading2"/>
      </w:pPr>
      <w:r>
        <w:t>4. 中国银行在两起走私案件中对四名人员作出定罪</w:t>
      </w:r>
    </w:p>
    <w:p>
      <w:pPr>
        <w:pStyle w:val="ListBullet"/>
      </w:pPr>
      <w:r>
        <w:t>时间/地区：2026-07-25；Philippines；强涉华。</w:t>
      </w:r>
    </w:p>
    <w:p>
      <w:pPr>
        <w:pStyle w:val="ListBullet"/>
      </w:pPr>
      <w:r>
        <w:t>执法事实：Conviction of four individuals for smuggling cigarettes and motor vehicles</w:t>
      </w:r>
    </w:p>
    <w:p>
      <w:pPr>
        <w:pStyle w:val="ListBullet"/>
      </w:pPr>
      <w:r>
        <w:t>案例中文译文：海关局 (BOC) 已在马尼拉地区审判法院对两起单独的走私案件中的四名个人定罪，重申其致力于保护政府收入、确保国家边境安全、支持合法企业以及追究参与非法贸易者责任的承诺。在第一起案件中，法院判定一名个人利用YJC国际公司作为受雇收货人，从中国非法进口两个40英尺集装箱，谎称含有塑料制品，并于2021年1月3日抵达。海关当局在检查时发现，在申报的货物中隐藏着1,599条未按规定进口商品清关的卷烟。被告每项罪名均被判处十二 (12) 年零一 (1) 天至十五 (15) 年零一 (1) 天的无期徒刑。在另一起案件中，ADNFinest Marketing Corporation 的总裁、副总裁和公司秘书因参与从阿拉伯联合酋长国迪拜非法进口于 2021 年 5 月 27 日抵达的机动车辆而被定罪。尽管这批货物被申报只包含两辆车，但海关检查发现了一辆未申报的 2020 款雪佛兰 Camaro ZL1 和 98 个未申报的旧轮胎。 检方同样认定该公司没有机动车辆进口授权证书。三名公司高管分别被判处六 (6) 年零一 (1) 天至十 (10) 年零一 (1) 天监禁的无限期处罚。 “这些案件传达的信息很明确：违法是要付出代价的。我们不仅要在港口拦截非法货物。我们还要确保违法行为背后的人承担起保护合法企业和维护国家公平贸易的责任，”专员阿里尔·F·内波穆塞诺 (Ariel F. Nepomuceno) 表示。该局已立案侦查犯罪</w:t>
      </w:r>
    </w:p>
    <w:p>
      <w:pPr>
        <w:pStyle w:val="ListBullet"/>
      </w:pPr>
      <w:r>
        <w:t>涉华证据：unlawful importation of two 40-foot containers from China falsely declared to contain plastic products</w:t>
      </w:r>
    </w:p>
    <w:p>
      <w:pPr>
        <w:pStyle w:val="ListBullet"/>
      </w:pPr>
      <w:r>
        <w:t>企业/人员：企业：YJC International Corporation、ADNFinest Marketing Corporation；后者总裁、副总裁和公司秘书被定罪。</w:t>
      </w:r>
    </w:p>
    <w:p>
      <w:pPr>
        <w:pStyle w:val="ListBullet"/>
      </w:pPr>
      <w:r>
        <w:t>集装箱/运输工具：中国发运的2个40英尺集装箱；另案涉及来自迪拜的车辆。官方报道未公开箱号、提单号或船名。</w:t>
      </w:r>
    </w:p>
    <w:p>
      <w:pPr>
        <w:pStyle w:val="ListBullet"/>
      </w:pPr>
      <w:r>
        <w:t>同案补充：首案查获1,599箱卷烟；另案查获未申报的2020 Chevrolet Camaro ZL1及98条旧轮胎。</w:t>
      </w:r>
    </w:p>
    <w:p>
      <w:pPr>
        <w:pStyle w:val="ListBullet"/>
      </w:pPr>
      <w:r>
        <w:t>原文链接：https://customs.gov.ph/boc-secures-convictions-against-four-individuals-in-two-smuggling-cases/</w:t>
      </w:r>
    </w:p>
    <w:p>
      <w:pPr>
        <w:pStyle w:val="Heading2"/>
      </w:pPr>
      <w:r>
        <w:t>5. 中国籍人员因企图从美国向澳大利亚走私逾1吨冰毒被判刑</w:t>
      </w:r>
    </w:p>
    <w:p>
      <w:pPr>
        <w:pStyle w:val="ListBullet"/>
      </w:pPr>
      <w:r>
        <w:t>时间/地区：2026-07-24；United States；强涉华。</w:t>
      </w:r>
    </w:p>
    <w:p>
      <w:pPr>
        <w:pStyle w:val="ListBullet"/>
      </w:pPr>
      <w:r>
        <w:t>执法事实：查扣7票货物、刑事起诉并判处87个月监禁</w:t>
      </w:r>
    </w:p>
    <w:p>
      <w:pPr>
        <w:pStyle w:val="ListBullet"/>
      </w:pPr>
      <w:r>
        <w:t>案例中文译文：美国司法部2026年7月24日通报，中国籍人员Jing Tang Li因参与跨国贩毒被判处87个月监禁。2023年，美国海关与边境保护局先后检查7票拟运往澳大利亚的货物，申报品名包括地毯、家具、轮毂测试设备和铸造机，实际在橡胶垫、金属管和设备中夹藏冰毒，执法部门合计查获超过1000公斤。美国国土安全调查局、海关与边境保护局及澳大利亚联邦警察联合调查。</w:t>
      </w:r>
    </w:p>
    <w:p>
      <w:pPr>
        <w:pStyle w:val="ListBullet"/>
      </w:pPr>
      <w:r>
        <w:t>涉华证据：The convicted organizer is a Chinese national and the case involved a coordinated U.S.-Australia customs investigation.</w:t>
      </w:r>
    </w:p>
    <w:p>
      <w:pPr>
        <w:pStyle w:val="ListBullet"/>
      </w:pPr>
      <w:r>
        <w:t>企业/人员：人员：Jing Tang Li，34岁，中国公民；承办法官：Wesley L. Hsu。</w:t>
      </w:r>
    </w:p>
    <w:p>
      <w:pPr>
        <w:pStyle w:val="ListBullet"/>
      </w:pPr>
      <w:r>
        <w:t>集装箱/运输工具：美国至澳大利亚共7批货，伪报为地毯、家具腿、轮毂检测设备和铸造机；未公开箱号、承运人或航班。</w:t>
      </w:r>
    </w:p>
    <w:p>
      <w:pPr>
        <w:pStyle w:val="ListBullet"/>
      </w:pPr>
      <w:r>
        <w:t>同案补充：分批查获约855.5、32.5、202.5及两批各102.8公斤甲基苯丙胺，总量逾1,000公斤。</w:t>
      </w:r>
    </w:p>
    <w:p>
      <w:pPr>
        <w:pStyle w:val="ListBullet"/>
      </w:pPr>
      <w:r>
        <w:t>原文链接：https://www.justice.gov/usao-cdca/pr/chinese-national-sentenced-over-7-years-federal-prison-role-group-attempted-ship-over</w:t>
      </w:r>
    </w:p>
    <w:p>
      <w:pPr>
        <w:pStyle w:val="Heading2"/>
      </w:pPr>
      <w:r>
        <w:t>6. 两名中国籍人员在美承认向香港非法贩运受保护龟类</w:t>
      </w:r>
    </w:p>
    <w:p>
      <w:pPr>
        <w:pStyle w:val="ListBullet"/>
      </w:pPr>
      <w:r>
        <w:t>时间/地区：2026-07-23；United States；强涉华。</w:t>
      </w:r>
    </w:p>
    <w:p>
      <w:pPr>
        <w:pStyle w:val="ListBullet"/>
      </w:pPr>
      <w:r>
        <w:t>执法事实：刑事认罪并等待量刑</w:t>
      </w:r>
    </w:p>
    <w:p>
      <w:pPr>
        <w:pStyle w:val="ListBullet"/>
      </w:pPr>
      <w:r>
        <w:t>案例中文译文：美国司法部2026年7月23日通报，居住在纽约的中国籍人员Kin Keung Ho和Lihua Owen Ma分别承认违反《莱西法》。两人将美国本土箱龟、斑点龟和菱背水龟等受保护物种出口至亚洲，未取得所需许可证、未依法申报，并将包裹虚假标注为水晶或石头。其中Ho承认寄送约99个包裹、共578只龟。案件由美国鱼类及野生动物管理局执法部门会同邮政检查部门调查。</w:t>
      </w:r>
    </w:p>
    <w:p>
      <w:pPr>
        <w:pStyle w:val="ListBullet"/>
      </w:pPr>
      <w:r>
        <w:t>涉华证据：The defendants are Chinese nationals and the protected turtles were trafficked toward Hong Kong and the Chinese pet market.</w:t>
      </w:r>
    </w:p>
    <w:p>
      <w:pPr>
        <w:pStyle w:val="ListBullet"/>
      </w:pPr>
      <w:r>
        <w:t>企业/人员：人员：Kin Keung Ho、Lihua Owen Ma；调查机关：U.S. Fish &amp; Wildlife Service、U.S. Postal Inspection Service。</w:t>
      </w:r>
    </w:p>
    <w:p>
      <w:pPr>
        <w:pStyle w:val="ListBullet"/>
      </w:pPr>
      <w:r>
        <w:t>集装箱/运输工具：Ho承认邮寄约99个包裹、共578只龟，包裹虚假标注为水晶或石头；未公开运单号。</w:t>
      </w:r>
    </w:p>
    <w:p>
      <w:pPr>
        <w:pStyle w:val="ListBullet"/>
      </w:pPr>
      <w:r>
        <w:t>同案补充：涉及箱龟、斑点龟、菱背水龟等受CITES保护物种，目的市场为亚洲及香港。</w:t>
      </w:r>
    </w:p>
    <w:p>
      <w:pPr>
        <w:pStyle w:val="ListBullet"/>
      </w:pPr>
      <w:r>
        <w:t>原文链接：https://www.justice.gov/opa/pr/two-chinese-nationals-plead-guilty-trafficking-turtles-hong-kong</w:t>
      </w:r>
    </w:p>
    <w:p>
      <w:pPr>
        <w:pStyle w:val="Heading2"/>
      </w:pPr>
      <w:r>
        <w:t>7. 美国男子因进口销售中国来源未获批减重药物被判刑</w:t>
      </w:r>
    </w:p>
    <w:p>
      <w:pPr>
        <w:pStyle w:val="ListBullet"/>
      </w:pPr>
      <w:r>
        <w:t>时间/地区：2026-07-23；United States；强涉华。</w:t>
      </w:r>
    </w:p>
    <w:p>
      <w:pPr>
        <w:pStyle w:val="ListBullet"/>
      </w:pPr>
      <w:r>
        <w:t>执法事实：刑事判决21个月监禁并继续追诉共同被告</w:t>
      </w:r>
    </w:p>
    <w:p>
      <w:pPr>
        <w:pStyle w:val="ListBullet"/>
      </w:pPr>
      <w:r>
        <w:t>案例中文译文：美国司法部2026年7月23日通报，Brandon Piper因共谋将未获批准、标签不实的处方药引入美国市场，被判处21个月监禁。涉案药物包括司美格鲁肽和替尔泊肽等减重药，实际从中国采购，部分却标注为美国制造，并在无处方、无充分用药说明和风险警示的情况下销售。案件由美国食品药品监督管理局刑事调查办公室办理。</w:t>
      </w:r>
    </w:p>
    <w:p>
      <w:pPr>
        <w:pStyle w:val="ListBullet"/>
      </w:pPr>
      <w:r>
        <w:t>涉华证据：Sentencing filings established that the misbranded drugs were purchased and imported from China.</w:t>
      </w:r>
    </w:p>
    <w:p>
      <w:pPr>
        <w:pStyle w:val="ListBullet"/>
      </w:pPr>
      <w:r>
        <w:t>企业/人员：人员：案件标题及司法部记录确认被告姓Piper；企业名称以司法部原文为准。</w:t>
      </w:r>
    </w:p>
    <w:p>
      <w:pPr>
        <w:pStyle w:val="ListBullet"/>
      </w:pPr>
      <w:r>
        <w:t>集装箱/运输工具：中国来源未获FDA批准药品；公开报道未披露包裹号、承运人或车辆。</w:t>
      </w:r>
    </w:p>
    <w:p>
      <w:pPr>
        <w:pStyle w:val="ListBullet"/>
      </w:pPr>
      <w:r>
        <w:t>同案补充：FDA刑事调查办公室将其列入2026年7月23日司法部执法案件。</w:t>
      </w:r>
    </w:p>
    <w:p>
      <w:pPr>
        <w:pStyle w:val="ListBullet"/>
      </w:pPr>
      <w:r>
        <w:t>原文链接：https://www.justice.gov/usao-wdmi/pr/2026_0723_Piper_Sentencing_PR</w:t>
      </w:r>
    </w:p>
    <w:p>
      <w:pPr>
        <w:pStyle w:val="Heading2"/>
      </w:pPr>
      <w:r>
        <w:t>8. 泰国海关查获中国进口货物伪造“泰国制造”案</w:t>
      </w:r>
    </w:p>
    <w:p>
      <w:pPr>
        <w:pStyle w:val="ListBullet"/>
      </w:pPr>
      <w:r>
        <w:t>时间/地区：2026-07-21；Thailand；强涉华。</w:t>
      </w:r>
    </w:p>
    <w:p>
      <w:pPr>
        <w:pStyle w:val="ListBullet"/>
      </w:pPr>
      <w:r>
        <w:t>执法事实：查获并调查伪造原产地进口货物</w:t>
      </w:r>
    </w:p>
    <w:p>
      <w:pPr>
        <w:pStyle w:val="ListBullet"/>
      </w:pPr>
      <w:r>
        <w:t>案例中文译文：据泰国政府公共关系部2026年7月22日发布，泰国海关与对外贸易部门在林查班港开展联合执法，查获两批由中国进口但在包装上标注“泰国制造”的货物。其中一批为537万支TWOMOON香烟，另一批为超过20.2万套美工刀及多用途工具，涉案货值超过1亿泰铢。两批货物涉嫌利用海关及自由区便利实施原产地调换。</w:t>
      </w:r>
    </w:p>
    <w:p>
      <w:pPr>
        <w:pStyle w:val="ListBullet"/>
      </w:pPr>
      <w:r>
        <w:t>涉华证据：The products were imported from China and falsely labelled as Made in Thailand.</w:t>
      </w:r>
    </w:p>
    <w:p>
      <w:pPr>
        <w:pStyle w:val="ListBullet"/>
      </w:pPr>
      <w:r>
        <w:t>企业/人员：企业/品牌：TWOMOON；地点：Laem Chabang Port。</w:t>
      </w:r>
    </w:p>
    <w:p>
      <w:pPr>
        <w:pStyle w:val="ListBullet"/>
      </w:pPr>
      <w:r>
        <w:t>集装箱/运输工具：两批中国进口货物，未公开集装箱号或船名。</w:t>
      </w:r>
    </w:p>
    <w:p>
      <w:pPr>
        <w:pStyle w:val="ListBullet"/>
      </w:pPr>
      <w:r>
        <w:t>同案补充：包括537万支假冒泰国产卷烟，以及逾20.2万套美工刀和多功能工具；货值逾1亿泰铢。</w:t>
      </w:r>
    </w:p>
    <w:p>
      <w:pPr>
        <w:pStyle w:val="ListBullet"/>
      </w:pPr>
      <w:r>
        <w:t>原文链接：https://thailand.prd.go.th/en/content/category/detail/id/2078/iid/524617</w:t>
      </w:r>
    </w:p>
    <w:p>
      <w:pPr>
        <w:pStyle w:val="Heading2"/>
      </w:pPr>
      <w:r>
        <w:t>9. 菲律宾海关查获5个中国来源货柜误报冷冻农产品案</w:t>
      </w:r>
    </w:p>
    <w:p>
      <w:pPr>
        <w:pStyle w:val="ListBullet"/>
      </w:pPr>
      <w:r>
        <w:t>时间/地区：2026-07-21；Philippines；强涉华。</w:t>
      </w:r>
    </w:p>
    <w:p>
      <w:pPr>
        <w:pStyle w:val="ListBullet"/>
      </w:pPr>
      <w:r>
        <w:t>执法事实：风险布控、100%查验、签发扣押令并调查大规模农业走私</w:t>
      </w:r>
    </w:p>
    <w:p>
      <w:pPr>
        <w:pStyle w:val="ListBullet"/>
      </w:pPr>
      <w:r>
        <w:t>案例中文译文：菲律宾海关2026年7月21日通报，海关情报分析、风险评估和企业画像发现异常后，对5个中国来源货柜签发装货前控制令和预警令。货柜原申报为鱼丸、鱼豆腐等食品，100%查验发现去皮鸡胸、无皮鸡胸、冻鸽、北京鸭、冻鸭肉等误报和非法进口农产品，货物价值及税费合计约2327万比索。海关已签发扣押令，并调查是否构成大规模农业走私。</w:t>
      </w:r>
    </w:p>
    <w:p>
      <w:pPr>
        <w:pStyle w:val="ListBullet"/>
      </w:pPr>
      <w:r>
        <w:t>涉华证据：The five misdeclared frozen-food shipments were officially identified as originating from China.</w:t>
      </w:r>
    </w:p>
    <w:p>
      <w:pPr>
        <w:pStyle w:val="ListBullet"/>
      </w:pPr>
      <w:r>
        <w:t>企业/人员：品牌：Fu Hua Lao Jiang、Qianye；执法：菲律宾海关与农业部。</w:t>
      </w:r>
    </w:p>
    <w:p>
      <w:pPr>
        <w:pStyle w:val="ListBullet"/>
      </w:pPr>
      <w:r>
        <w:t>集装箱/运输工具：中国来源5个集装箱；3份PLCO和2份Alert Order。官方文字和可核验图片均未公开完整箱号。</w:t>
      </w:r>
    </w:p>
    <w:p>
      <w:pPr>
        <w:pStyle w:val="ListBullet"/>
      </w:pPr>
      <w:r>
        <w:t>同案补充：申报为鱼丸、鱼豆腐等，实查有鸡胸、乳鸽、北京鸭等；总值约2,326.89万比索。</w:t>
      </w:r>
    </w:p>
    <w:p>
      <w:pPr>
        <w:pStyle w:val="ListBullet"/>
      </w:pPr>
      <w:r>
        <w:t>原文链接：https://customs.gov.ph/boc-seizes-%E2%82%B123-million-worth-of-misdeclared-frozen-agricultural-products-and-foodstuffs-through-coordinated-efforts-with-da/</w:t>
      </w:r>
    </w:p>
    <w:p>
      <w:pPr>
        <w:pStyle w:val="Heading2"/>
      </w:pPr>
      <w:r>
        <w:t>10. 斯里兰卡海关查获冷库板夹藏360万支中国来源香烟</w:t>
      </w:r>
    </w:p>
    <w:p>
      <w:pPr>
        <w:pStyle w:val="ListBullet"/>
      </w:pPr>
      <w:r>
        <w:t>时间/地区：2026-07-17；Sri Lanka；强涉华。</w:t>
      </w:r>
    </w:p>
    <w:p>
      <w:pPr>
        <w:pStyle w:val="ListBullet"/>
      </w:pPr>
      <w:r>
        <w:t>执法事实：情报查验、扣押香烟并追查进口和人员关联</w:t>
      </w:r>
    </w:p>
    <w:p>
      <w:pPr>
        <w:pStyle w:val="ListBullet"/>
      </w:pPr>
      <w:r>
        <w:t>案例中文译文：斯里兰卡媒体2026年7月17日援引海关消息称，斯里兰卡海关中央情报局根据国际合作伙伴提供的信息，在申报为冷库板的进口货物中查获约1.8万条、360万支走私香烟。货物通过在冷库板内部设置夹层实施藏匿，估计市值超过4.5亿卢比，可能造成超过4亿卢比税收损失。海关正调查在斯里兰卡生活或工作的部分中国籍人员是否与案件有关。</w:t>
      </w:r>
    </w:p>
    <w:p>
      <w:pPr>
        <w:pStyle w:val="ListBullet"/>
      </w:pPr>
      <w:r>
        <w:t>涉华证据：Multiple Sri Lankan reports identify the cigarettes as Chinese-origin and report that Customs is examining links to Chinese nationals.</w:t>
      </w:r>
    </w:p>
    <w:p>
      <w:pPr>
        <w:pStyle w:val="ListBullet"/>
      </w:pPr>
      <w:r>
        <w:t>企业/人员：执法机关：Sri Lanka Customs Central Intelligence Directorate。</w:t>
      </w:r>
    </w:p>
    <w:p>
      <w:pPr>
        <w:pStyle w:val="ListBullet"/>
      </w:pPr>
      <w:r>
        <w:t>集装箱/运输工具：中国来源卷烟藏于冷库保温板；公开报道未披露集装箱号、船名或提单号。</w:t>
      </w:r>
    </w:p>
    <w:p>
      <w:pPr>
        <w:pStyle w:val="ListBullet"/>
      </w:pPr>
      <w:r>
        <w:t>同案补充：查获约360万支中国卷烟，报道估值约4.5亿斯里兰卡卢比。</w:t>
      </w:r>
    </w:p>
    <w:p>
      <w:pPr>
        <w:pStyle w:val="ListBullet"/>
      </w:pPr>
      <w:r>
        <w:t>原文链接：https://frontpage.lk/amp/chilled-panels-hot-cargo-sri-lanka-seize-rs-450-million-chinese-cigarette-haul/</w:t>
      </w:r>
    </w:p>
    <w:p>
      <w:pPr>
        <w:pStyle w:val="Heading2"/>
      </w:pPr>
      <w:r>
        <w:t>11. 马来西亚警方突击马六甲诈骗窝点，拘捕21名中国公民</w:t>
      </w:r>
    </w:p>
    <w:p>
      <w:pPr>
        <w:pStyle w:val="ListBullet"/>
      </w:pPr>
      <w:r>
        <w:t>时间/地区：2026-07-16；Malaysia；强涉华。</w:t>
      </w:r>
    </w:p>
    <w:p>
      <w:pPr>
        <w:pStyle w:val="ListBullet"/>
      </w:pPr>
      <w:r>
        <w:t>执法事实：Raided a scam premises and arrested 21 suspects</w:t>
      </w:r>
    </w:p>
    <w:p>
      <w:pPr>
        <w:pStyle w:val="ListBullet"/>
      </w:pPr>
      <w:r>
        <w:t>案例中文译文：马来西亚皇家警察2026年7月16日发布通报，马六甲警方突击爱极乐一栋被用作虚假投资诈骗活动窝点的两层别墅。执法人员拘捕21名年龄在23岁至54岁之间的中国籍男子，警方认为这些人员涉嫌参与有关诈骗集团。该案具有明确的境外执法行动、拘捕结果及中国公民关联。</w:t>
      </w:r>
    </w:p>
    <w:p>
      <w:pPr>
        <w:pStyle w:val="ListBullet"/>
      </w:pPr>
      <w:r>
        <w:t>涉华证据：Royal Malaysia Police explicitly identified all 21 arrested suspects as Chinese nationals.</w:t>
      </w:r>
    </w:p>
    <w:p>
      <w:pPr>
        <w:pStyle w:val="ListBullet"/>
      </w:pPr>
      <w:r>
        <w:t>企业/人员：地点：Ayer Keroh, Melaka；人员：21名23至54岁的中国籍男子。</w:t>
      </w:r>
    </w:p>
    <w:p>
      <w:pPr>
        <w:pStyle w:val="ListBullet"/>
      </w:pPr>
      <w:r>
        <w:t>集装箱/运输工具：非货运案件，无集装箱或运输工具编号。</w:t>
      </w:r>
    </w:p>
    <w:p>
      <w:pPr>
        <w:pStyle w:val="ListBullet"/>
      </w:pPr>
      <w:r>
        <w:t>同案补充：警方突击一栋被用作虚假投资诈骗窝点的两层别墅。</w:t>
      </w:r>
    </w:p>
    <w:p>
      <w:pPr>
        <w:pStyle w:val="ListBullet"/>
      </w:pPr>
      <w:r>
        <w:t>原文链接：https://www.rmp.gov.my/news-detail/2026/07/16/keratan-akhbar-pilihan-banglo-scammer-diserbu-21-warga-china-ditahan</w:t>
      </w:r>
    </w:p>
    <w:p>
      <w:pPr>
        <w:pStyle w:val="Heading2"/>
      </w:pPr>
      <w:r>
        <w:t>12. BOC、PDEA、Clark 机构间箔纸隐藏在兔子雕像中的 837.5 万美元氯胺酮货物</w:t>
      </w:r>
    </w:p>
    <w:p>
      <w:pPr>
        <w:pStyle w:val="ListBullet"/>
      </w:pPr>
      <w:r>
        <w:t>时间/地区：2026-08-12；Philippines；重大案件。</w:t>
      </w:r>
    </w:p>
    <w:p>
      <w:pPr>
        <w:pStyle w:val="ListBullet"/>
      </w:pPr>
      <w:r>
        <w:t>执法事实：intercepted a shipment containing approximately 1,675 grams of suspected ketamine valued at ₱8,375,000, concealed inside a resin rabbit figurine</w:t>
      </w:r>
    </w:p>
    <w:p>
      <w:pPr>
        <w:pStyle w:val="ListBullet"/>
      </w:pPr>
      <w:r>
        <w:t>案例中文译文：克拉克港海关局与菲律宾缉毒局 (PDEA) 和克拉克反非法毒品机构间工作组 (CRK-IATFAID) 协调，截获了一批藏在树脂兔子雕像内的货物，其中含有约 1,675 克疑似氯胺酮，价值 8,375,000 比索。此次行动源于菲律宾缉毒署提供的关于该包裹的贬义信息，该包裹来自法国，被申报为“室内装饰模压树脂装饰品”。抵达后，它接受了标准的海关检查程序，包括 K-9 嗅探测试，结果显示存在非法药物。这促使当局进行了100%的体检。地区税收官 Jairus S. Reyes 强调了强有力的机构间合作对于防止非法毒品进入该国的重要性。 “Kasama 是合作伙伴执法机构，iisa 是 atinglayunin—mapigilan ang pagpasok ng ilegal na droga at maprotektahan ang ating mga komunidad。”雷耶斯说道。在体检过程中，当局发现了一（1）个树脂兔子雕像，其中含有疑似氯胺酮的白色结晶物质。氯胺酮是一种具有合法医疗用途的受管制物质，但根据菲律宾法律，非法持有、进口或分销时被归类为危险药物。 使用 Rigaku 光谱仪进行的初步筛查也表明存在上述违禁品。因该批货物违反第 10863 号共和国法案第 1113(l)(3)(4) 和 (5) 条，或与经修订的第 9165 号共和国法案相关的《海关现代化和关税法案》(CMTA)，因此发出扣押和扣留令 (WSD)。海关专员阿里尔·F·内波穆塞诺 (Ariel F. Nepomuceno) 重申海关局致力于加强该国机场和其他入境口岸的执法。 “Patuloy nating babantayan ang ating mga paliparan 在 iba pang 入境口岸。我们将加强我们的en</w:t>
      </w:r>
    </w:p>
    <w:p>
      <w:pPr>
        <w:pStyle w:val="ListBullet"/>
      </w:pPr>
      <w:r>
        <w:t>涉华证据：未发现直接涉华证据，按重大境外执法案件纳入。</w:t>
      </w:r>
    </w:p>
    <w:p>
      <w:pPr>
        <w:pStyle w:val="ListBullet"/>
      </w:pPr>
      <w:r>
        <w:t>企业/人员：机构：BOC Port of Clark、PDEA及Clark跨部门缉毒力量。</w:t>
      </w:r>
    </w:p>
    <w:p>
      <w:pPr>
        <w:pStyle w:val="ListBullet"/>
      </w:pPr>
      <w:r>
        <w:t>集装箱/运输工具：国际包裹，氯胺酮藏于兔子摆件；官方报道及图库未公开运单号和航班。</w:t>
      </w:r>
    </w:p>
    <w:p>
      <w:pPr>
        <w:pStyle w:val="ListBullet"/>
      </w:pPr>
      <w:r>
        <w:t>同案补充：估值837.5万比索；案件由跨部门联合检查发现。</w:t>
      </w:r>
    </w:p>
    <w:p>
      <w:pPr>
        <w:pStyle w:val="ListBullet"/>
      </w:pPr>
      <w:r>
        <w:t>原文链接：https://customs.gov.ph/boc-pdea-clark-inter-agency-foil-%e2%82%b18-375m-ketamine-shipment-concealed-in-rabbit-figurine/</w:t>
      </w:r>
    </w:p>
    <w:p>
      <w:pPr>
        <w:pStyle w:val="Heading2"/>
      </w:pPr>
      <w:r>
        <w:t>13. 两名维多利亚州人被指控犯有与涉嫌进口非法表演和形象增强药物有关的进一步罪行</w:t>
      </w:r>
    </w:p>
    <w:p>
      <w:pPr>
        <w:pStyle w:val="ListBullet"/>
      </w:pPr>
      <w:r>
        <w:t>时间/地区：2026-08-11；Australia；重大案件。</w:t>
      </w:r>
    </w:p>
    <w:p>
      <w:pPr>
        <w:pStyle w:val="ListBullet"/>
      </w:pPr>
      <w:r>
        <w:t>执法事实：Seizure of 44 vials of suspected PIEDs and charges against two individuals</w:t>
      </w:r>
    </w:p>
    <w:p>
      <w:pPr>
        <w:pStyle w:val="ListBullet"/>
      </w:pPr>
      <w:r>
        <w:t>案例中文译文：​​​​​​澳大利亚边境部队 (ABF) 对涉嫌向澳大利亚进口性能和形象增强药物 (PIED) 进行调查后，两名维多利亚州居民被指控犯有其他罪行。这些指控是在 2026 年 5 月至 6 月期间截获 6 批抵达澳大利亚的货物中的 400 瓶可疑 PIED 后提出的。ABF 官员于 8 月 6 日在墨尔本西郊的一个住宅地址执行了《海关法》和扣押令，并查获了另外 44 瓶可疑 PIED 以及手机、笔记本电脑和文件。一名 47 岁的维多利亚男子和一名 42 岁的维多利亚女子在现场被捕，随后各自被指控六项进口一级商品（PIED）罪名，以及四项在保释期间犯下可公诉罪行的指控。两人于 8 月 6 日在墨尔本地方法院出庭，并于 10 月 26 日获准保释，下次出庭。这些指控是 ABF 与治疗用品管理局 (TGA) 和维多利亚警方合作领导的一项联合调查的最新进展，该调查可追溯到 2025 年 8 月。此次行动查获了大量 PIED、非法类固醇和肽产品，估计街头价值超过 200 万澳元。 今年3月，当时的46岁男子和42岁女子被捕，分别被指控两项进口一级商品（PIED）罪名和一项进口一级商品（PIED）罪名。一名 47 岁的维多利亚男子也被捕并被指控犯有两项进口一级商品 (PIED) 罪名。 ABF 指挥官 Graeme Campbell 表示，调查表明 ABF 官员决心继续挫败向澳大利亚进口非法物质的企图。坎贝尔指挥官表示：“PIED 对个人健康构成重大风险，我们知道，通过防止这些非法产品流入街头，我们正在保护更广泛的社区。”</w:t>
      </w:r>
    </w:p>
    <w:p>
      <w:pPr>
        <w:pStyle w:val="ListBullet"/>
      </w:pPr>
      <w:r>
        <w:t>涉华证据：未发现直接涉华证据，按重大境外执法案件纳入。</w:t>
      </w:r>
    </w:p>
    <w:p>
      <w:pPr>
        <w:pStyle w:val="ListBullet"/>
      </w:pPr>
      <w:r>
        <w:t>企业/人员：人员：两名维多利亚州嫌疑人，姓名以澳大利亚边防局司法限制为准。</w:t>
      </w:r>
    </w:p>
    <w:p>
      <w:pPr>
        <w:pStyle w:val="ListBullet"/>
      </w:pPr>
      <w:r>
        <w:t>集装箱/运输工具：涉及进口健身及形象增强药物；未公开包裹号或承运工具。</w:t>
      </w:r>
    </w:p>
    <w:p>
      <w:pPr>
        <w:pStyle w:val="ListBullet"/>
      </w:pPr>
      <w:r>
        <w:t>同案补充：属于既有调查追加指控，报告不将指控写成最终定罪。</w:t>
      </w:r>
    </w:p>
    <w:p>
      <w:pPr>
        <w:pStyle w:val="ListBullet"/>
      </w:pPr>
      <w:r>
        <w:t>原文链接：https://www.abf.gov.au/newsroom-subsite/Pages/Two-Victorians-charged-with-further-offences-related-to-alleged-importation-of-illicit-performance-and-image-enhancing-drug.aspx</w:t>
      </w:r>
    </w:p>
    <w:p>
      <w:pPr>
        <w:pStyle w:val="Heading2"/>
      </w:pPr>
      <w:r>
        <w:t>14. 加拿大边境局在库茨口岸查获380公斤冰毒和可卡因</w:t>
      </w:r>
    </w:p>
    <w:p>
      <w:pPr>
        <w:pStyle w:val="ListBullet"/>
      </w:pPr>
      <w:r>
        <w:t>时间/地区：2026-07-29；Canada；重大案件。</w:t>
      </w:r>
    </w:p>
    <w:p>
      <w:pPr>
        <w:pStyle w:val="ListBullet"/>
      </w:pPr>
      <w:r>
        <w:t>执法事实：CBSA officers seized 380 kg of methamphetamine and cocaine hidden in a commercial truck at the Coutts, AB port of entry.</w:t>
      </w:r>
    </w:p>
    <w:p>
      <w:pPr>
        <w:pStyle w:val="ListBullet"/>
      </w:pPr>
      <w:r>
        <w:t>案例中文译文：加拿大边境服务局通报，执法人员在阿尔伯塔省库茨入境口岸检查一辆商用卡车时，发现并查获合计380公斤冰毒和可卡因。案件属于公路货运口岸重大毒品查获，相关货物、运输工具和涉案人员后续处置以加拿大执法机关调查结果为准。</w:t>
      </w:r>
    </w:p>
    <w:p>
      <w:pPr>
        <w:pStyle w:val="ListBullet"/>
      </w:pPr>
      <w:r>
        <w:t>涉华证据：未发现直接涉华证据，按重大境外执法案件纳入。</w:t>
      </w:r>
    </w:p>
    <w:p>
      <w:pPr>
        <w:pStyle w:val="ListBullet"/>
      </w:pPr>
      <w:r>
        <w:t>企业/人员：执法机关：Canada Border Services Agency；地点：Coutts, Alberta。</w:t>
      </w:r>
    </w:p>
    <w:p>
      <w:pPr>
        <w:pStyle w:val="ListBullet"/>
      </w:pPr>
      <w:r>
        <w:t>集装箱/运输工具：商业运输卡车；官方及同案媒体未公开车牌、拖车号或承运公司。</w:t>
      </w:r>
    </w:p>
    <w:p>
      <w:pPr>
        <w:pStyle w:val="ListBullet"/>
      </w:pPr>
      <w:r>
        <w:t>同案补充：2026年7月2日查获约300公斤甲基苯丙胺和80公斤可卡因。</w:t>
      </w:r>
    </w:p>
    <w:p>
      <w:pPr>
        <w:pStyle w:val="ListBullet"/>
      </w:pPr>
      <w:r>
        <w:t>原文链接：https://www.canada.ca/en/border-services-agency/news/2026/07/cbsa-officers-seize-380-kg-of-methamphetamine-and-cocaine-at-coutts-port-of-entry-in-alberta.html</w:t>
      </w:r>
    </w:p>
    <w:p>
      <w:pPr>
        <w:pStyle w:val="Heading2"/>
      </w:pPr>
      <w:r>
        <w:t>15. 芝加哥 CBP 拦截了大量未经批准的药物</w:t>
      </w:r>
    </w:p>
    <w:p>
      <w:pPr>
        <w:pStyle w:val="ListBullet"/>
      </w:pPr>
      <w:r>
        <w:t>时间/地区：2026-07-28；United States；重大案件。</w:t>
      </w:r>
    </w:p>
    <w:p>
      <w:pPr>
        <w:pStyle w:val="ListBullet"/>
      </w:pPr>
      <w:r>
        <w:t>执法事实：seized a shipment containing 10,412 tablets and 2,144 vials of unapproved medications, human growth hormones, and steroids</w:t>
      </w:r>
    </w:p>
    <w:p>
      <w:pPr>
        <w:pStyle w:val="ListBullet"/>
      </w:pPr>
      <w:r>
        <w:t>案例中文译文：芝加哥 – 美国海关与边境保护局的反恐违禁品执法小组在奥黑尔国际机场查获了一批货物，其中含有 10,412 粒药片和 2,144 瓶未经批准的药物、人类生长激素和类固醇。这批货物来自中国，目的地是纽约州锡拉丘兹。这是被称为主纸箱走私计划的运输方法的一个示例，其中单个货物包含许多较小的、未列清单的单独货物。这些未申报的货物预先贴有运输标签，随后将通过国内包裹承运商发送至预定收件人。 “众所周知，非法进口此类不安全或不受监管的处方药会给患者和消费者带来重大风险，”芝加哥现场办事处现场运营代理总监迈克尔·菲弗 (Michael Pfeiffer) 表示。 “CBP 负责确保进出美国的所有货物均符合所有适用的美国法律和法规。我们在芝加哥的 CBP 官员和农业专家不断展示他们的高质量培训和对 CBP 使命的承诺。他们在工作中表现出色，是世界上最好的前线防御的一部分。”这批货物包含各种未经批准的药物，用于治疗癌症、甲状腺疾病和呼吸系统疾病等严重疾病。 查获的其他物品包括人类生长激素小瓶、减肥药物、勃起功能障碍治疗和类固醇。这批货物被移交给国土安全调查局，这是国土安全部内的一个刑事调查机构。 CBP 的边境安全任务由 CBP 官员和现场行动办公室的农业专家在美国入境口岸领导。 CBP 对国际旅客、货物和邮件进行筛查，以检查是否存在非法麻醉品、未报告的货币、武器、假冒消费品、违禁农产品、入侵性杂草和害虫以及其他可能会产生危害的非法产品。</w:t>
      </w:r>
    </w:p>
    <w:p>
      <w:pPr>
        <w:pStyle w:val="ListBullet"/>
      </w:pPr>
      <w:r>
        <w:t>涉华证据：This shipment originated from China and was heading to Syracuse, New York.</w:t>
      </w:r>
    </w:p>
    <w:p>
      <w:pPr>
        <w:pStyle w:val="ListBullet"/>
      </w:pPr>
      <w:r>
        <w:t>企业/人员：机构：CBP Anti-Terrorism Contraband Team；CBP官员：Michael Pfeiffer。</w:t>
      </w:r>
    </w:p>
    <w:p>
      <w:pPr>
        <w:pStyle w:val="ListBullet"/>
      </w:pPr>
      <w:r>
        <w:t>集装箱/运输工具：货物自中国发往美国纽约州Syracuse，经芝加哥O'Hare机场截获；未公开运单和航班。</w:t>
      </w:r>
    </w:p>
    <w:p>
      <w:pPr>
        <w:pStyle w:val="ListBullet"/>
      </w:pPr>
      <w:r>
        <w:t>同案补充：同案CBS Chicago报道确认货物为多种未经批准药品。</w:t>
      </w:r>
    </w:p>
    <w:p>
      <w:pPr>
        <w:pStyle w:val="ListBullet"/>
      </w:pPr>
      <w:r>
        <w:t>原文链接：https://www.cbp.gov/newsroom/local-media-release/cornucopia-unapproved-medications-intercepted-chicago-cbp</w:t>
      </w:r>
    </w:p>
    <w:p>
      <w:pPr>
        <w:pStyle w:val="Heading2"/>
      </w:pPr>
      <w:r>
        <w:t>16. 意大利等国在葡萄牙近海查获逾2.6吨可卡因</w:t>
      </w:r>
    </w:p>
    <w:p>
      <w:pPr>
        <w:pStyle w:val="ListBullet"/>
      </w:pPr>
      <w:r>
        <w:t>时间/地区：2026-07-27；Italy；重大案件。</w:t>
      </w:r>
    </w:p>
    <w:p>
      <w:pPr>
        <w:pStyle w:val="ListBullet"/>
      </w:pPr>
      <w:r>
        <w:t>执法事实：Seizure of more than 2.6 tonnes of cocaine off the coast of Portugal by Italy's border and customs police.</w:t>
      </w:r>
    </w:p>
    <w:p>
      <w:pPr>
        <w:pStyle w:val="ListBullet"/>
      </w:pPr>
      <w:r>
        <w:t>案例中文译文：据报道，意大利财政警察在西班牙、葡萄牙有关部门协作下，于葡萄牙近海大西洋水域截获一艘远洋高速硬式充气艇，船上查获超过2.6吨可卡因。执法人员逮捕4名船员，包括2名西班牙人、1名直布罗陀居民和1名居住在意大利的阿尔巴尼亚人。涉案可卡因批发价值估计约7800万欧元，若稀释并进入零售市场，可能产生约5亿欧元收益。意大利布雷西亚检方协调相关调查。</w:t>
      </w:r>
    </w:p>
    <w:p>
      <w:pPr>
        <w:pStyle w:val="ListBullet"/>
      </w:pPr>
      <w:r>
        <w:t>涉华证据：未发现直接涉华证据，按重大境外执法案件纳入。</w:t>
      </w:r>
    </w:p>
    <w:p>
      <w:pPr>
        <w:pStyle w:val="ListBullet"/>
      </w:pPr>
      <w:r>
        <w:t>企业/人员：执法机关：意大利Guardia di Finanza；4名船上人员为2名西班牙人、1名直布罗陀居民和1名居意阿尔巴尼亚人。</w:t>
      </w:r>
    </w:p>
    <w:p>
      <w:pPr>
        <w:pStyle w:val="ListBullet"/>
      </w:pPr>
      <w:r>
        <w:t>集装箱/运输工具：大西洋葡萄牙近海船只；公开报道未披露船名、船旗、IMO或呼号。</w:t>
      </w:r>
    </w:p>
    <w:p>
      <w:pPr>
        <w:pStyle w:val="ListBullet"/>
      </w:pPr>
      <w:r>
        <w:t>同案补充：查获逾2.6吨可卡因，估计街头价值5亿欧元。</w:t>
      </w:r>
    </w:p>
    <w:p>
      <w:pPr>
        <w:pStyle w:val="ListBullet"/>
      </w:pPr>
      <w:r>
        <w:t>原文链接：https://www.marinelink.com/news/police-seize-tonnes-cocaine-off-portugal-541565</w:t>
      </w:r>
    </w:p>
    <w:p>
      <w:pPr>
        <w:pStyle w:val="Heading2"/>
      </w:pPr>
      <w:r>
        <w:t>17. 联邦税务局查获价值超过 30,000 雷亚尔的电子烟和大麻衍生产品</w:t>
      </w:r>
    </w:p>
    <w:p>
      <w:pPr>
        <w:pStyle w:val="ListBullet"/>
      </w:pPr>
      <w:r>
        <w:t>时间/地区：2026-07-24；Brazil；重大案件。</w:t>
      </w:r>
    </w:p>
    <w:p>
      <w:pPr>
        <w:pStyle w:val="ListBullet"/>
      </w:pPr>
      <w:r>
        <w:t>执法事实：Seizure of 115 electronic cigarettes and sugar gummies containing cannabis concentrate</w:t>
      </w:r>
    </w:p>
    <w:p>
      <w:pPr>
        <w:pStyle w:val="ListBullet"/>
      </w:pPr>
      <w:r>
        <w:t>案例中文译文：打击走私 7 月 20 日，纳塔尔/RN (ERA/纳塔尔) 海关镇压小组 K9 小组在北里奥格兰德州首府一家运输公司进行检查时，查获了价值超过 3 万雷亚尔（三万雷亚尔）的货物，其中装有 115 支电子烟和口香糖。这些货物被分装在三个盒子中，并在联邦税务局 K9 团队的支持下进行了识别。查获的产品包括含有“液体钻石”的电子烟和口香糖，“液体钻石”是一种由液化 THCa 晶体和萜烯生产的高效大麻浓缩物。这种类型的提取物通常用于电子汽化装置和其他大麻衍生产品。当接收热量时（例如蒸发时），THCa 变成 THC，产生非常强烈的效果。大麻是一种俗称大麻的植物的名称，从大麻中提取对人体有影响的物质。它含有称为大麻素的化合物，其中最著名的是 THC（它会改变思想并产生致幻效果）和 CBD（用于治疗某些疾病或症状）。这些货物是在联邦税务局执行的例行监视和镇压程序中被发现的。 气味狗指示后，服务员对货物进行检查，确认是否存在不规则货物。产品被保留并送往采取适当的法律措施。联邦税务局长期致力于打击走私、贪污和贩毒，为保护社会、公共卫生和巴西对外贸易的正常化做出贡献。联邦税务 K9 团队是一个由税务人员、司机和警犬探员、嗅探犬组成的专业小组，专注于海关管制，在侦查毒品、武器、未申报的金钱和产品方面表现出色。</w:t>
      </w:r>
    </w:p>
    <w:p>
      <w:pPr>
        <w:pStyle w:val="ListBullet"/>
      </w:pPr>
      <w:r>
        <w:t>涉华证据：未发现直接涉华证据，按重大境外执法案件纳入。</w:t>
      </w:r>
    </w:p>
    <w:p>
      <w:pPr>
        <w:pStyle w:val="ListBullet"/>
      </w:pPr>
      <w:r>
        <w:t>企业/人员：执法机关：Receita Federal；地点和涉案主体以巴西官方通报为准。</w:t>
      </w:r>
    </w:p>
    <w:p>
      <w:pPr>
        <w:pStyle w:val="ListBullet"/>
      </w:pPr>
      <w:r>
        <w:t>集装箱/运输工具：公开通报未披露车辆、包裹或集装箱识别号。</w:t>
      </w:r>
    </w:p>
    <w:p>
      <w:pPr>
        <w:pStyle w:val="ListBullet"/>
      </w:pPr>
      <w:r>
        <w:t>同案补充：查获电子烟及大麻衍生产品，货值逾3万雷亚尔。</w:t>
      </w:r>
    </w:p>
    <w:p>
      <w:pPr>
        <w:pStyle w:val="ListBullet"/>
      </w:pPr>
      <w:r>
        <w:t>原文链接：https://www.gov.br/receitafederal/pt-br/assuntos/noticias/2026/julho/receita-federal-apreende-mais-de-r-30-mil-em-cigarros-eletronicos-e-produtos-derivados-de-cannabis</w:t>
      </w:r>
    </w:p>
    <w:p>
      <w:pPr>
        <w:pStyle w:val="Heading2"/>
      </w:pPr>
      <w:r>
        <w:t>18. 英国边境执法部门警示青年防范跨境运毒招募</w:t>
      </w:r>
    </w:p>
    <w:p>
      <w:pPr>
        <w:pStyle w:val="ListBullet"/>
      </w:pPr>
      <w:r>
        <w:t>时间/地区：2026-07-17；United Kingdom；重大案件。</w:t>
      </w:r>
    </w:p>
    <w:p>
      <w:pPr>
        <w:pStyle w:val="ListBullet"/>
      </w:pPr>
      <w:r>
        <w:t>执法事实：600 air passenger couriers arrested at UK airports</w:t>
      </w:r>
    </w:p>
    <w:p>
      <w:pPr>
        <w:pStyle w:val="ListBullet"/>
      </w:pPr>
      <w:r>
        <w:t>案例中文译文：英国边境执法部门发布暑期防范提示，警告青年不要接受犯罪团伙以免费豪华旅行、商务舱机票和报酬为诱饵的运毒安排。犯罪网络正利用社交媒体招募人员将大麻带入英国。英国机场查获的航空旅客运毒人员由2023年的142人增至2025年的976人，2026年上半年已有600人被捕，其中从泰国出发、年龄18至37岁的男性占较大比例。该信息属于执法预警和统计通报，并非单一查获案件。</w:t>
      </w:r>
    </w:p>
    <w:p>
      <w:pPr>
        <w:pStyle w:val="ListBullet"/>
      </w:pPr>
      <w:r>
        <w:t>涉华证据：未发现直接涉华证据，按重大境外执法案件纳入。</w:t>
      </w:r>
    </w:p>
    <w:p>
      <w:pPr>
        <w:pStyle w:val="ListBullet"/>
      </w:pPr>
      <w:r>
        <w:t>企业/人员：机构：UK Border Force；该条为缉毒风险宣传并引用实际执法背景。</w:t>
      </w:r>
    </w:p>
    <w:p>
      <w:pPr>
        <w:pStyle w:val="ListBullet"/>
      </w:pPr>
      <w:r>
        <w:t>集装箱/运输工具：未披露具体同案航班、车辆、船舶或货运编号。</w:t>
      </w:r>
    </w:p>
    <w:p>
      <w:pPr>
        <w:pStyle w:val="ListBullet"/>
      </w:pPr>
      <w:r>
        <w:t>同案补充：证据粒度低于查获通报，适合作为旅客走私预警，不宜用于运输链追踪。</w:t>
      </w:r>
    </w:p>
    <w:p>
      <w:pPr>
        <w:pStyle w:val="ListBullet"/>
      </w:pPr>
      <w:r>
        <w:t>原文链接：https://www.gov.uk/government/news/border-force-dont-let-drug-smugglers-steal-your-future</w:t>
      </w:r>
    </w:p>
    <w:p>
      <w:pPr>
        <w:pStyle w:val="Heading2"/>
      </w:pPr>
      <w:r>
        <w:t>19. BOC-克拉克港、克拉克跨机构查获藏在汽车零件中的价值 1,160 万比索的沙雾</w:t>
      </w:r>
    </w:p>
    <w:p>
      <w:pPr>
        <w:pStyle w:val="ListBullet"/>
      </w:pPr>
      <w:r>
        <w:t>时间/地区：2026-08-10；Philippines；重大案件。</w:t>
      </w:r>
    </w:p>
    <w:p>
      <w:pPr>
        <w:pStyle w:val="ListBullet"/>
      </w:pPr>
      <w:r>
        <w:t>执法事实：Seizure of 1,706 grams of methamphetamine (shabu) from a shipment of car parts.</w:t>
      </w:r>
    </w:p>
    <w:p>
      <w:pPr>
        <w:pStyle w:val="ListBullet"/>
      </w:pPr>
      <w:r>
        <w:t>案例中文译文：克拉克港海关局与克拉克反非法毒品机构间工作组 (CRK-IATFAID) 协调，截获了一批含有约 1,706 克甲基苯丙胺或“沙雾”的货物，价值 11,600,800.00 比索。这批货物源自南非，目的地是邦板牙省天使城。这批货物经过了常规清关程序，直到中国银行的 X 射线检查项目 (XIP) 在申报的汽车零部件中发现可疑图像。随后的 K-9 嗅探测试显示非法毒品呈阳性，促使指定的海关检查员进行 100% 体检。在检查过程中，当局发现两 (2) 个发动机活塞和一 (1) 个张紧轮套件，其中隐藏十七 (17) 个黑色透明塑料包装，其中含有疑似甲基苯丙胺或“沙雾”的白色结晶物质。这批违禁品重约 1,706 克，标准毒品价值估计为 1,160 万比索。使用 Rigaku 光谱仪进行初步筛查表明存在甲基苯丙胺。随后，代表性样本被移交给菲律宾缉毒局（PDEA）进行验证性实验室检查。 由于该批货物违反第 10863 号共和国法案第 118(g)、119(d) 和 1113 条 (f)、(i) 和 (l)(3) 和 (4) 款，或与经修订的第 9165 号共和国法案相关的海关现代化和关税法案 (CMTA)，因此发出扣押和扣留令 (WSD)。地区税收官 Jairus S. Reyes 强调了不断加强海关人员应对不断变化的走私方法的能力的重要性。 “帕图洛伊为海关前线人员提供技能培训。他们的警惕性和专业知识仍然是我们抵御不断变化的走私方法的最有力防御。”雷耶斯说。海关专员阿里尔·F·内波穆塞诺 (Ariel F. Nepomuceno) 强调了该局强化蚂蚁金服背后的更深层次目的</w:t>
      </w:r>
    </w:p>
    <w:p>
      <w:pPr>
        <w:pStyle w:val="ListBullet"/>
      </w:pPr>
      <w:r>
        <w:t>涉华证据：未发现直接涉华证据，按重大境外执法案件纳入。</w:t>
      </w:r>
    </w:p>
    <w:p>
      <w:pPr>
        <w:pStyle w:val="ListBullet"/>
      </w:pPr>
      <w:r>
        <w:t>企业/人员：机构：BOC Port of Clark及Clark跨部门力量。</w:t>
      </w:r>
    </w:p>
    <w:p>
      <w:pPr>
        <w:pStyle w:val="ListBullet"/>
      </w:pPr>
      <w:r>
        <w:t>集装箱/运输工具：毒品藏于汽车零部件货件；官方报道未公开运单号、航班或承运人。</w:t>
      </w:r>
    </w:p>
    <w:p>
      <w:pPr>
        <w:pStyle w:val="ListBullet"/>
      </w:pPr>
      <w:r>
        <w:t>同案补充：查获疑似shabu，估值约1,160万比索。</w:t>
      </w:r>
    </w:p>
    <w:p>
      <w:pPr>
        <w:pStyle w:val="ListBullet"/>
      </w:pPr>
      <w:r>
        <w:t>原文链接：https://customs.gov.ph/boc-port-of-clark-clark-inter-agency-seize-%e2%82%b111-6m-worth-of-shabu-concealed-in-car-parts/</w:t>
      </w:r>
    </w:p>
    <w:p>
      <w:pPr>
        <w:pStyle w:val="Heading2"/>
      </w:pPr>
      <w:r>
        <w:t>20. 澳大利亚蓝山地区男子因涉嫌非法制造枪支被起诉</w:t>
      </w:r>
    </w:p>
    <w:p>
      <w:pPr>
        <w:pStyle w:val="ListBullet"/>
      </w:pPr>
      <w:r>
        <w:t>时间/地区：2026-07-30；Australia；重大案件。</w:t>
      </w:r>
    </w:p>
    <w:p>
      <w:pPr>
        <w:pStyle w:val="ListBullet"/>
      </w:pPr>
      <w:r>
        <w:t>执法事实：charged for allegedly manufacturing illegal firearms</w:t>
      </w:r>
    </w:p>
    <w:p>
      <w:pPr>
        <w:pStyle w:val="ListBullet"/>
      </w:pPr>
      <w:r>
        <w:t>案例中文译文：澳大利亚边境执法部门通报，一名蓝山地区男子因涉嫌非法制造枪支被起诉。该案由边境执法部门与有关警方协作调查，重点涉及受管制枪支部件、非法制造活动及相关违禁物品。由于本次采集页面正文提取不完整，现阶段仅按官方标题和审核字段展示，具体数量、部件来源及指控事项应以原始执法通报为准。</w:t>
      </w:r>
    </w:p>
    <w:p>
      <w:pPr>
        <w:pStyle w:val="ListBullet"/>
      </w:pPr>
      <w:r>
        <w:t>涉华证据：未发现直接涉华证据，按重大境外执法案件纳入。</w:t>
      </w:r>
    </w:p>
    <w:p>
      <w:pPr>
        <w:pStyle w:val="ListBullet"/>
      </w:pPr>
      <w:r>
        <w:t>企业/人员：人员：Blue Mountains地区男子；机构：Australian Border Force及联合执法单位。</w:t>
      </w:r>
    </w:p>
    <w:p>
      <w:pPr>
        <w:pStyle w:val="ListBullet"/>
      </w:pPr>
      <w:r>
        <w:t>集装箱/运输工具：案件涉及非法枪支制造，未公开相关包裹、车辆或枪支序列号。</w:t>
      </w:r>
    </w:p>
    <w:p>
      <w:pPr>
        <w:pStyle w:val="ListBullet"/>
      </w:pPr>
      <w:r>
        <w:t>同案补充：当前为指控阶段，报告不将嫌疑内容表述为已定罪事实。</w:t>
      </w:r>
    </w:p>
    <w:p>
      <w:pPr>
        <w:pStyle w:val="ListBullet"/>
      </w:pPr>
      <w:r>
        <w:t>原文链接：https://www.abf.gov.au/newsroom-subsite/Pages/Blue-Mountains-man-charged-for-allegedly-manufacturing-illegal-firearms.aspx</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8"/>
      </w:rPr>
      <w:t>GatherInfo  |  境外执法信息智能简报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Microsoft YaHe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境外执法信息智能简报（2026-08-13）</dc:title>
  <dc:subject/>
  <dc:creator>GatherInfo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