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C3C" w:rsidRPr="00DD7C3C" w:rsidRDefault="00DD7C3C" w:rsidP="002807ED">
      <w:pPr>
        <w:rPr>
          <w:b/>
          <w:bCs w:val="0"/>
          <w:sz w:val="30"/>
          <w:szCs w:val="30"/>
        </w:rPr>
      </w:pPr>
      <w:r w:rsidRPr="00DD7C3C">
        <w:rPr>
          <w:b/>
          <w:bCs w:val="0"/>
          <w:sz w:val="30"/>
          <w:szCs w:val="30"/>
        </w:rPr>
        <w:t>Alert Systems</w:t>
      </w:r>
    </w:p>
    <w:p w:rsidR="00F97B05" w:rsidRPr="002807ED" w:rsidRDefault="00036B41" w:rsidP="002807ED">
      <w:pPr>
        <w:pStyle w:val="ListParagraph"/>
        <w:numPr>
          <w:ilvl w:val="0"/>
          <w:numId w:val="1"/>
        </w:numPr>
        <w:rPr>
          <w:b/>
          <w:bCs w:val="0"/>
        </w:rPr>
      </w:pPr>
      <w:r w:rsidRPr="002807ED">
        <w:rPr>
          <w:b/>
          <w:bCs w:val="0"/>
        </w:rPr>
        <w:t>AMG Alerts</w:t>
      </w:r>
      <w:r w:rsidR="002807ED" w:rsidRPr="002807ED">
        <w:rPr>
          <w:b/>
          <w:bCs w:val="0"/>
        </w:rPr>
        <w:t xml:space="preserve"> </w:t>
      </w:r>
    </w:p>
    <w:p w:rsidR="00A749BB" w:rsidRDefault="00A749BB"/>
    <w:p w:rsidR="002807ED" w:rsidRDefault="00036B41" w:rsidP="002807ED">
      <w:pPr>
        <w:ind w:left="720"/>
      </w:pPr>
      <w:bookmarkStart w:id="0" w:name="_GoBack"/>
      <w:bookmarkEnd w:id="0"/>
      <w:r>
        <w:t>The client wants the system to incorporate an alert system to send an alert for when an anomaly is detected. The alert is supposed to be determined by the user, whether it is by email, text or any other forms, the user has the ultimate decision. AMG Alerts will let us send a no</w:t>
      </w:r>
      <w:r w:rsidR="001669D1">
        <w:t xml:space="preserve">tification to the scientist by text, email, voice and web based notifications. This system can plug into any system with the given API. </w:t>
      </w:r>
      <w:r w:rsidR="00583192">
        <w:t>AMG Alerts also lets us have an administrator to keep track of all the subscribers, in this case scientists, and can also edit who receives alerts. This system however does have its drawbacks. There is an annual fee required in order to use the system.</w:t>
      </w:r>
    </w:p>
    <w:p w:rsidR="002807ED" w:rsidRDefault="002807ED" w:rsidP="002807ED">
      <w:pPr>
        <w:ind w:left="720"/>
      </w:pPr>
    </w:p>
    <w:p w:rsidR="002807ED" w:rsidRPr="002807ED" w:rsidRDefault="002807ED" w:rsidP="002807ED">
      <w:pPr>
        <w:ind w:left="720"/>
        <w:rPr>
          <w:i/>
          <w:iCs/>
        </w:rPr>
      </w:pPr>
      <w:r>
        <w:t xml:space="preserve">Website: </w:t>
      </w:r>
      <w:r>
        <w:rPr>
          <w:i/>
          <w:iCs/>
        </w:rPr>
        <w:t>AMG Alerts</w:t>
      </w:r>
    </w:p>
    <w:p w:rsidR="002807ED" w:rsidRDefault="002807ED" w:rsidP="002807ED">
      <w:pPr>
        <w:ind w:left="720"/>
      </w:pPr>
      <w:r>
        <w:t>Link:</w:t>
      </w:r>
      <w:r w:rsidR="00583192">
        <w:t xml:space="preserve"> </w:t>
      </w:r>
      <w:hyperlink r:id="rId5" w:history="1">
        <w:r w:rsidRPr="009E2CD1">
          <w:rPr>
            <w:rStyle w:val="Hyperlink"/>
          </w:rPr>
          <w:t>https://www.amgalerts.</w:t>
        </w:r>
        <w:r w:rsidRPr="009E2CD1">
          <w:rPr>
            <w:rStyle w:val="Hyperlink"/>
          </w:rPr>
          <w:t>c</w:t>
        </w:r>
        <w:r w:rsidRPr="009E2CD1">
          <w:rPr>
            <w:rStyle w:val="Hyperlink"/>
          </w:rPr>
          <w:t>om/index.asp</w:t>
        </w:r>
      </w:hyperlink>
    </w:p>
    <w:p w:rsidR="00072AB1" w:rsidRDefault="00072AB1"/>
    <w:p w:rsidR="00072AB1" w:rsidRPr="002807ED" w:rsidRDefault="00072AB1" w:rsidP="002807ED">
      <w:pPr>
        <w:pStyle w:val="ListParagraph"/>
        <w:numPr>
          <w:ilvl w:val="0"/>
          <w:numId w:val="1"/>
        </w:numPr>
        <w:rPr>
          <w:b/>
          <w:bCs w:val="0"/>
        </w:rPr>
      </w:pPr>
      <w:r w:rsidRPr="002807ED">
        <w:rPr>
          <w:b/>
          <w:bCs w:val="0"/>
        </w:rPr>
        <w:t xml:space="preserve">CYDNE </w:t>
      </w:r>
    </w:p>
    <w:p w:rsidR="00A749BB" w:rsidRDefault="00A749BB"/>
    <w:p w:rsidR="00072AB1" w:rsidRDefault="00072AB1" w:rsidP="002807ED">
      <w:pPr>
        <w:ind w:left="720"/>
      </w:pPr>
      <w:r>
        <w:t>Another system that could be used which will allow us to send both SMS as well as phone notifications to scientists. This system comes with an API which will allow us to easily connect to any web based application developed in PHP, C#, Python etc</w:t>
      </w:r>
      <w:r w:rsidR="00A749BB">
        <w:t xml:space="preserve">. This system has a fee which can be both a pro and a con. It is a pro in which the fee is only </w:t>
      </w:r>
      <w:r w:rsidR="002807ED">
        <w:t>a small amount per month</w:t>
      </w:r>
      <w:r w:rsidR="00A749BB">
        <w:t xml:space="preserve">, however a con because although small, the fee will add up to a good amount of money. Another con is that the alert options that Dr. Pennington wanted are not all there. There is only phone and text, there is no email or web based notifications. </w:t>
      </w:r>
    </w:p>
    <w:p w:rsidR="00A749BB" w:rsidRDefault="00A749BB" w:rsidP="002807ED">
      <w:pPr>
        <w:ind w:left="720"/>
      </w:pPr>
    </w:p>
    <w:p w:rsidR="00A749BB" w:rsidRPr="002807ED" w:rsidRDefault="002807ED" w:rsidP="002807ED">
      <w:pPr>
        <w:ind w:left="720"/>
        <w:rPr>
          <w:i/>
          <w:iCs/>
        </w:rPr>
      </w:pPr>
      <w:r>
        <w:t xml:space="preserve">Website: </w:t>
      </w:r>
      <w:r>
        <w:rPr>
          <w:i/>
          <w:iCs/>
        </w:rPr>
        <w:t>CYDNE Corporation</w:t>
      </w:r>
    </w:p>
    <w:p w:rsidR="002807ED" w:rsidRDefault="002807ED" w:rsidP="002807ED">
      <w:pPr>
        <w:ind w:left="720"/>
      </w:pPr>
      <w:r>
        <w:t xml:space="preserve">Link: </w:t>
      </w:r>
      <w:hyperlink r:id="rId6" w:history="1">
        <w:r w:rsidRPr="009E2CD1">
          <w:rPr>
            <w:rStyle w:val="Hyperlink"/>
          </w:rPr>
          <w:t>http://www.c</w:t>
        </w:r>
        <w:r w:rsidRPr="009E2CD1">
          <w:rPr>
            <w:rStyle w:val="Hyperlink"/>
          </w:rPr>
          <w:t>d</w:t>
        </w:r>
        <w:r w:rsidRPr="009E2CD1">
          <w:rPr>
            <w:rStyle w:val="Hyperlink"/>
          </w:rPr>
          <w:t>yne.com/api/phone/sms/?gclid=CIvqhcKz7LUCFemiPAodxRUAqw</w:t>
        </w:r>
      </w:hyperlink>
    </w:p>
    <w:p w:rsidR="002807ED" w:rsidRDefault="002807ED"/>
    <w:p w:rsidR="00A749BB" w:rsidRDefault="00A749BB"/>
    <w:sectPr w:rsidR="00A749BB" w:rsidSect="00DF76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006D4"/>
    <w:multiLevelType w:val="hybridMultilevel"/>
    <w:tmpl w:val="1B588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B41"/>
    <w:rsid w:val="00036B41"/>
    <w:rsid w:val="00072AB1"/>
    <w:rsid w:val="001669D1"/>
    <w:rsid w:val="002807ED"/>
    <w:rsid w:val="00583192"/>
    <w:rsid w:val="00A749BB"/>
    <w:rsid w:val="00DD7C3C"/>
    <w:rsid w:val="00DF7676"/>
    <w:rsid w:val="00F97B0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6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9BB"/>
    <w:rPr>
      <w:color w:val="0000FF" w:themeColor="hyperlink"/>
      <w:u w:val="single"/>
    </w:rPr>
  </w:style>
  <w:style w:type="character" w:styleId="FollowedHyperlink">
    <w:name w:val="FollowedHyperlink"/>
    <w:basedOn w:val="DefaultParagraphFont"/>
    <w:uiPriority w:val="99"/>
    <w:semiHidden/>
    <w:unhideWhenUsed/>
    <w:rsid w:val="002807ED"/>
    <w:rPr>
      <w:color w:val="800080" w:themeColor="followedHyperlink"/>
      <w:u w:val="single"/>
    </w:rPr>
  </w:style>
  <w:style w:type="paragraph" w:styleId="ListParagraph">
    <w:name w:val="List Paragraph"/>
    <w:basedOn w:val="Normal"/>
    <w:uiPriority w:val="34"/>
    <w:qFormat/>
    <w:rsid w:val="002807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9B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yne.com/api/phone/sms/?gclid=CIvqhcKz7LUCFemiPAodxRUAqw" TargetMode="External"/><Relationship Id="rId5" Type="http://schemas.openxmlformats.org/officeDocument/2006/relationships/hyperlink" Target="https://www.amgalerts.com/index.asp"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Tury</dc:creator>
  <cp:lastModifiedBy>Tabares</cp:lastModifiedBy>
  <cp:revision>2</cp:revision>
  <dcterms:created xsi:type="dcterms:W3CDTF">2013-03-08T23:41:00Z</dcterms:created>
  <dcterms:modified xsi:type="dcterms:W3CDTF">2013-03-08T23:41:00Z</dcterms:modified>
</cp:coreProperties>
</file>