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left"/>
      </w:pPr>
      <w:r>
        <w:rPr>
          <w:rFonts w:ascii="Aptos Display" w:hAnsi="Aptos Display"/>
          <w:b/>
          <w:color w:val="17324D"/>
          <w:sz w:val="68"/>
        </w:rPr>
        <w:t>ENERGY CORE</w:t>
        <w:br/>
        <w:t>COLLECTOR</w:t>
      </w:r>
    </w:p>
    <w:p>
      <w:r>
        <w:rPr>
          <w:b/>
          <w:color w:val="16A6A1"/>
          <w:sz w:val="34"/>
        </w:rPr>
        <w:t>GAME DESIGN DOCUMENT</w:t>
      </w:r>
    </w:p>
    <w:p>
      <w:r>
        <w:t>Action–Survival Collector  |  Three-Arena Single-Player Game</w:t>
      </w:r>
    </w:p>
    <w:p>
      <w:r>
        <w:br/>
      </w:r>
    </w:p>
    <w:tbl>
      <w:tblPr>
        <w:tblW w:type="auto" w:w="0"/>
        <w:jc w:val="center"/>
        <w:tblLayout w:type="fixed"/>
        <w:tblLook w:firstColumn="1" w:firstRow="1" w:lastColumn="0" w:lastRow="0" w:noHBand="0" w:noVBand="1" w:val="04A0"/>
      </w:tblPr>
      <w:tblGrid>
        <w:gridCol w:w="4939"/>
        <w:gridCol w:w="4939"/>
      </w:tblGrid>
      <w:tr>
        <w:tc>
          <w:tcPr>
            <w:tcW w:type="dxa" w:w="2880"/>
            <w:shd w:fill="17324D"/>
            <w:tcMar>
              <w:top w:w="90" w:type="dxa"/>
              <w:start w:w="120" w:type="dxa"/>
              <w:bottom w:w="90" w:type="dxa"/>
              <w:end w:w="120" w:type="dxa"/>
            </w:tcMar>
          </w:tcPr>
          <w:p>
            <w:pPr>
              <w:spacing w:after="0"/>
            </w:pPr>
            <w:r/>
            <w:r>
              <w:rPr>
                <w:rFonts w:ascii="Aptos" w:hAnsi="Aptos"/>
                <w:b/>
                <w:color w:val="FFFFFF"/>
                <w:sz w:val="18"/>
              </w:rPr>
              <w:t>Document control</w:t>
            </w:r>
          </w:p>
        </w:tc>
        <w:tc>
          <w:tcPr>
            <w:tcW w:type="dxa" w:w="6768"/>
            <w:shd w:fill="17324D"/>
            <w:tcMar>
              <w:top w:w="90" w:type="dxa"/>
              <w:start w:w="120" w:type="dxa"/>
              <w:bottom w:w="90" w:type="dxa"/>
              <w:end w:w="120" w:type="dxa"/>
            </w:tcMar>
          </w:tcPr>
          <w:p>
            <w:pPr>
              <w:spacing w:after="0"/>
            </w:pPr>
            <w:r/>
            <w:r>
              <w:rPr>
                <w:rFonts w:ascii="Aptos" w:hAnsi="Aptos"/>
                <w:b/>
                <w:color w:val="FFFFFF"/>
                <w:sz w:val="18"/>
              </w:rPr>
              <w:t>Details</w:t>
            </w:r>
          </w:p>
        </w:tc>
      </w:tr>
      <w:tr>
        <w:tc>
          <w:tcPr>
            <w:tcW w:type="dxa" w:w="2880"/>
            <w:tcMar>
              <w:top w:w="90" w:type="dxa"/>
              <w:start w:w="120" w:type="dxa"/>
              <w:bottom w:w="90" w:type="dxa"/>
              <w:end w:w="120" w:type="dxa"/>
            </w:tcMar>
            <w:vAlign w:val="center"/>
          </w:tcPr>
          <w:p>
            <w:pPr>
              <w:spacing w:after="0"/>
            </w:pPr>
            <w:r/>
            <w:r>
              <w:rPr>
                <w:rFonts w:ascii="Aptos" w:hAnsi="Aptos"/>
                <w:b w:val="0"/>
                <w:sz w:val="18"/>
              </w:rPr>
              <w:t>Version</w:t>
            </w:r>
          </w:p>
        </w:tc>
        <w:tc>
          <w:tcPr>
            <w:tcW w:type="dxa" w:w="6768"/>
            <w:tcMar>
              <w:top w:w="90" w:type="dxa"/>
              <w:start w:w="120" w:type="dxa"/>
              <w:bottom w:w="90" w:type="dxa"/>
              <w:end w:w="120" w:type="dxa"/>
            </w:tcMar>
            <w:vAlign w:val="center"/>
          </w:tcPr>
          <w:p>
            <w:pPr>
              <w:spacing w:after="0"/>
            </w:pPr>
            <w:r/>
            <w:r>
              <w:rPr>
                <w:rFonts w:ascii="Aptos" w:hAnsi="Aptos"/>
                <w:b w:val="0"/>
                <w:sz w:val="18"/>
              </w:rPr>
              <w:t>1.0 — Design-complete draft for owner approval</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Project owner</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AIDemoLab</w:t>
            </w:r>
          </w:p>
        </w:tc>
      </w:tr>
      <w:tr>
        <w:tc>
          <w:tcPr>
            <w:tcW w:type="dxa" w:w="2880"/>
            <w:tcMar>
              <w:top w:w="90" w:type="dxa"/>
              <w:start w:w="120" w:type="dxa"/>
              <w:bottom w:w="90" w:type="dxa"/>
              <w:end w:w="120" w:type="dxa"/>
            </w:tcMar>
            <w:vAlign w:val="center"/>
          </w:tcPr>
          <w:p>
            <w:pPr>
              <w:spacing w:after="0"/>
            </w:pPr>
            <w:r/>
            <w:r>
              <w:rPr>
                <w:rFonts w:ascii="Aptos" w:hAnsi="Aptos"/>
                <w:b w:val="0"/>
                <w:sz w:val="18"/>
              </w:rPr>
              <w:t>Project repository</w:t>
            </w:r>
          </w:p>
        </w:tc>
        <w:tc>
          <w:tcPr>
            <w:tcW w:type="dxa" w:w="6768"/>
            <w:tcMar>
              <w:top w:w="90" w:type="dxa"/>
              <w:start w:w="120" w:type="dxa"/>
              <w:bottom w:w="90" w:type="dxa"/>
              <w:end w:w="120" w:type="dxa"/>
            </w:tcMar>
            <w:vAlign w:val="center"/>
          </w:tcPr>
          <w:p>
            <w:pPr>
              <w:spacing w:after="0"/>
            </w:pPr>
            <w:r/>
            <w:r>
              <w:rPr>
                <w:rFonts w:ascii="Aptos" w:hAnsi="Aptos"/>
                <w:b w:val="0"/>
                <w:sz w:val="18"/>
              </w:rPr>
              <w:t>aidemolab/unity-ai-game-lab</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Reference standard</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aidemolab/game-design-development-reference, version 0.1</w:t>
            </w:r>
          </w:p>
        </w:tc>
      </w:tr>
      <w:tr>
        <w:tc>
          <w:tcPr>
            <w:tcW w:type="dxa" w:w="2880"/>
            <w:tcMar>
              <w:top w:w="90" w:type="dxa"/>
              <w:start w:w="120" w:type="dxa"/>
              <w:bottom w:w="90" w:type="dxa"/>
              <w:end w:w="120" w:type="dxa"/>
            </w:tcMar>
            <w:vAlign w:val="center"/>
          </w:tcPr>
          <w:p>
            <w:pPr>
              <w:spacing w:after="0"/>
            </w:pPr>
            <w:r/>
            <w:r>
              <w:rPr>
                <w:rFonts w:ascii="Aptos" w:hAnsi="Aptos"/>
                <w:b w:val="0"/>
                <w:sz w:val="18"/>
              </w:rPr>
              <w:t>Engine foundation</w:t>
            </w:r>
          </w:p>
        </w:tc>
        <w:tc>
          <w:tcPr>
            <w:tcW w:type="dxa" w:w="6768"/>
            <w:tcMar>
              <w:top w:w="90" w:type="dxa"/>
              <w:start w:w="120" w:type="dxa"/>
              <w:bottom w:w="90" w:type="dxa"/>
              <w:end w:w="120" w:type="dxa"/>
            </w:tcMar>
            <w:vAlign w:val="center"/>
          </w:tcPr>
          <w:p>
            <w:pPr>
              <w:spacing w:after="0"/>
            </w:pPr>
            <w:r/>
            <w:r>
              <w:rPr>
                <w:rFonts w:ascii="Aptos" w:hAnsi="Aptos"/>
                <w:b w:val="0"/>
                <w:sz w:val="18"/>
              </w:rPr>
              <w:t>Unity 6.5, Universal Render Pipeline</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Implementation status</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Paused until this GDD is approved</w:t>
            </w:r>
          </w:p>
        </w:tc>
      </w:tr>
      <w:tr>
        <w:tc>
          <w:tcPr>
            <w:tcW w:type="dxa" w:w="2880"/>
            <w:tcMar>
              <w:top w:w="90" w:type="dxa"/>
              <w:start w:w="120" w:type="dxa"/>
              <w:bottom w:w="90" w:type="dxa"/>
              <w:end w:w="120" w:type="dxa"/>
            </w:tcMar>
            <w:vAlign w:val="center"/>
          </w:tcPr>
          <w:p>
            <w:pPr>
              <w:spacing w:after="0"/>
            </w:pPr>
            <w:r/>
            <w:r>
              <w:rPr>
                <w:rFonts w:ascii="Aptos" w:hAnsi="Aptos"/>
                <w:b w:val="0"/>
                <w:sz w:val="18"/>
              </w:rPr>
              <w:t>Active development branch</w:t>
            </w:r>
          </w:p>
        </w:tc>
        <w:tc>
          <w:tcPr>
            <w:tcW w:type="dxa" w:w="6768"/>
            <w:tcMar>
              <w:top w:w="90" w:type="dxa"/>
              <w:start w:w="120" w:type="dxa"/>
              <w:bottom w:w="90" w:type="dxa"/>
              <w:end w:w="120" w:type="dxa"/>
            </w:tcMar>
            <w:vAlign w:val="center"/>
          </w:tcPr>
          <w:p>
            <w:pPr>
              <w:spacing w:after="0"/>
            </w:pPr>
            <w:r/>
            <w:r>
              <w:rPr>
                <w:rFonts w:ascii="Aptos" w:hAnsi="Aptos"/>
                <w:b w:val="0"/>
                <w:sz w:val="18"/>
              </w:rPr>
              <w:t>feature/game-foundation</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Date</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11 July 2026</w:t>
            </w:r>
          </w:p>
        </w:tc>
      </w:tr>
    </w:tbl>
    <w:p>
      <w:pPr>
        <w:spacing w:after="0"/>
      </w:pPr>
    </w:p>
    <w:tbl>
      <w:tblPr>
        <w:tblW w:type="auto" w:w="0"/>
        <w:jc w:val="center"/>
        <w:tblLook w:firstColumn="1" w:firstRow="1" w:lastColumn="0" w:lastRow="0" w:noHBand="0" w:noVBand="1" w:val="04A0"/>
      </w:tblPr>
      <w:tblGrid>
        <w:gridCol w:w="9878"/>
      </w:tblGrid>
      <w:tr>
        <w:tc>
          <w:tcPr>
            <w:tcW w:type="dxa" w:w="9878"/>
            <w:shd w:fill="EAF4F3"/>
            <w:tcMar>
              <w:top w:w="150" w:type="dxa"/>
              <w:start w:w="180" w:type="dxa"/>
              <w:bottom w:w="150" w:type="dxa"/>
              <w:end w:w="180" w:type="dxa"/>
            </w:tcMar>
          </w:tcPr>
          <w:p>
            <w:r>
              <w:rPr>
                <w:b/>
                <w:color w:val="16A6A1"/>
              </w:rPr>
              <w:t xml:space="preserve">Design principle  </w:t>
            </w:r>
            <w:r>
              <w:t>A compact, readable and original first game: collect what the mission needs, manage limited protection, survive escalating threats and extract.</w:t>
            </w:r>
          </w:p>
        </w:tc>
      </w:tr>
    </w:tbl>
    <w:p>
      <w:pPr>
        <w:spacing w:after="0"/>
      </w:pPr>
    </w:p>
    <w:p>
      <w:r>
        <w:br w:type="page"/>
      </w:r>
    </w:p>
    <w:p>
      <w:pPr>
        <w:pStyle w:val="Heading1"/>
      </w:pPr>
      <w:r>
        <w:t>Document purpose and status</w:t>
      </w:r>
    </w:p>
    <w:p>
      <w:r>
        <w:t>This GDD is the design source of truth for Energy Core Collector before Unity implementation resumes. It records approved player-facing rules, recommended decisions authorised by the project owner, first-playable scope and the variables that must be tuned through playtesting.</w:t>
      </w:r>
    </w:p>
    <w:tbl>
      <w:tblPr>
        <w:tblW w:type="auto" w:w="0"/>
        <w:jc w:val="center"/>
        <w:tblLook w:firstColumn="1" w:firstRow="1" w:lastColumn="0" w:lastRow="0" w:noHBand="0" w:noVBand="1" w:val="04A0"/>
      </w:tblPr>
      <w:tblGrid>
        <w:gridCol w:w="9878"/>
      </w:tblGrid>
      <w:tr>
        <w:tc>
          <w:tcPr>
            <w:tcW w:type="dxa" w:w="9878"/>
            <w:shd w:fill="EAF4F3"/>
            <w:tcMar>
              <w:top w:w="150" w:type="dxa"/>
              <w:start w:w="180" w:type="dxa"/>
              <w:bottom w:w="150" w:type="dxa"/>
              <w:end w:w="180" w:type="dxa"/>
            </w:tcMar>
          </w:tcPr>
          <w:p>
            <w:r>
              <w:rPr>
                <w:b/>
                <w:color w:val="16A6A1"/>
              </w:rPr>
              <w:t xml:space="preserve">Important  </w:t>
            </w:r>
            <w:r>
              <w:t>A playtesting variable is not missing design. It is a value that must be measured in play, such as movement speed, enemy range or shield duration. No untested numerical value is presented as final.</w:t>
            </w:r>
          </w:p>
        </w:tc>
      </w:tr>
    </w:tbl>
    <w:p>
      <w:pPr>
        <w:spacing w:after="0"/>
      </w:pPr>
    </w:p>
    <w:p>
      <w:pPr>
        <w:pStyle w:val="Heading2"/>
      </w:pPr>
      <w:r>
        <w:t>How the reference framework was applied</w:t>
      </w:r>
    </w:p>
    <w:p>
      <w:r>
        <w:t>The document follows the AIDemoLab reference sequence: concept and core loop; controls; states and flow; opponent design; resources; levels; camera, visuals and audio; UI and accessibility; progression; persistence; testing; and scope control. Reference projects are treated as evidence for transferable principles, not templates to copy.</w:t>
      </w:r>
    </w:p>
    <w:p>
      <w:pPr>
        <w:pStyle w:val="Heading2"/>
      </w:pPr>
      <w:r>
        <w:t>Approval meaning</w:t>
      </w:r>
    </w:p>
    <w:p>
      <w:pPr>
        <w:pStyle w:val="ListBullet"/>
      </w:pPr>
      <w:r>
        <w:t>Approval authorises implementation of the first playable exactly within the scope stated here.</w:t>
      </w:r>
    </w:p>
    <w:p>
      <w:pPr>
        <w:pStyle w:val="ListBullet"/>
      </w:pPr>
      <w:r>
        <w:t>Changes to confirmed rules should be recorded as GDD revisions before implementation.</w:t>
      </w:r>
    </w:p>
    <w:p>
      <w:pPr>
        <w:pStyle w:val="ListBullet"/>
      </w:pPr>
      <w:r>
        <w:t>Visual themes, names, layouts, artwork, audio, code and exact rules remain original to Energy Core Collector.</w:t>
      </w:r>
    </w:p>
    <w:p>
      <w:pPr>
        <w:pStyle w:val="Heading2"/>
      </w:pPr>
      <w:r>
        <w:t>Contents</w:t>
      </w:r>
    </w:p>
    <w:tbl>
      <w:tblPr>
        <w:tblW w:type="auto" w:w="0"/>
        <w:jc w:val="center"/>
        <w:tblLayout w:type="fixed"/>
        <w:tblLook w:firstColumn="1" w:firstRow="1" w:lastColumn="0" w:lastRow="0" w:noHBand="0" w:noVBand="1" w:val="04A0"/>
      </w:tblPr>
      <w:tblGrid>
        <w:gridCol w:w="4939"/>
        <w:gridCol w:w="4939"/>
      </w:tblGrid>
      <w:tr>
        <w:tc>
          <w:tcPr>
            <w:tcW w:type="dxa" w:w="1440"/>
            <w:shd w:fill="17324D"/>
            <w:tcMar>
              <w:top w:w="90" w:type="dxa"/>
              <w:start w:w="120" w:type="dxa"/>
              <w:bottom w:w="90" w:type="dxa"/>
              <w:end w:w="120" w:type="dxa"/>
            </w:tcMar>
          </w:tcPr>
          <w:p>
            <w:pPr>
              <w:spacing w:after="0"/>
            </w:pPr>
            <w:r/>
            <w:r>
              <w:rPr>
                <w:rFonts w:ascii="Aptos" w:hAnsi="Aptos"/>
                <w:b/>
                <w:color w:val="FFFFFF"/>
                <w:sz w:val="18"/>
              </w:rPr>
              <w:t>Section</w:t>
            </w:r>
          </w:p>
        </w:tc>
        <w:tc>
          <w:tcPr>
            <w:tcW w:type="dxa" w:w="8208"/>
            <w:shd w:fill="17324D"/>
            <w:tcMar>
              <w:top w:w="90" w:type="dxa"/>
              <w:start w:w="120" w:type="dxa"/>
              <w:bottom w:w="90" w:type="dxa"/>
              <w:end w:w="120" w:type="dxa"/>
            </w:tcMar>
          </w:tcPr>
          <w:p>
            <w:pPr>
              <w:spacing w:after="0"/>
            </w:pPr>
            <w:r/>
            <w:r>
              <w:rPr>
                <w:rFonts w:ascii="Aptos" w:hAnsi="Aptos"/>
                <w:b/>
                <w:color w:val="FFFFFF"/>
                <w:sz w:val="18"/>
              </w:rPr>
              <w:t>Subject</w:t>
            </w:r>
          </w:p>
        </w:tc>
      </w:tr>
      <w:tr>
        <w:tc>
          <w:tcPr>
            <w:tcW w:type="dxa" w:w="1440"/>
            <w:tcMar>
              <w:top w:w="90" w:type="dxa"/>
              <w:start w:w="120" w:type="dxa"/>
              <w:bottom w:w="90" w:type="dxa"/>
              <w:end w:w="120" w:type="dxa"/>
            </w:tcMar>
            <w:vAlign w:val="center"/>
          </w:tcPr>
          <w:p>
            <w:pPr>
              <w:spacing w:after="0"/>
            </w:pPr>
            <w:r/>
            <w:r>
              <w:rPr>
                <w:rFonts w:ascii="Aptos" w:hAnsi="Aptos"/>
                <w:b w:val="0"/>
                <w:sz w:val="18"/>
              </w:rPr>
              <w:t>1</w:t>
            </w:r>
          </w:p>
        </w:tc>
        <w:tc>
          <w:tcPr>
            <w:tcW w:type="dxa" w:w="8208"/>
            <w:tcMar>
              <w:top w:w="90" w:type="dxa"/>
              <w:start w:w="120" w:type="dxa"/>
              <w:bottom w:w="90" w:type="dxa"/>
              <w:end w:w="120" w:type="dxa"/>
            </w:tcMar>
            <w:vAlign w:val="center"/>
          </w:tcPr>
          <w:p>
            <w:pPr>
              <w:spacing w:after="0"/>
            </w:pPr>
            <w:r/>
            <w:r>
              <w:rPr>
                <w:rFonts w:ascii="Aptos" w:hAnsi="Aptos"/>
                <w:b w:val="0"/>
                <w:sz w:val="18"/>
              </w:rPr>
              <w:t>High concept and player experience</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2</w:t>
            </w:r>
          </w:p>
        </w:tc>
        <w:tc>
          <w:tcPr>
            <w:tcW w:type="dxa" w:w="8208"/>
            <w:tcMar>
              <w:top w:w="90" w:type="dxa"/>
              <w:start w:w="120" w:type="dxa"/>
              <w:bottom w:w="90" w:type="dxa"/>
              <w:end w:w="120" w:type="dxa"/>
            </w:tcMar>
            <w:vAlign w:val="center"/>
            <w:shd w:fill="F8FAFC"/>
          </w:tcPr>
          <w:p>
            <w:pPr>
              <w:spacing w:after="0"/>
            </w:pPr>
            <w:r/>
            <w:r>
              <w:rPr>
                <w:rFonts w:ascii="Aptos" w:hAnsi="Aptos"/>
                <w:b w:val="0"/>
                <w:sz w:val="18"/>
              </w:rPr>
              <w:t>Core loop and rules</w:t>
            </w:r>
          </w:p>
        </w:tc>
      </w:tr>
      <w:tr>
        <w:tc>
          <w:tcPr>
            <w:tcW w:type="dxa" w:w="1440"/>
            <w:tcMar>
              <w:top w:w="90" w:type="dxa"/>
              <w:start w:w="120" w:type="dxa"/>
              <w:bottom w:w="90" w:type="dxa"/>
              <w:end w:w="120" w:type="dxa"/>
            </w:tcMar>
            <w:vAlign w:val="center"/>
          </w:tcPr>
          <w:p>
            <w:pPr>
              <w:spacing w:after="0"/>
            </w:pPr>
            <w:r/>
            <w:r>
              <w:rPr>
                <w:rFonts w:ascii="Aptos" w:hAnsi="Aptos"/>
                <w:b w:val="0"/>
                <w:sz w:val="18"/>
              </w:rPr>
              <w:t>3</w:t>
            </w:r>
          </w:p>
        </w:tc>
        <w:tc>
          <w:tcPr>
            <w:tcW w:type="dxa" w:w="8208"/>
            <w:tcMar>
              <w:top w:w="90" w:type="dxa"/>
              <w:start w:w="120" w:type="dxa"/>
              <w:bottom w:w="90" w:type="dxa"/>
              <w:end w:w="120" w:type="dxa"/>
            </w:tcMar>
            <w:vAlign w:val="center"/>
          </w:tcPr>
          <w:p>
            <w:pPr>
              <w:spacing w:after="0"/>
            </w:pPr>
            <w:r/>
            <w:r>
              <w:rPr>
                <w:rFonts w:ascii="Aptos" w:hAnsi="Aptos"/>
                <w:b w:val="0"/>
                <w:sz w:val="18"/>
              </w:rPr>
              <w:t>Player, controls and abilities</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4</w:t>
            </w:r>
          </w:p>
        </w:tc>
        <w:tc>
          <w:tcPr>
            <w:tcW w:type="dxa" w:w="8208"/>
            <w:tcMar>
              <w:top w:w="90" w:type="dxa"/>
              <w:start w:w="120" w:type="dxa"/>
              <w:bottom w:w="90" w:type="dxa"/>
              <w:end w:w="120" w:type="dxa"/>
            </w:tcMar>
            <w:vAlign w:val="center"/>
            <w:shd w:fill="F8FAFC"/>
          </w:tcPr>
          <w:p>
            <w:pPr>
              <w:spacing w:after="0"/>
            </w:pPr>
            <w:r/>
            <w:r>
              <w:rPr>
                <w:rFonts w:ascii="Aptos" w:hAnsi="Aptos"/>
                <w:b w:val="0"/>
                <w:sz w:val="18"/>
              </w:rPr>
              <w:t>Camera</w:t>
            </w:r>
          </w:p>
        </w:tc>
      </w:tr>
      <w:tr>
        <w:tc>
          <w:tcPr>
            <w:tcW w:type="dxa" w:w="1440"/>
            <w:tcMar>
              <w:top w:w="90" w:type="dxa"/>
              <w:start w:w="120" w:type="dxa"/>
              <w:bottom w:w="90" w:type="dxa"/>
              <w:end w:w="120" w:type="dxa"/>
            </w:tcMar>
            <w:vAlign w:val="center"/>
          </w:tcPr>
          <w:p>
            <w:pPr>
              <w:spacing w:after="0"/>
            </w:pPr>
            <w:r/>
            <w:r>
              <w:rPr>
                <w:rFonts w:ascii="Aptos" w:hAnsi="Aptos"/>
                <w:b w:val="0"/>
                <w:sz w:val="18"/>
              </w:rPr>
              <w:t>5</w:t>
            </w:r>
          </w:p>
        </w:tc>
        <w:tc>
          <w:tcPr>
            <w:tcW w:type="dxa" w:w="8208"/>
            <w:tcMar>
              <w:top w:w="90" w:type="dxa"/>
              <w:start w:w="120" w:type="dxa"/>
              <w:bottom w:w="90" w:type="dxa"/>
              <w:end w:w="120" w:type="dxa"/>
            </w:tcMar>
            <w:vAlign w:val="center"/>
          </w:tcPr>
          <w:p>
            <w:pPr>
              <w:spacing w:after="0"/>
            </w:pPr>
            <w:r/>
            <w:r>
              <w:rPr>
                <w:rFonts w:ascii="Aptos" w:hAnsi="Aptos"/>
                <w:b w:val="0"/>
                <w:sz w:val="18"/>
              </w:rPr>
              <w:t>Resources, health and extraction</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6</w:t>
            </w:r>
          </w:p>
        </w:tc>
        <w:tc>
          <w:tcPr>
            <w:tcW w:type="dxa" w:w="8208"/>
            <w:tcMar>
              <w:top w:w="90" w:type="dxa"/>
              <w:start w:w="120" w:type="dxa"/>
              <w:bottom w:w="90" w:type="dxa"/>
              <w:end w:w="120" w:type="dxa"/>
            </w:tcMar>
            <w:vAlign w:val="center"/>
            <w:shd w:fill="F8FAFC"/>
          </w:tcPr>
          <w:p>
            <w:pPr>
              <w:spacing w:after="0"/>
            </w:pPr>
            <w:r/>
            <w:r>
              <w:rPr>
                <w:rFonts w:ascii="Aptos" w:hAnsi="Aptos"/>
                <w:b w:val="0"/>
                <w:sz w:val="18"/>
              </w:rPr>
              <w:t>Enemy AI</w:t>
            </w:r>
          </w:p>
        </w:tc>
      </w:tr>
      <w:tr>
        <w:tc>
          <w:tcPr>
            <w:tcW w:type="dxa" w:w="1440"/>
            <w:tcMar>
              <w:top w:w="90" w:type="dxa"/>
              <w:start w:w="120" w:type="dxa"/>
              <w:bottom w:w="90" w:type="dxa"/>
              <w:end w:w="120" w:type="dxa"/>
            </w:tcMar>
            <w:vAlign w:val="center"/>
          </w:tcPr>
          <w:p>
            <w:pPr>
              <w:spacing w:after="0"/>
            </w:pPr>
            <w:r/>
            <w:r>
              <w:rPr>
                <w:rFonts w:ascii="Aptos" w:hAnsi="Aptos"/>
                <w:b w:val="0"/>
                <w:sz w:val="18"/>
              </w:rPr>
              <w:t>7</w:t>
            </w:r>
          </w:p>
        </w:tc>
        <w:tc>
          <w:tcPr>
            <w:tcW w:type="dxa" w:w="8208"/>
            <w:tcMar>
              <w:top w:w="90" w:type="dxa"/>
              <w:start w:w="120" w:type="dxa"/>
              <w:bottom w:w="90" w:type="dxa"/>
              <w:end w:w="120" w:type="dxa"/>
            </w:tcMar>
            <w:vAlign w:val="center"/>
          </w:tcPr>
          <w:p>
            <w:pPr>
              <w:spacing w:after="0"/>
            </w:pPr>
            <w:r/>
            <w:r>
              <w:rPr>
                <w:rFonts w:ascii="Aptos" w:hAnsi="Aptos"/>
                <w:b w:val="0"/>
                <w:sz w:val="18"/>
              </w:rPr>
              <w:t>Level design and progression</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8</w:t>
            </w:r>
          </w:p>
        </w:tc>
        <w:tc>
          <w:tcPr>
            <w:tcW w:type="dxa" w:w="8208"/>
            <w:tcMar>
              <w:top w:w="90" w:type="dxa"/>
              <w:start w:w="120" w:type="dxa"/>
              <w:bottom w:w="90" w:type="dxa"/>
              <w:end w:w="120" w:type="dxa"/>
            </w:tcMar>
            <w:vAlign w:val="center"/>
            <w:shd w:fill="F8FAFC"/>
          </w:tcPr>
          <w:p>
            <w:pPr>
              <w:spacing w:after="0"/>
            </w:pPr>
            <w:r/>
            <w:r>
              <w:rPr>
                <w:rFonts w:ascii="Aptos" w:hAnsi="Aptos"/>
                <w:b w:val="0"/>
                <w:sz w:val="18"/>
              </w:rPr>
              <w:t>Game states and flow</w:t>
            </w:r>
          </w:p>
        </w:tc>
      </w:tr>
      <w:tr>
        <w:tc>
          <w:tcPr>
            <w:tcW w:type="dxa" w:w="1440"/>
            <w:tcMar>
              <w:top w:w="90" w:type="dxa"/>
              <w:start w:w="120" w:type="dxa"/>
              <w:bottom w:w="90" w:type="dxa"/>
              <w:end w:w="120" w:type="dxa"/>
            </w:tcMar>
            <w:vAlign w:val="center"/>
          </w:tcPr>
          <w:p>
            <w:pPr>
              <w:spacing w:after="0"/>
            </w:pPr>
            <w:r/>
            <w:r>
              <w:rPr>
                <w:rFonts w:ascii="Aptos" w:hAnsi="Aptos"/>
                <w:b w:val="0"/>
                <w:sz w:val="18"/>
              </w:rPr>
              <w:t>9</w:t>
            </w:r>
          </w:p>
        </w:tc>
        <w:tc>
          <w:tcPr>
            <w:tcW w:type="dxa" w:w="8208"/>
            <w:tcMar>
              <w:top w:w="90" w:type="dxa"/>
              <w:start w:w="120" w:type="dxa"/>
              <w:bottom w:w="90" w:type="dxa"/>
              <w:end w:w="120" w:type="dxa"/>
            </w:tcMar>
            <w:vAlign w:val="center"/>
          </w:tcPr>
          <w:p>
            <w:pPr>
              <w:spacing w:after="0"/>
            </w:pPr>
            <w:r/>
            <w:r>
              <w:rPr>
                <w:rFonts w:ascii="Aptos" w:hAnsi="Aptos"/>
                <w:b w:val="0"/>
                <w:sz w:val="18"/>
              </w:rPr>
              <w:t>UI, feedback and accessibility</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10</w:t>
            </w:r>
          </w:p>
        </w:tc>
        <w:tc>
          <w:tcPr>
            <w:tcW w:type="dxa" w:w="8208"/>
            <w:tcMar>
              <w:top w:w="90" w:type="dxa"/>
              <w:start w:w="120" w:type="dxa"/>
              <w:bottom w:w="90" w:type="dxa"/>
              <w:end w:w="120" w:type="dxa"/>
            </w:tcMar>
            <w:vAlign w:val="center"/>
            <w:shd w:fill="F8FAFC"/>
          </w:tcPr>
          <w:p>
            <w:pPr>
              <w:spacing w:after="0"/>
            </w:pPr>
            <w:r/>
            <w:r>
              <w:rPr>
                <w:rFonts w:ascii="Aptos" w:hAnsi="Aptos"/>
                <w:b w:val="0"/>
                <w:sz w:val="18"/>
              </w:rPr>
              <w:t>Visual and audio direction</w:t>
            </w:r>
          </w:p>
        </w:tc>
      </w:tr>
      <w:tr>
        <w:tc>
          <w:tcPr>
            <w:tcW w:type="dxa" w:w="1440"/>
            <w:tcMar>
              <w:top w:w="90" w:type="dxa"/>
              <w:start w:w="120" w:type="dxa"/>
              <w:bottom w:w="90" w:type="dxa"/>
              <w:end w:w="120" w:type="dxa"/>
            </w:tcMar>
            <w:vAlign w:val="center"/>
          </w:tcPr>
          <w:p>
            <w:pPr>
              <w:spacing w:after="0"/>
            </w:pPr>
            <w:r/>
            <w:r>
              <w:rPr>
                <w:rFonts w:ascii="Aptos" w:hAnsi="Aptos"/>
                <w:b w:val="0"/>
                <w:sz w:val="18"/>
              </w:rPr>
              <w:t>11</w:t>
            </w:r>
          </w:p>
        </w:tc>
        <w:tc>
          <w:tcPr>
            <w:tcW w:type="dxa" w:w="8208"/>
            <w:tcMar>
              <w:top w:w="90" w:type="dxa"/>
              <w:start w:w="120" w:type="dxa"/>
              <w:bottom w:w="90" w:type="dxa"/>
              <w:end w:w="120" w:type="dxa"/>
            </w:tcMar>
            <w:vAlign w:val="center"/>
          </w:tcPr>
          <w:p>
            <w:pPr>
              <w:spacing w:after="0"/>
            </w:pPr>
            <w:r/>
            <w:r>
              <w:rPr>
                <w:rFonts w:ascii="Aptos" w:hAnsi="Aptos"/>
                <w:b w:val="0"/>
                <w:sz w:val="18"/>
              </w:rPr>
              <w:t>Persistence, testing and production</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12</w:t>
            </w:r>
          </w:p>
        </w:tc>
        <w:tc>
          <w:tcPr>
            <w:tcW w:type="dxa" w:w="8208"/>
            <w:tcMar>
              <w:top w:w="90" w:type="dxa"/>
              <w:start w:w="120" w:type="dxa"/>
              <w:bottom w:w="90" w:type="dxa"/>
              <w:end w:w="120" w:type="dxa"/>
            </w:tcMar>
            <w:vAlign w:val="center"/>
            <w:shd w:fill="F8FAFC"/>
          </w:tcPr>
          <w:p>
            <w:pPr>
              <w:spacing w:after="0"/>
            </w:pPr>
            <w:r/>
            <w:r>
              <w:rPr>
                <w:rFonts w:ascii="Aptos" w:hAnsi="Aptos"/>
                <w:b w:val="0"/>
                <w:sz w:val="18"/>
              </w:rPr>
              <w:t>First-playable scope and decision register</w:t>
            </w:r>
          </w:p>
        </w:tc>
      </w:tr>
    </w:tbl>
    <w:p>
      <w:pPr>
        <w:spacing w:after="0"/>
      </w:pPr>
    </w:p>
    <w:p>
      <w:pPr>
        <w:pStyle w:val="Heading1"/>
      </w:pPr>
      <w:r>
        <w:t>1. High concept and player experience</w:t>
      </w:r>
    </w:p>
    <w:p>
      <w:pPr>
        <w:pStyle w:val="Heading2"/>
      </w:pPr>
      <w:r>
        <w:t>1.1 Two-sentence concept</w:t>
      </w:r>
    </w:p>
    <w:p>
      <w:r>
        <w:t>The player controls an Autonomous Recovery Drone sent into three compact, increasingly hostile arenas to recover energy cores. The drone must store enough protected mission energy to unlock a fixed extraction gate, optionally gather surplus energy for a one-hit Temporary Shield, evade security threats and extract before its Integrity reaches zero.</w:t>
      </w:r>
    </w:p>
    <w:p>
      <w:pPr>
        <w:pStyle w:val="Heading2"/>
      </w:pPr>
      <w:r>
        <w:t>1.2 Genre and format</w:t>
      </w:r>
    </w:p>
    <w:tbl>
      <w:tblPr>
        <w:tblW w:type="auto" w:w="0"/>
        <w:jc w:val="center"/>
        <w:tblLayout w:type="fixed"/>
        <w:tblLook w:firstColumn="1" w:firstRow="1" w:lastColumn="0" w:lastRow="0" w:noHBand="0" w:noVBand="1" w:val="04A0"/>
      </w:tblPr>
      <w:tblGrid>
        <w:gridCol w:w="4939"/>
        <w:gridCol w:w="4939"/>
      </w:tblGrid>
      <w:tr>
        <w:tc>
          <w:tcPr>
            <w:tcW w:type="dxa" w:w="2880"/>
            <w:shd w:fill="17324D"/>
            <w:tcMar>
              <w:top w:w="90" w:type="dxa"/>
              <w:start w:w="120" w:type="dxa"/>
              <w:bottom w:w="90" w:type="dxa"/>
              <w:end w:w="120" w:type="dxa"/>
            </w:tcMar>
          </w:tcPr>
          <w:p>
            <w:pPr>
              <w:spacing w:after="0"/>
            </w:pPr>
            <w:r/>
            <w:r>
              <w:rPr>
                <w:rFonts w:ascii="Aptos" w:hAnsi="Aptos"/>
                <w:b/>
                <w:color w:val="FFFFFF"/>
                <w:sz w:val="18"/>
              </w:rPr>
              <w:t>Design element</w:t>
            </w:r>
          </w:p>
        </w:tc>
        <w:tc>
          <w:tcPr>
            <w:tcW w:type="dxa" w:w="6768"/>
            <w:shd w:fill="17324D"/>
            <w:tcMar>
              <w:top w:w="90" w:type="dxa"/>
              <w:start w:w="120" w:type="dxa"/>
              <w:bottom w:w="90" w:type="dxa"/>
              <w:end w:w="120" w:type="dxa"/>
            </w:tcMar>
          </w:tcPr>
          <w:p>
            <w:pPr>
              <w:spacing w:after="0"/>
            </w:pPr>
            <w:r/>
            <w:r>
              <w:rPr>
                <w:rFonts w:ascii="Aptos" w:hAnsi="Aptos"/>
                <w:b/>
                <w:color w:val="FFFFFF"/>
                <w:sz w:val="18"/>
              </w:rPr>
              <w:t>Decision</w:t>
            </w:r>
          </w:p>
        </w:tc>
      </w:tr>
      <w:tr>
        <w:tc>
          <w:tcPr>
            <w:tcW w:type="dxa" w:w="2880"/>
            <w:tcMar>
              <w:top w:w="90" w:type="dxa"/>
              <w:start w:w="120" w:type="dxa"/>
              <w:bottom w:w="90" w:type="dxa"/>
              <w:end w:w="120" w:type="dxa"/>
            </w:tcMar>
            <w:vAlign w:val="center"/>
          </w:tcPr>
          <w:p>
            <w:pPr>
              <w:spacing w:after="0"/>
            </w:pPr>
            <w:r/>
            <w:r>
              <w:rPr>
                <w:rFonts w:ascii="Aptos" w:hAnsi="Aptos"/>
                <w:b w:val="0"/>
                <w:sz w:val="18"/>
              </w:rPr>
              <w:t>Genre</w:t>
            </w:r>
          </w:p>
        </w:tc>
        <w:tc>
          <w:tcPr>
            <w:tcW w:type="dxa" w:w="6768"/>
            <w:tcMar>
              <w:top w:w="90" w:type="dxa"/>
              <w:start w:w="120" w:type="dxa"/>
              <w:bottom w:w="90" w:type="dxa"/>
              <w:end w:w="120" w:type="dxa"/>
            </w:tcMar>
            <w:vAlign w:val="center"/>
          </w:tcPr>
          <w:p>
            <w:pPr>
              <w:spacing w:after="0"/>
            </w:pPr>
            <w:r/>
            <w:r>
              <w:rPr>
                <w:rFonts w:ascii="Aptos" w:hAnsi="Aptos"/>
                <w:b w:val="0"/>
                <w:sz w:val="18"/>
              </w:rPr>
              <w:t>Action–Survival Collector</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Mode</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Single-player</w:t>
            </w:r>
          </w:p>
        </w:tc>
      </w:tr>
      <w:tr>
        <w:tc>
          <w:tcPr>
            <w:tcW w:type="dxa" w:w="2880"/>
            <w:tcMar>
              <w:top w:w="90" w:type="dxa"/>
              <w:start w:w="120" w:type="dxa"/>
              <w:bottom w:w="90" w:type="dxa"/>
              <w:end w:w="120" w:type="dxa"/>
            </w:tcMar>
            <w:vAlign w:val="center"/>
          </w:tcPr>
          <w:p>
            <w:pPr>
              <w:spacing w:after="0"/>
            </w:pPr>
            <w:r/>
            <w:r>
              <w:rPr>
                <w:rFonts w:ascii="Aptos" w:hAnsi="Aptos"/>
                <w:b w:val="0"/>
                <w:sz w:val="18"/>
              </w:rPr>
              <w:t>Structure</w:t>
            </w:r>
          </w:p>
        </w:tc>
        <w:tc>
          <w:tcPr>
            <w:tcW w:type="dxa" w:w="6768"/>
            <w:tcMar>
              <w:top w:w="90" w:type="dxa"/>
              <w:start w:w="120" w:type="dxa"/>
              <w:bottom w:w="90" w:type="dxa"/>
              <w:end w:w="120" w:type="dxa"/>
            </w:tcMar>
            <w:vAlign w:val="center"/>
          </w:tcPr>
          <w:p>
            <w:pPr>
              <w:spacing w:after="0"/>
            </w:pPr>
            <w:r/>
            <w:r>
              <w:rPr>
                <w:rFonts w:ascii="Aptos" w:hAnsi="Aptos"/>
                <w:b w:val="0"/>
                <w:sz w:val="18"/>
              </w:rPr>
              <w:t>Three separate compact arenas</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Player fantasy</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A vulnerable specialist recovery machine completing a dangerous mission through precision and judgement</w:t>
            </w:r>
          </w:p>
        </w:tc>
      </w:tr>
      <w:tr>
        <w:tc>
          <w:tcPr>
            <w:tcW w:type="dxa" w:w="2880"/>
            <w:tcMar>
              <w:top w:w="90" w:type="dxa"/>
              <w:start w:w="120" w:type="dxa"/>
              <w:bottom w:w="90" w:type="dxa"/>
              <w:end w:w="120" w:type="dxa"/>
            </w:tcMar>
            <w:vAlign w:val="center"/>
          </w:tcPr>
          <w:p>
            <w:pPr>
              <w:spacing w:after="0"/>
            </w:pPr>
            <w:r/>
            <w:r>
              <w:rPr>
                <w:rFonts w:ascii="Aptos" w:hAnsi="Aptos"/>
                <w:b w:val="0"/>
                <w:sz w:val="18"/>
              </w:rPr>
              <w:t>Primary verbs</w:t>
            </w:r>
          </w:p>
        </w:tc>
        <w:tc>
          <w:tcPr>
            <w:tcW w:type="dxa" w:w="6768"/>
            <w:tcMar>
              <w:top w:w="90" w:type="dxa"/>
              <w:start w:w="120" w:type="dxa"/>
              <w:bottom w:w="90" w:type="dxa"/>
              <w:end w:w="120" w:type="dxa"/>
            </w:tcMar>
            <w:vAlign w:val="center"/>
          </w:tcPr>
          <w:p>
            <w:pPr>
              <w:spacing w:after="0"/>
            </w:pPr>
            <w:r/>
            <w:r>
              <w:rPr>
                <w:rFonts w:ascii="Aptos" w:hAnsi="Aptos"/>
                <w:b w:val="0"/>
                <w:sz w:val="18"/>
              </w:rPr>
              <w:t>Observe, move, evade, collect, protect, route and extract</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Combat identity</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Non-offensive: the player cannot damage or destroy enemies</w:t>
            </w:r>
          </w:p>
        </w:tc>
      </w:tr>
      <w:tr>
        <w:tc>
          <w:tcPr>
            <w:tcW w:type="dxa" w:w="2880"/>
            <w:tcMar>
              <w:top w:w="90" w:type="dxa"/>
              <w:start w:w="120" w:type="dxa"/>
              <w:bottom w:w="90" w:type="dxa"/>
              <w:end w:w="120" w:type="dxa"/>
            </w:tcMar>
            <w:vAlign w:val="center"/>
          </w:tcPr>
          <w:p>
            <w:pPr>
              <w:spacing w:after="0"/>
            </w:pPr>
            <w:r/>
            <w:r>
              <w:rPr>
                <w:rFonts w:ascii="Aptos" w:hAnsi="Aptos"/>
                <w:b w:val="0"/>
                <w:sz w:val="18"/>
              </w:rPr>
              <w:t>Failure expectation</w:t>
            </w:r>
          </w:p>
        </w:tc>
        <w:tc>
          <w:tcPr>
            <w:tcW w:type="dxa" w:w="6768"/>
            <w:tcMar>
              <w:top w:w="90" w:type="dxa"/>
              <w:start w:w="120" w:type="dxa"/>
              <w:bottom w:w="90" w:type="dxa"/>
              <w:end w:w="120" w:type="dxa"/>
            </w:tcMar>
            <w:vAlign w:val="center"/>
          </w:tcPr>
          <w:p>
            <w:pPr>
              <w:spacing w:after="0"/>
            </w:pPr>
            <w:r/>
            <w:r>
              <w:rPr>
                <w:rFonts w:ascii="Aptos" w:hAnsi="Aptos"/>
                <w:b w:val="0"/>
                <w:sz w:val="18"/>
              </w:rPr>
              <w:t>Learn from the route or timing error and restart the current compact arena</w:t>
            </w:r>
          </w:p>
        </w:tc>
      </w:tr>
    </w:tbl>
    <w:p>
      <w:pPr>
        <w:spacing w:after="0"/>
      </w:pPr>
    </w:p>
    <w:p>
      <w:pPr>
        <w:pStyle w:val="Heading2"/>
      </w:pPr>
      <w:r>
        <w:t>1.3 Experience goals</w:t>
      </w:r>
    </w:p>
    <w:p>
      <w:pPr>
        <w:pStyle w:val="ListBullet"/>
      </w:pPr>
      <w:r>
        <w:t>Readable: the player understands objectives, threats, resource states and consequences.</w:t>
      </w:r>
    </w:p>
    <w:p>
      <w:pPr>
        <w:pStyle w:val="ListBullet"/>
      </w:pPr>
      <w:r>
        <w:t>Responsive: movement feels controlled, with gentle physical weight but no frustrating drift.</w:t>
      </w:r>
    </w:p>
    <w:p>
      <w:pPr>
        <w:pStyle w:val="ListBullet"/>
      </w:pPr>
      <w:r>
        <w:t>Tactical: enemy facing, sight lines, cover and route selection matter.</w:t>
      </w:r>
    </w:p>
    <w:p>
      <w:pPr>
        <w:pStyle w:val="ListBullet"/>
      </w:pPr>
      <w:r>
        <w:t>Tense but fair: attacks and detection are telegraphed; failure is explainable.</w:t>
      </w:r>
    </w:p>
    <w:p>
      <w:pPr>
        <w:pStyle w:val="ListBullet"/>
      </w:pPr>
      <w:r>
        <w:t>Escalating: each arena adds pressure without abandoning the same core loop.</w:t>
      </w:r>
    </w:p>
    <w:p>
      <w:pPr>
        <w:pStyle w:val="Heading2"/>
      </w:pPr>
      <w:r>
        <w:t>1.4 Intended audience</w:t>
      </w:r>
    </w:p>
    <w:p>
      <w:r>
        <w:t>The game is designed for players who enjoy accessible action, light tactical evasion and short mission-based challenges. A precise age rating, platform audience and commercial positioning are not yet approved and must not be inferred from this document.</w:t>
      </w:r>
    </w:p>
    <w:p>
      <w:pPr>
        <w:pStyle w:val="Heading1"/>
      </w:pPr>
      <w:r>
        <w:t>2. Core loop and game rules</w:t>
      </w:r>
    </w:p>
    <w:p>
      <w:pPr>
        <w:pStyle w:val="Heading2"/>
      </w:pPr>
      <w:r>
        <w:t>2.1 Moment-to-moment loop</w:t>
      </w:r>
    </w:p>
    <w:p>
      <w:pPr>
        <w:pStyle w:val="ListNumber"/>
      </w:pPr>
      <w:r>
        <w:t>Observe the arena, nearest required-core direction, enemy facing and available cover.</w:t>
      </w:r>
    </w:p>
    <w:p>
      <w:pPr>
        <w:pStyle w:val="ListNumber"/>
      </w:pPr>
      <w:r>
        <w:t>Choose a route that balances speed, exposure and future access to the extraction gate.</w:t>
      </w:r>
    </w:p>
    <w:p>
      <w:pPr>
        <w:pStyle w:val="ListNumber"/>
      </w:pPr>
      <w:r>
        <w:t>Move into collection range and deliberately interact with the core.</w:t>
      </w:r>
    </w:p>
    <w:p>
      <w:pPr>
        <w:pStyle w:val="ListNumber"/>
      </w:pPr>
      <w:r>
        <w:t>Read the immediate feedback: mission energy, enemy awareness, projectile warnings and Integrity.</w:t>
      </w:r>
    </w:p>
    <w:p>
      <w:pPr>
        <w:pStyle w:val="ListNumber"/>
      </w:pPr>
      <w:r>
        <w:t>Fill the protected mission reserve, decide whether optional surplus energy is worth the risk, then return to the gate and confirm extraction.</w:t>
      </w:r>
    </w:p>
    <w:p>
      <w:pPr>
        <w:pStyle w:val="Heading2"/>
      </w:pPr>
      <w:r>
        <w:t>2.2 Core-loop trade-offs</w:t>
      </w:r>
    </w:p>
    <w:tbl>
      <w:tblPr>
        <w:tblW w:type="auto" w:w="0"/>
        <w:jc w:val="center"/>
        <w:tblLayout w:type="fixed"/>
        <w:tblLook w:firstColumn="1" w:firstRow="1" w:lastColumn="0" w:lastRow="0" w:noHBand="0" w:noVBand="1" w:val="04A0"/>
      </w:tblPr>
      <w:tblGrid>
        <w:gridCol w:w="3293"/>
        <w:gridCol w:w="3293"/>
        <w:gridCol w:w="3293"/>
      </w:tblGrid>
      <w:tr>
        <w:tc>
          <w:tcPr>
            <w:tcW w:type="dxa" w:w="2232"/>
            <w:shd w:fill="17324D"/>
            <w:tcMar>
              <w:top w:w="90" w:type="dxa"/>
              <w:start w:w="120" w:type="dxa"/>
              <w:bottom w:w="90" w:type="dxa"/>
              <w:end w:w="120" w:type="dxa"/>
            </w:tcMar>
          </w:tcPr>
          <w:p>
            <w:pPr>
              <w:spacing w:after="0"/>
            </w:pPr>
            <w:r/>
            <w:r>
              <w:rPr>
                <w:rFonts w:ascii="Aptos" w:hAnsi="Aptos"/>
                <w:b/>
                <w:color w:val="FFFFFF"/>
                <w:sz w:val="18"/>
              </w:rPr>
              <w:t>Choice</w:t>
            </w:r>
          </w:p>
        </w:tc>
        <w:tc>
          <w:tcPr>
            <w:tcW w:type="dxa" w:w="3384"/>
            <w:shd w:fill="17324D"/>
            <w:tcMar>
              <w:top w:w="90" w:type="dxa"/>
              <w:start w:w="120" w:type="dxa"/>
              <w:bottom w:w="90" w:type="dxa"/>
              <w:end w:w="120" w:type="dxa"/>
            </w:tcMar>
          </w:tcPr>
          <w:p>
            <w:pPr>
              <w:spacing w:after="0"/>
            </w:pPr>
            <w:r/>
            <w:r>
              <w:rPr>
                <w:rFonts w:ascii="Aptos" w:hAnsi="Aptos"/>
                <w:b/>
                <w:color w:val="FFFFFF"/>
                <w:sz w:val="18"/>
              </w:rPr>
              <w:t>Benefit</w:t>
            </w:r>
          </w:p>
        </w:tc>
        <w:tc>
          <w:tcPr>
            <w:tcW w:type="dxa" w:w="4032"/>
            <w:shd w:fill="17324D"/>
            <w:tcMar>
              <w:top w:w="90" w:type="dxa"/>
              <w:start w:w="120" w:type="dxa"/>
              <w:bottom w:w="90" w:type="dxa"/>
              <w:end w:w="120" w:type="dxa"/>
            </w:tcMar>
          </w:tcPr>
          <w:p>
            <w:pPr>
              <w:spacing w:after="0"/>
            </w:pPr>
            <w:r/>
            <w:r>
              <w:rPr>
                <w:rFonts w:ascii="Aptos" w:hAnsi="Aptos"/>
                <w:b/>
                <w:color w:val="FFFFFF"/>
                <w:sz w:val="18"/>
              </w:rPr>
              <w:t>Cost or risk</w:t>
            </w:r>
          </w:p>
        </w:tc>
      </w:tr>
      <w:tr>
        <w:tc>
          <w:tcPr>
            <w:tcW w:type="dxa" w:w="2232"/>
            <w:tcMar>
              <w:top w:w="90" w:type="dxa"/>
              <w:start w:w="120" w:type="dxa"/>
              <w:bottom w:w="90" w:type="dxa"/>
              <w:end w:w="120" w:type="dxa"/>
            </w:tcMar>
            <w:vAlign w:val="center"/>
          </w:tcPr>
          <w:p>
            <w:pPr>
              <w:spacing w:after="0"/>
            </w:pPr>
            <w:r/>
            <w:r>
              <w:rPr>
                <w:rFonts w:ascii="Aptos" w:hAnsi="Aptos"/>
                <w:b w:val="0"/>
                <w:sz w:val="18"/>
              </w:rPr>
              <w:t>Direct route</w:t>
            </w:r>
          </w:p>
        </w:tc>
        <w:tc>
          <w:tcPr>
            <w:tcW w:type="dxa" w:w="3384"/>
            <w:tcMar>
              <w:top w:w="90" w:type="dxa"/>
              <w:start w:w="120" w:type="dxa"/>
              <w:bottom w:w="90" w:type="dxa"/>
              <w:end w:w="120" w:type="dxa"/>
            </w:tcMar>
            <w:vAlign w:val="center"/>
          </w:tcPr>
          <w:p>
            <w:pPr>
              <w:spacing w:after="0"/>
            </w:pPr>
            <w:r/>
            <w:r>
              <w:rPr>
                <w:rFonts w:ascii="Aptos" w:hAnsi="Aptos"/>
                <w:b w:val="0"/>
                <w:sz w:val="18"/>
              </w:rPr>
              <w:t>Fast mission progress</w:t>
            </w:r>
          </w:p>
        </w:tc>
        <w:tc>
          <w:tcPr>
            <w:tcW w:type="dxa" w:w="4032"/>
            <w:tcMar>
              <w:top w:w="90" w:type="dxa"/>
              <w:start w:w="120" w:type="dxa"/>
              <w:bottom w:w="90" w:type="dxa"/>
              <w:end w:w="120" w:type="dxa"/>
            </w:tcMar>
            <w:vAlign w:val="center"/>
          </w:tcPr>
          <w:p>
            <w:pPr>
              <w:spacing w:after="0"/>
            </w:pPr>
            <w:r/>
            <w:r>
              <w:rPr>
                <w:rFonts w:ascii="Aptos" w:hAnsi="Aptos"/>
                <w:b w:val="0"/>
                <w:sz w:val="18"/>
              </w:rPr>
              <w:t>Greater exposure or fewer escape options</w:t>
            </w:r>
          </w:p>
        </w:tc>
      </w:tr>
      <w:tr>
        <w:tc>
          <w:tcPr>
            <w:tcW w:type="dxa" w:w="2232"/>
            <w:tcMar>
              <w:top w:w="90" w:type="dxa"/>
              <w:start w:w="120" w:type="dxa"/>
              <w:bottom w:w="90" w:type="dxa"/>
              <w:end w:w="120" w:type="dxa"/>
            </w:tcMar>
            <w:vAlign w:val="center"/>
            <w:shd w:fill="F8FAFC"/>
          </w:tcPr>
          <w:p>
            <w:pPr>
              <w:spacing w:after="0"/>
            </w:pPr>
            <w:r/>
            <w:r>
              <w:rPr>
                <w:rFonts w:ascii="Aptos" w:hAnsi="Aptos"/>
                <w:b w:val="0"/>
                <w:sz w:val="18"/>
              </w:rPr>
              <w:t>Covered route</w:t>
            </w:r>
          </w:p>
        </w:tc>
        <w:tc>
          <w:tcPr>
            <w:tcW w:type="dxa" w:w="3384"/>
            <w:tcMar>
              <w:top w:w="90" w:type="dxa"/>
              <w:start w:w="120" w:type="dxa"/>
              <w:bottom w:w="90" w:type="dxa"/>
              <w:end w:w="120" w:type="dxa"/>
            </w:tcMar>
            <w:vAlign w:val="center"/>
            <w:shd w:fill="F8FAFC"/>
          </w:tcPr>
          <w:p>
            <w:pPr>
              <w:spacing w:after="0"/>
            </w:pPr>
            <w:r/>
            <w:r>
              <w:rPr>
                <w:rFonts w:ascii="Aptos" w:hAnsi="Aptos"/>
                <w:b w:val="0"/>
                <w:sz w:val="18"/>
              </w:rPr>
              <w:t>Reduced projectile risk</w:t>
            </w:r>
          </w:p>
        </w:tc>
        <w:tc>
          <w:tcPr>
            <w:tcW w:type="dxa" w:w="4032"/>
            <w:tcMar>
              <w:top w:w="90" w:type="dxa"/>
              <w:start w:w="120" w:type="dxa"/>
              <w:bottom w:w="90" w:type="dxa"/>
              <w:end w:w="120" w:type="dxa"/>
            </w:tcMar>
            <w:vAlign w:val="center"/>
            <w:shd w:fill="F8FAFC"/>
          </w:tcPr>
          <w:p>
            <w:pPr>
              <w:spacing w:after="0"/>
            </w:pPr>
            <w:r/>
            <w:r>
              <w:rPr>
                <w:rFonts w:ascii="Aptos" w:hAnsi="Aptos"/>
                <w:b w:val="0"/>
                <w:sz w:val="18"/>
              </w:rPr>
              <w:t>Longer traversal and possible patrol contact</w:t>
            </w:r>
          </w:p>
        </w:tc>
      </w:tr>
      <w:tr>
        <w:tc>
          <w:tcPr>
            <w:tcW w:type="dxa" w:w="2232"/>
            <w:tcMar>
              <w:top w:w="90" w:type="dxa"/>
              <w:start w:w="120" w:type="dxa"/>
              <w:bottom w:w="90" w:type="dxa"/>
              <w:end w:w="120" w:type="dxa"/>
            </w:tcMar>
            <w:vAlign w:val="center"/>
          </w:tcPr>
          <w:p>
            <w:pPr>
              <w:spacing w:after="0"/>
            </w:pPr>
            <w:r/>
            <w:r>
              <w:rPr>
                <w:rFonts w:ascii="Aptos" w:hAnsi="Aptos"/>
                <w:b w:val="0"/>
                <w:sz w:val="18"/>
              </w:rPr>
              <w:t>Extract immediately</w:t>
            </w:r>
          </w:p>
        </w:tc>
        <w:tc>
          <w:tcPr>
            <w:tcW w:type="dxa" w:w="3384"/>
            <w:tcMar>
              <w:top w:w="90" w:type="dxa"/>
              <w:start w:w="120" w:type="dxa"/>
              <w:bottom w:w="90" w:type="dxa"/>
              <w:end w:w="120" w:type="dxa"/>
            </w:tcMar>
            <w:vAlign w:val="center"/>
          </w:tcPr>
          <w:p>
            <w:pPr>
              <w:spacing w:after="0"/>
            </w:pPr>
            <w:r/>
            <w:r>
              <w:rPr>
                <w:rFonts w:ascii="Aptos" w:hAnsi="Aptos"/>
                <w:b w:val="0"/>
                <w:sz w:val="18"/>
              </w:rPr>
              <w:t>Ends the mission safely once ready</w:t>
            </w:r>
          </w:p>
        </w:tc>
        <w:tc>
          <w:tcPr>
            <w:tcW w:type="dxa" w:w="4032"/>
            <w:tcMar>
              <w:top w:w="90" w:type="dxa"/>
              <w:start w:w="120" w:type="dxa"/>
              <w:bottom w:w="90" w:type="dxa"/>
              <w:end w:w="120" w:type="dxa"/>
            </w:tcMar>
            <w:vAlign w:val="center"/>
          </w:tcPr>
          <w:p>
            <w:pPr>
              <w:spacing w:after="0"/>
            </w:pPr>
            <w:r/>
            <w:r>
              <w:rPr>
                <w:rFonts w:ascii="Aptos" w:hAnsi="Aptos"/>
                <w:b w:val="0"/>
                <w:sz w:val="18"/>
              </w:rPr>
              <w:t>Leaves optional ability energy behind</w:t>
            </w:r>
          </w:p>
        </w:tc>
      </w:tr>
      <w:tr>
        <w:tc>
          <w:tcPr>
            <w:tcW w:type="dxa" w:w="2232"/>
            <w:tcMar>
              <w:top w:w="90" w:type="dxa"/>
              <w:start w:w="120" w:type="dxa"/>
              <w:bottom w:w="90" w:type="dxa"/>
              <w:end w:w="120" w:type="dxa"/>
            </w:tcMar>
            <w:vAlign w:val="center"/>
            <w:shd w:fill="F8FAFC"/>
          </w:tcPr>
          <w:p>
            <w:pPr>
              <w:spacing w:after="0"/>
            </w:pPr>
            <w:r/>
            <w:r>
              <w:rPr>
                <w:rFonts w:ascii="Aptos" w:hAnsi="Aptos"/>
                <w:b w:val="0"/>
                <w:sz w:val="18"/>
              </w:rPr>
              <w:t>Collect surplus cores</w:t>
            </w:r>
          </w:p>
        </w:tc>
        <w:tc>
          <w:tcPr>
            <w:tcW w:type="dxa" w:w="3384"/>
            <w:tcMar>
              <w:top w:w="90" w:type="dxa"/>
              <w:start w:w="120" w:type="dxa"/>
              <w:bottom w:w="90" w:type="dxa"/>
              <w:end w:w="120" w:type="dxa"/>
            </w:tcMar>
            <w:vAlign w:val="center"/>
            <w:shd w:fill="F8FAFC"/>
          </w:tcPr>
          <w:p>
            <w:pPr>
              <w:spacing w:after="0"/>
            </w:pPr>
            <w:r/>
            <w:r>
              <w:rPr>
                <w:rFonts w:ascii="Aptos" w:hAnsi="Aptos"/>
                <w:b w:val="0"/>
                <w:sz w:val="18"/>
              </w:rPr>
              <w:t>Provides Temporary Shield energy</w:t>
            </w:r>
          </w:p>
        </w:tc>
        <w:tc>
          <w:tcPr>
            <w:tcW w:type="dxa" w:w="4032"/>
            <w:tcMar>
              <w:top w:w="90" w:type="dxa"/>
              <w:start w:w="120" w:type="dxa"/>
              <w:bottom w:w="90" w:type="dxa"/>
              <w:end w:w="120" w:type="dxa"/>
            </w:tcMar>
            <w:vAlign w:val="center"/>
            <w:shd w:fill="F8FAFC"/>
          </w:tcPr>
          <w:p>
            <w:pPr>
              <w:spacing w:after="0"/>
            </w:pPr>
            <w:r/>
            <w:r>
              <w:rPr>
                <w:rFonts w:ascii="Aptos" w:hAnsi="Aptos"/>
                <w:b w:val="0"/>
                <w:sz w:val="18"/>
              </w:rPr>
              <w:t>Extends exposure after the gate is ready</w:t>
            </w:r>
          </w:p>
        </w:tc>
      </w:tr>
      <w:tr>
        <w:tc>
          <w:tcPr>
            <w:tcW w:type="dxa" w:w="2232"/>
            <w:tcMar>
              <w:top w:w="90" w:type="dxa"/>
              <w:start w:w="120" w:type="dxa"/>
              <w:bottom w:w="90" w:type="dxa"/>
              <w:end w:w="120" w:type="dxa"/>
            </w:tcMar>
            <w:vAlign w:val="center"/>
          </w:tcPr>
          <w:p>
            <w:pPr>
              <w:spacing w:after="0"/>
            </w:pPr>
            <w:r/>
            <w:r>
              <w:rPr>
                <w:rFonts w:ascii="Aptos" w:hAnsi="Aptos"/>
                <w:b w:val="0"/>
                <w:sz w:val="18"/>
              </w:rPr>
              <w:t>Use shield</w:t>
            </w:r>
          </w:p>
        </w:tc>
        <w:tc>
          <w:tcPr>
            <w:tcW w:type="dxa" w:w="3384"/>
            <w:tcMar>
              <w:top w:w="90" w:type="dxa"/>
              <w:start w:w="120" w:type="dxa"/>
              <w:bottom w:w="90" w:type="dxa"/>
              <w:end w:w="120" w:type="dxa"/>
            </w:tcMar>
            <w:vAlign w:val="center"/>
          </w:tcPr>
          <w:p>
            <w:pPr>
              <w:spacing w:after="0"/>
            </w:pPr>
            <w:r/>
            <w:r>
              <w:rPr>
                <w:rFonts w:ascii="Aptos" w:hAnsi="Aptos"/>
                <w:b w:val="0"/>
                <w:sz w:val="18"/>
              </w:rPr>
              <w:t>Blocks the next damaging hit</w:t>
            </w:r>
          </w:p>
        </w:tc>
        <w:tc>
          <w:tcPr>
            <w:tcW w:type="dxa" w:w="4032"/>
            <w:tcMar>
              <w:top w:w="90" w:type="dxa"/>
              <w:start w:w="120" w:type="dxa"/>
              <w:bottom w:w="90" w:type="dxa"/>
              <w:end w:w="120" w:type="dxa"/>
            </w:tcMar>
            <w:vAlign w:val="center"/>
          </w:tcPr>
          <w:p>
            <w:pPr>
              <w:spacing w:after="0"/>
            </w:pPr>
            <w:r/>
            <w:r>
              <w:rPr>
                <w:rFonts w:ascii="Aptos" w:hAnsi="Aptos"/>
                <w:b w:val="0"/>
                <w:sz w:val="18"/>
              </w:rPr>
              <w:t>Consumes finite ability energy</w:t>
            </w:r>
          </w:p>
        </w:tc>
      </w:tr>
    </w:tbl>
    <w:p>
      <w:pPr>
        <w:spacing w:after="0"/>
      </w:pPr>
    </w:p>
    <w:p>
      <w:pPr>
        <w:pStyle w:val="Heading2"/>
      </w:pPr>
      <w:r>
        <w:t>2.3 Success and failure</w:t>
      </w:r>
    </w:p>
    <w:p>
      <w:pPr>
        <w:pStyle w:val="ListBullet"/>
      </w:pPr>
      <w:r>
        <w:t>Win: store the required mission energy, enter the ready Fixed Extraction Gate area and press the interaction control.</w:t>
      </w:r>
    </w:p>
    <w:p>
      <w:pPr>
        <w:pStyle w:val="ListBullet"/>
      </w:pPr>
      <w:r>
        <w:t>Lose: Integrity reaches zero.</w:t>
      </w:r>
    </w:p>
    <w:p>
      <w:pPr>
        <w:pStyle w:val="ListBullet"/>
      </w:pPr>
      <w:r>
        <w:t>On failure: restart the current arena from the beginning with player, energy, cores, enemies and relevant mission objects reset.</w:t>
      </w:r>
    </w:p>
    <w:p>
      <w:pPr>
        <w:pStyle w:val="ListBullet"/>
      </w:pPr>
      <w:r>
        <w:t>Completed earlier levels remain completed.</w:t>
      </w:r>
    </w:p>
    <w:p>
      <w:pPr>
        <w:pStyle w:val="Heading2"/>
      </w:pPr>
      <w:r>
        <w:t>2.4 Fairness rules</w:t>
      </w:r>
    </w:p>
    <w:p>
      <w:pPr>
        <w:pStyle w:val="ListBullet"/>
      </w:pPr>
      <w:r>
        <w:t>The player is never damaged by an enemy projectile without a readable attack warning and a physical projectile path.</w:t>
      </w:r>
    </w:p>
    <w:p>
      <w:pPr>
        <w:pStyle w:val="ListBullet"/>
      </w:pPr>
      <w:r>
        <w:t>Solid walls and designated obstacles block projectiles and enemy line of sight.</w:t>
      </w:r>
    </w:p>
    <w:p>
      <w:pPr>
        <w:pStyle w:val="ListBullet"/>
      </w:pPr>
      <w:r>
        <w:t>Enemy detection requires forward vision, line of sight and a short readable detection period.</w:t>
      </w:r>
    </w:p>
    <w:p>
      <w:pPr>
        <w:pStyle w:val="ListBullet"/>
      </w:pPr>
      <w:r>
        <w:t>Required objective guidance prevents the final mission core from becoming a search chore.</w:t>
      </w:r>
    </w:p>
    <w:p>
      <w:pPr>
        <w:pStyle w:val="Heading1"/>
      </w:pPr>
      <w:r>
        <w:t>3. Player, controls and abilities</w:t>
      </w:r>
    </w:p>
    <w:p>
      <w:pPr>
        <w:pStyle w:val="Heading2"/>
      </w:pPr>
      <w:r>
        <w:t>3.1 Player entity</w:t>
      </w:r>
    </w:p>
    <w:p>
      <w:r>
        <w:t>The player character is an Autonomous Recovery Drone. Its function is collection and extraction rather than combat. Its mechanical identity is communicated through controlled acceleration, automatic facing, Integrity segments and energy-management feedback.</w:t>
      </w:r>
    </w:p>
    <w:p>
      <w:pPr>
        <w:pStyle w:val="Heading2"/>
      </w:pPr>
      <w:r>
        <w:t>3.2 Movement model</w:t>
      </w:r>
    </w:p>
    <w:tbl>
      <w:tblPr>
        <w:tblW w:type="auto" w:w="0"/>
        <w:jc w:val="center"/>
        <w:tblLayout w:type="fixed"/>
        <w:tblLook w:firstColumn="1" w:firstRow="1" w:lastColumn="0" w:lastRow="0" w:noHBand="0" w:noVBand="1" w:val="04A0"/>
      </w:tblPr>
      <w:tblGrid>
        <w:gridCol w:w="4939"/>
        <w:gridCol w:w="4939"/>
      </w:tblGrid>
      <w:tr>
        <w:tc>
          <w:tcPr>
            <w:tcW w:type="dxa" w:w="2880"/>
            <w:shd w:fill="17324D"/>
            <w:tcMar>
              <w:top w:w="90" w:type="dxa"/>
              <w:start w:w="120" w:type="dxa"/>
              <w:bottom w:w="90" w:type="dxa"/>
              <w:end w:w="120" w:type="dxa"/>
            </w:tcMar>
          </w:tcPr>
          <w:p>
            <w:pPr>
              <w:spacing w:after="0"/>
            </w:pPr>
            <w:r/>
            <w:r>
              <w:rPr>
                <w:rFonts w:ascii="Aptos" w:hAnsi="Aptos"/>
                <w:b/>
                <w:color w:val="FFFFFF"/>
                <w:sz w:val="18"/>
              </w:rPr>
              <w:t>Aspect</w:t>
            </w:r>
          </w:p>
        </w:tc>
        <w:tc>
          <w:tcPr>
            <w:tcW w:type="dxa" w:w="6768"/>
            <w:shd w:fill="17324D"/>
            <w:tcMar>
              <w:top w:w="90" w:type="dxa"/>
              <w:start w:w="120" w:type="dxa"/>
              <w:bottom w:w="90" w:type="dxa"/>
              <w:end w:w="120" w:type="dxa"/>
            </w:tcMar>
          </w:tcPr>
          <w:p>
            <w:pPr>
              <w:spacing w:after="0"/>
            </w:pPr>
            <w:r/>
            <w:r>
              <w:rPr>
                <w:rFonts w:ascii="Aptos" w:hAnsi="Aptos"/>
                <w:b/>
                <w:color w:val="FFFFFF"/>
                <w:sz w:val="18"/>
              </w:rPr>
              <w:t>Rule</w:t>
            </w:r>
          </w:p>
        </w:tc>
      </w:tr>
      <w:tr>
        <w:tc>
          <w:tcPr>
            <w:tcW w:type="dxa" w:w="2880"/>
            <w:tcMar>
              <w:top w:w="90" w:type="dxa"/>
              <w:start w:w="120" w:type="dxa"/>
              <w:bottom w:w="90" w:type="dxa"/>
              <w:end w:w="120" w:type="dxa"/>
            </w:tcMar>
            <w:vAlign w:val="center"/>
          </w:tcPr>
          <w:p>
            <w:pPr>
              <w:spacing w:after="0"/>
            </w:pPr>
            <w:r/>
            <w:r>
              <w:rPr>
                <w:rFonts w:ascii="Aptos" w:hAnsi="Aptos"/>
                <w:b w:val="0"/>
                <w:sz w:val="18"/>
              </w:rPr>
              <w:t>Direction</w:t>
            </w:r>
          </w:p>
        </w:tc>
        <w:tc>
          <w:tcPr>
            <w:tcW w:type="dxa" w:w="6768"/>
            <w:tcMar>
              <w:top w:w="90" w:type="dxa"/>
              <w:start w:w="120" w:type="dxa"/>
              <w:bottom w:w="90" w:type="dxa"/>
              <w:end w:w="120" w:type="dxa"/>
            </w:tcMar>
            <w:vAlign w:val="center"/>
          </w:tcPr>
          <w:p>
            <w:pPr>
              <w:spacing w:after="0"/>
            </w:pPr>
            <w:r/>
            <w:r>
              <w:rPr>
                <w:rFonts w:ascii="Aptos" w:hAnsi="Aptos"/>
                <w:b w:val="0"/>
                <w:sz w:val="18"/>
              </w:rPr>
              <w:t>Direct camera-relative movement</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Keyboard</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WASD and arrow keys</w:t>
            </w:r>
          </w:p>
        </w:tc>
      </w:tr>
      <w:tr>
        <w:tc>
          <w:tcPr>
            <w:tcW w:type="dxa" w:w="2880"/>
            <w:tcMar>
              <w:top w:w="90" w:type="dxa"/>
              <w:start w:w="120" w:type="dxa"/>
              <w:bottom w:w="90" w:type="dxa"/>
              <w:end w:w="120" w:type="dxa"/>
            </w:tcMar>
            <w:vAlign w:val="center"/>
          </w:tcPr>
          <w:p>
            <w:pPr>
              <w:spacing w:after="0"/>
            </w:pPr>
            <w:r/>
            <w:r>
              <w:rPr>
                <w:rFonts w:ascii="Aptos" w:hAnsi="Aptos"/>
                <w:b w:val="0"/>
                <w:sz w:val="18"/>
              </w:rPr>
              <w:t>Controller</w:t>
            </w:r>
          </w:p>
        </w:tc>
        <w:tc>
          <w:tcPr>
            <w:tcW w:type="dxa" w:w="6768"/>
            <w:tcMar>
              <w:top w:w="90" w:type="dxa"/>
              <w:start w:w="120" w:type="dxa"/>
              <w:bottom w:w="90" w:type="dxa"/>
              <w:end w:w="120" w:type="dxa"/>
            </w:tcMar>
            <w:vAlign w:val="center"/>
          </w:tcPr>
          <w:p>
            <w:pPr>
              <w:spacing w:after="0"/>
            </w:pPr>
            <w:r/>
            <w:r>
              <w:rPr>
                <w:rFonts w:ascii="Aptos" w:hAnsi="Aptos"/>
                <w:b w:val="0"/>
                <w:sz w:val="18"/>
              </w:rPr>
              <w:t>Left analogue stick</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Facing</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Drone automatically rotates towards movement direction</w:t>
            </w:r>
          </w:p>
        </w:tc>
      </w:tr>
      <w:tr>
        <w:tc>
          <w:tcPr>
            <w:tcW w:type="dxa" w:w="2880"/>
            <w:tcMar>
              <w:top w:w="90" w:type="dxa"/>
              <w:start w:w="120" w:type="dxa"/>
              <w:bottom w:w="90" w:type="dxa"/>
              <w:end w:w="120" w:type="dxa"/>
            </w:tcMar>
            <w:vAlign w:val="center"/>
          </w:tcPr>
          <w:p>
            <w:pPr>
              <w:spacing w:after="0"/>
            </w:pPr>
            <w:r/>
            <w:r>
              <w:rPr>
                <w:rFonts w:ascii="Aptos" w:hAnsi="Aptos"/>
                <w:b w:val="0"/>
                <w:sz w:val="18"/>
              </w:rPr>
              <w:t>Response</w:t>
            </w:r>
          </w:p>
        </w:tc>
        <w:tc>
          <w:tcPr>
            <w:tcW w:type="dxa" w:w="6768"/>
            <w:tcMar>
              <w:top w:w="90" w:type="dxa"/>
              <w:start w:w="120" w:type="dxa"/>
              <w:bottom w:w="90" w:type="dxa"/>
              <w:end w:w="120" w:type="dxa"/>
            </w:tcMar>
            <w:vAlign w:val="center"/>
          </w:tcPr>
          <w:p>
            <w:pPr>
              <w:spacing w:after="0"/>
            </w:pPr>
            <w:r/>
            <w:r>
              <w:rPr>
                <w:rFonts w:ascii="Aptos" w:hAnsi="Aptos"/>
                <w:b w:val="0"/>
                <w:sz w:val="18"/>
              </w:rPr>
              <w:t>Quick, gentle acceleration and short deceleration</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Momentum</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No significant drifting</w:t>
            </w:r>
          </w:p>
        </w:tc>
      </w:tr>
      <w:tr>
        <w:tc>
          <w:tcPr>
            <w:tcW w:type="dxa" w:w="2880"/>
            <w:tcMar>
              <w:top w:w="90" w:type="dxa"/>
              <w:start w:w="120" w:type="dxa"/>
              <w:bottom w:w="90" w:type="dxa"/>
              <w:end w:w="120" w:type="dxa"/>
            </w:tcMar>
            <w:vAlign w:val="center"/>
          </w:tcPr>
          <w:p>
            <w:pPr>
              <w:spacing w:after="0"/>
            </w:pPr>
            <w:r/>
            <w:r>
              <w:rPr>
                <w:rFonts w:ascii="Aptos" w:hAnsi="Aptos"/>
                <w:b w:val="0"/>
                <w:sz w:val="18"/>
              </w:rPr>
              <w:t>Physics intent</w:t>
            </w:r>
          </w:p>
        </w:tc>
        <w:tc>
          <w:tcPr>
            <w:tcW w:type="dxa" w:w="6768"/>
            <w:tcMar>
              <w:top w:w="90" w:type="dxa"/>
              <w:start w:w="120" w:type="dxa"/>
              <w:bottom w:w="90" w:type="dxa"/>
              <w:end w:w="120" w:type="dxa"/>
            </w:tcMar>
            <w:vAlign w:val="center"/>
          </w:tcPr>
          <w:p>
            <w:pPr>
              <w:spacing w:after="0"/>
            </w:pPr>
            <w:r/>
            <w:r>
              <w:rPr>
                <w:rFonts w:ascii="Aptos" w:hAnsi="Aptos"/>
                <w:b w:val="0"/>
                <w:sz w:val="18"/>
              </w:rPr>
              <w:t>Stable upright movement; cannot tip or leave the valid arena accidentally</w:t>
            </w:r>
          </w:p>
        </w:tc>
      </w:tr>
    </w:tbl>
    <w:p>
      <w:pPr>
        <w:spacing w:after="0"/>
      </w:pPr>
    </w:p>
    <w:p>
      <w:r>
        <w:t>Movement speed, acceleration, deceleration and turning rate are exposed tuning variables. They must be tested at representative frame rates and with both keyboard and controller.</w:t>
      </w:r>
    </w:p>
    <w:p>
      <w:pPr>
        <w:pStyle w:val="Heading2"/>
      </w:pPr>
      <w:r>
        <w:t>3.3 Interaction</w:t>
      </w:r>
    </w:p>
    <w:p>
      <w:pPr>
        <w:pStyle w:val="ListBullet"/>
      </w:pPr>
      <w:r>
        <w:t>A nearby collectible becomes highlighted when it can be collected.</w:t>
      </w:r>
    </w:p>
    <w:p>
      <w:pPr>
        <w:pStyle w:val="ListBullet"/>
      </w:pPr>
      <w:r>
        <w:t>The player presses a shared interaction control to collect a core or confirm extraction.</w:t>
      </w:r>
    </w:p>
    <w:p>
      <w:pPr>
        <w:pStyle w:val="ListBullet"/>
      </w:pPr>
      <w:r>
        <w:t>Collection and extraction interactions are immediate or very brief and do not create a long forced pause.</w:t>
      </w:r>
    </w:p>
    <w:p>
      <w:pPr>
        <w:pStyle w:val="ListBullet"/>
      </w:pPr>
      <w:r>
        <w:t>The final keyboard key, controller button and remapping presentation are implementation decisions subject to accessibility review.</w:t>
      </w:r>
    </w:p>
    <w:p>
      <w:pPr>
        <w:pStyle w:val="Heading2"/>
      </w:pPr>
      <w:r>
        <w:t>3.4 Temporary Shield</w:t>
      </w:r>
    </w:p>
    <w:tbl>
      <w:tblPr>
        <w:tblW w:type="auto" w:w="0"/>
        <w:jc w:val="center"/>
        <w:tblLayout w:type="fixed"/>
        <w:tblLook w:firstColumn="1" w:firstRow="1" w:lastColumn="0" w:lastRow="0" w:noHBand="0" w:noVBand="1" w:val="04A0"/>
      </w:tblPr>
      <w:tblGrid>
        <w:gridCol w:w="4939"/>
        <w:gridCol w:w="4939"/>
      </w:tblGrid>
      <w:tr>
        <w:tc>
          <w:tcPr>
            <w:tcW w:type="dxa" w:w="2880"/>
            <w:shd w:fill="17324D"/>
            <w:tcMar>
              <w:top w:w="90" w:type="dxa"/>
              <w:start w:w="120" w:type="dxa"/>
              <w:bottom w:w="90" w:type="dxa"/>
              <w:end w:w="120" w:type="dxa"/>
            </w:tcMar>
          </w:tcPr>
          <w:p>
            <w:pPr>
              <w:spacing w:after="0"/>
            </w:pPr>
            <w:r/>
            <w:r>
              <w:rPr>
                <w:rFonts w:ascii="Aptos" w:hAnsi="Aptos"/>
                <w:b/>
                <w:color w:val="FFFFFF"/>
                <w:sz w:val="18"/>
              </w:rPr>
              <w:t>Property</w:t>
            </w:r>
          </w:p>
        </w:tc>
        <w:tc>
          <w:tcPr>
            <w:tcW w:type="dxa" w:w="6768"/>
            <w:shd w:fill="17324D"/>
            <w:tcMar>
              <w:top w:w="90" w:type="dxa"/>
              <w:start w:w="120" w:type="dxa"/>
              <w:bottom w:w="90" w:type="dxa"/>
              <w:end w:w="120" w:type="dxa"/>
            </w:tcMar>
          </w:tcPr>
          <w:p>
            <w:pPr>
              <w:spacing w:after="0"/>
            </w:pPr>
            <w:r/>
            <w:r>
              <w:rPr>
                <w:rFonts w:ascii="Aptos" w:hAnsi="Aptos"/>
                <w:b/>
                <w:color w:val="FFFFFF"/>
                <w:sz w:val="18"/>
              </w:rPr>
              <w:t>Approved behaviour</w:t>
            </w:r>
          </w:p>
        </w:tc>
      </w:tr>
      <w:tr>
        <w:tc>
          <w:tcPr>
            <w:tcW w:type="dxa" w:w="2880"/>
            <w:tcMar>
              <w:top w:w="90" w:type="dxa"/>
              <w:start w:w="120" w:type="dxa"/>
              <w:bottom w:w="90" w:type="dxa"/>
              <w:end w:w="120" w:type="dxa"/>
            </w:tcMar>
            <w:vAlign w:val="center"/>
          </w:tcPr>
          <w:p>
            <w:pPr>
              <w:spacing w:after="0"/>
            </w:pPr>
            <w:r/>
            <w:r>
              <w:rPr>
                <w:rFonts w:ascii="Aptos" w:hAnsi="Aptos"/>
                <w:b w:val="0"/>
                <w:sz w:val="18"/>
              </w:rPr>
              <w:t>Source</w:t>
            </w:r>
          </w:p>
        </w:tc>
        <w:tc>
          <w:tcPr>
            <w:tcW w:type="dxa" w:w="6768"/>
            <w:tcMar>
              <w:top w:w="90" w:type="dxa"/>
              <w:start w:w="120" w:type="dxa"/>
              <w:bottom w:w="90" w:type="dxa"/>
              <w:end w:w="120" w:type="dxa"/>
            </w:tcMar>
            <w:vAlign w:val="center"/>
          </w:tcPr>
          <w:p>
            <w:pPr>
              <w:spacing w:after="0"/>
            </w:pPr>
            <w:r/>
            <w:r>
              <w:rPr>
                <w:rFonts w:ascii="Aptos" w:hAnsi="Aptos"/>
                <w:b w:val="0"/>
                <w:sz w:val="18"/>
              </w:rPr>
              <w:t>Consumes surplus Ability Energy only</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Activation</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Player-triggered ability</w:t>
            </w:r>
          </w:p>
        </w:tc>
      </w:tr>
      <w:tr>
        <w:tc>
          <w:tcPr>
            <w:tcW w:type="dxa" w:w="2880"/>
            <w:tcMar>
              <w:top w:w="90" w:type="dxa"/>
              <w:start w:w="120" w:type="dxa"/>
              <w:bottom w:w="90" w:type="dxa"/>
              <w:end w:w="120" w:type="dxa"/>
            </w:tcMar>
            <w:vAlign w:val="center"/>
          </w:tcPr>
          <w:p>
            <w:pPr>
              <w:spacing w:after="0"/>
            </w:pPr>
            <w:r/>
            <w:r>
              <w:rPr>
                <w:rFonts w:ascii="Aptos" w:hAnsi="Aptos"/>
                <w:b w:val="0"/>
                <w:sz w:val="18"/>
              </w:rPr>
              <w:t>Protection</w:t>
            </w:r>
          </w:p>
        </w:tc>
        <w:tc>
          <w:tcPr>
            <w:tcW w:type="dxa" w:w="6768"/>
            <w:tcMar>
              <w:top w:w="90" w:type="dxa"/>
              <w:start w:w="120" w:type="dxa"/>
              <w:bottom w:w="90" w:type="dxa"/>
              <w:end w:w="120" w:type="dxa"/>
            </w:tcMar>
            <w:vAlign w:val="center"/>
          </w:tcPr>
          <w:p>
            <w:pPr>
              <w:spacing w:after="0"/>
            </w:pPr>
            <w:r/>
            <w:r>
              <w:rPr>
                <w:rFonts w:ascii="Aptos" w:hAnsi="Aptos"/>
                <w:b w:val="0"/>
                <w:sz w:val="18"/>
              </w:rPr>
              <w:t>Completely blocks one damaging hit</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End condition</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Breaks on the first blocked hit or expires after its active period</w:t>
            </w:r>
          </w:p>
        </w:tc>
      </w:tr>
      <w:tr>
        <w:tc>
          <w:tcPr>
            <w:tcW w:type="dxa" w:w="2880"/>
            <w:tcMar>
              <w:top w:w="90" w:type="dxa"/>
              <w:start w:w="120" w:type="dxa"/>
              <w:bottom w:w="90" w:type="dxa"/>
              <w:end w:w="120" w:type="dxa"/>
            </w:tcMar>
            <w:vAlign w:val="center"/>
          </w:tcPr>
          <w:p>
            <w:pPr>
              <w:spacing w:after="0"/>
            </w:pPr>
            <w:r/>
            <w:r>
              <w:rPr>
                <w:rFonts w:ascii="Aptos" w:hAnsi="Aptos"/>
                <w:b w:val="0"/>
                <w:sz w:val="18"/>
              </w:rPr>
              <w:t>Mission effect</w:t>
            </w:r>
          </w:p>
        </w:tc>
        <w:tc>
          <w:tcPr>
            <w:tcW w:type="dxa" w:w="6768"/>
            <w:tcMar>
              <w:top w:w="90" w:type="dxa"/>
              <w:start w:w="120" w:type="dxa"/>
              <w:bottom w:w="90" w:type="dxa"/>
              <w:end w:w="120" w:type="dxa"/>
            </w:tcMar>
            <w:vAlign w:val="center"/>
          </w:tcPr>
          <w:p>
            <w:pPr>
              <w:spacing w:after="0"/>
            </w:pPr>
            <w:r/>
            <w:r>
              <w:rPr>
                <w:rFonts w:ascii="Aptos" w:hAnsi="Aptos"/>
                <w:b w:val="0"/>
                <w:sz w:val="18"/>
              </w:rPr>
              <w:t>Never reduces protected Mission Energy</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Feedback</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Distinct activation, active, blocked-hit, break, expiry and unavailable signals</w:t>
            </w:r>
          </w:p>
        </w:tc>
      </w:tr>
    </w:tbl>
    <w:p>
      <w:pPr>
        <w:spacing w:after="0"/>
      </w:pPr>
    </w:p>
    <w:tbl>
      <w:tblPr>
        <w:tblW w:type="auto" w:w="0"/>
        <w:jc w:val="center"/>
        <w:tblLook w:firstColumn="1" w:firstRow="1" w:lastColumn="0" w:lastRow="0" w:noHBand="0" w:noVBand="1" w:val="04A0"/>
      </w:tblPr>
      <w:tblGrid>
        <w:gridCol w:w="9878"/>
      </w:tblGrid>
      <w:tr>
        <w:tc>
          <w:tcPr>
            <w:tcW w:type="dxa" w:w="9878"/>
            <w:shd w:fill="EAF4F3"/>
            <w:tcMar>
              <w:top w:w="150" w:type="dxa"/>
              <w:start w:w="180" w:type="dxa"/>
              <w:bottom w:w="150" w:type="dxa"/>
              <w:end w:w="180" w:type="dxa"/>
            </w:tcMar>
          </w:tcPr>
          <w:p>
            <w:r>
              <w:rPr>
                <w:b/>
                <w:color w:val="16A6A1"/>
              </w:rPr>
              <w:t xml:space="preserve">Balancing gate  </w:t>
            </w:r>
            <w:r>
              <w:t>Shield duration, cost and activation timing are deliberately unresolved. They must be tuned together with surplus-core supply and enemy attack frequency.</w:t>
            </w:r>
          </w:p>
        </w:tc>
      </w:tr>
    </w:tbl>
    <w:p>
      <w:pPr>
        <w:spacing w:after="0"/>
      </w:pPr>
    </w:p>
    <w:p>
      <w:pPr>
        <w:pStyle w:val="Heading2"/>
      </w:pPr>
      <w:r>
        <w:t>3.5 Player combat boundary</w:t>
      </w:r>
    </w:p>
    <w:p>
      <w:r>
        <w:t>The player has no damaging attack, weapon, enemy-health interaction or kill reward in the first complete version. Future non-destructive disruption may be evaluated only through a later GDD revision.</w:t>
      </w:r>
    </w:p>
    <w:p>
      <w:pPr>
        <w:pStyle w:val="Heading1"/>
      </w:pPr>
      <w:r>
        <w:t>4. Camera system</w:t>
      </w:r>
    </w:p>
    <w:p>
      <w:pPr>
        <w:pStyle w:val="Heading2"/>
      </w:pPr>
      <w:r>
        <w:t>4.1 Approved camera plan</w:t>
      </w:r>
    </w:p>
    <w:tbl>
      <w:tblPr>
        <w:tblW w:type="auto" w:w="0"/>
        <w:jc w:val="center"/>
        <w:tblLayout w:type="fixed"/>
        <w:tblLook w:firstColumn="1" w:firstRow="1" w:lastColumn="0" w:lastRow="0" w:noHBand="0" w:noVBand="1" w:val="04A0"/>
      </w:tblPr>
      <w:tblGrid>
        <w:gridCol w:w="4939"/>
        <w:gridCol w:w="4939"/>
      </w:tblGrid>
      <w:tr>
        <w:tc>
          <w:tcPr>
            <w:tcW w:type="dxa" w:w="2880"/>
            <w:shd w:fill="17324D"/>
            <w:tcMar>
              <w:top w:w="90" w:type="dxa"/>
              <w:start w:w="120" w:type="dxa"/>
              <w:bottom w:w="90" w:type="dxa"/>
              <w:end w:w="120" w:type="dxa"/>
            </w:tcMar>
          </w:tcPr>
          <w:p>
            <w:pPr>
              <w:spacing w:after="0"/>
            </w:pPr>
            <w:r/>
            <w:r>
              <w:rPr>
                <w:rFonts w:ascii="Aptos" w:hAnsi="Aptos"/>
                <w:b/>
                <w:color w:val="FFFFFF"/>
                <w:sz w:val="18"/>
              </w:rPr>
              <w:t>Milestone</w:t>
            </w:r>
          </w:p>
        </w:tc>
        <w:tc>
          <w:tcPr>
            <w:tcW w:type="dxa" w:w="6768"/>
            <w:shd w:fill="17324D"/>
            <w:tcMar>
              <w:top w:w="90" w:type="dxa"/>
              <w:start w:w="120" w:type="dxa"/>
              <w:bottom w:w="90" w:type="dxa"/>
              <w:end w:w="120" w:type="dxa"/>
            </w:tcMar>
          </w:tcPr>
          <w:p>
            <w:pPr>
              <w:spacing w:after="0"/>
            </w:pPr>
            <w:r/>
            <w:r>
              <w:rPr>
                <w:rFonts w:ascii="Aptos" w:hAnsi="Aptos"/>
                <w:b/>
                <w:color w:val="FFFFFF"/>
                <w:sz w:val="18"/>
              </w:rPr>
              <w:t>Camera</w:t>
            </w:r>
          </w:p>
        </w:tc>
      </w:tr>
      <w:tr>
        <w:tc>
          <w:tcPr>
            <w:tcW w:type="dxa" w:w="2880"/>
            <w:tcMar>
              <w:top w:w="90" w:type="dxa"/>
              <w:start w:w="120" w:type="dxa"/>
              <w:bottom w:w="90" w:type="dxa"/>
              <w:end w:w="120" w:type="dxa"/>
            </w:tcMar>
            <w:vAlign w:val="center"/>
          </w:tcPr>
          <w:p>
            <w:pPr>
              <w:spacing w:after="0"/>
            </w:pPr>
            <w:r/>
            <w:r>
              <w:rPr>
                <w:rFonts w:ascii="Aptos" w:hAnsi="Aptos"/>
                <w:b w:val="0"/>
                <w:sz w:val="18"/>
              </w:rPr>
              <w:t>First playable</w:t>
            </w:r>
          </w:p>
        </w:tc>
        <w:tc>
          <w:tcPr>
            <w:tcW w:type="dxa" w:w="6768"/>
            <w:tcMar>
              <w:top w:w="90" w:type="dxa"/>
              <w:start w:w="120" w:type="dxa"/>
              <w:bottom w:w="90" w:type="dxa"/>
              <w:end w:w="120" w:type="dxa"/>
            </w:tcMar>
            <w:vAlign w:val="center"/>
          </w:tcPr>
          <w:p>
            <w:pPr>
              <w:spacing w:after="0"/>
            </w:pPr>
            <w:r/>
            <w:r>
              <w:rPr>
                <w:rFonts w:ascii="Aptos" w:hAnsi="Aptos"/>
                <w:b w:val="0"/>
                <w:sz w:val="18"/>
              </w:rPr>
              <w:t>Slightly angled top-down tactical camera only</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First complete version</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Dual-camera system</w:t>
            </w:r>
          </w:p>
        </w:tc>
      </w:tr>
      <w:tr>
        <w:tc>
          <w:tcPr>
            <w:tcW w:type="dxa" w:w="2880"/>
            <w:tcMar>
              <w:top w:w="90" w:type="dxa"/>
              <w:start w:w="120" w:type="dxa"/>
              <w:bottom w:w="90" w:type="dxa"/>
              <w:end w:w="120" w:type="dxa"/>
            </w:tcMar>
            <w:vAlign w:val="center"/>
          </w:tcPr>
          <w:p>
            <w:pPr>
              <w:spacing w:after="0"/>
            </w:pPr>
            <w:r/>
            <w:r>
              <w:rPr>
                <w:rFonts w:ascii="Aptos" w:hAnsi="Aptos"/>
                <w:b w:val="0"/>
                <w:sz w:val="18"/>
              </w:rPr>
              <w:t>Default mode</w:t>
            </w:r>
          </w:p>
        </w:tc>
        <w:tc>
          <w:tcPr>
            <w:tcW w:type="dxa" w:w="6768"/>
            <w:tcMar>
              <w:top w:w="90" w:type="dxa"/>
              <w:start w:w="120" w:type="dxa"/>
              <w:bottom w:w="90" w:type="dxa"/>
              <w:end w:w="120" w:type="dxa"/>
            </w:tcMar>
            <w:vAlign w:val="center"/>
          </w:tcPr>
          <w:p>
            <w:pPr>
              <w:spacing w:after="0"/>
            </w:pPr>
            <w:r/>
            <w:r>
              <w:rPr>
                <w:rFonts w:ascii="Aptos" w:hAnsi="Aptos"/>
                <w:b w:val="0"/>
                <w:sz w:val="18"/>
              </w:rPr>
              <w:t>Slightly angled top-down tactical camera</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Optional mode</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Third-person follow camera</w:t>
            </w:r>
          </w:p>
        </w:tc>
      </w:tr>
      <w:tr>
        <w:tc>
          <w:tcPr>
            <w:tcW w:type="dxa" w:w="2880"/>
            <w:tcMar>
              <w:top w:w="90" w:type="dxa"/>
              <w:start w:w="120" w:type="dxa"/>
              <w:bottom w:w="90" w:type="dxa"/>
              <w:end w:w="120" w:type="dxa"/>
            </w:tcMar>
            <w:vAlign w:val="center"/>
          </w:tcPr>
          <w:p>
            <w:pPr>
              <w:spacing w:after="0"/>
            </w:pPr>
            <w:r/>
            <w:r>
              <w:rPr>
                <w:rFonts w:ascii="Aptos" w:hAnsi="Aptos"/>
                <w:b w:val="0"/>
                <w:sz w:val="18"/>
              </w:rPr>
              <w:t>Implementation sequence</w:t>
            </w:r>
          </w:p>
        </w:tc>
        <w:tc>
          <w:tcPr>
            <w:tcW w:type="dxa" w:w="6768"/>
            <w:tcMar>
              <w:top w:w="90" w:type="dxa"/>
              <w:start w:w="120" w:type="dxa"/>
              <w:bottom w:w="90" w:type="dxa"/>
              <w:end w:w="120" w:type="dxa"/>
            </w:tcMar>
            <w:vAlign w:val="center"/>
          </w:tcPr>
          <w:p>
            <w:pPr>
              <w:spacing w:after="0"/>
            </w:pPr>
            <w:r/>
            <w:r>
              <w:rPr>
                <w:rFonts w:ascii="Aptos" w:hAnsi="Aptos"/>
                <w:b w:val="0"/>
                <w:sz w:val="18"/>
              </w:rPr>
              <w:t>Add third-person only after the core gameplay is validated</w:t>
            </w:r>
          </w:p>
        </w:tc>
      </w:tr>
    </w:tbl>
    <w:p>
      <w:pPr>
        <w:spacing w:after="0"/>
      </w:pPr>
    </w:p>
    <w:p>
      <w:pPr>
        <w:pStyle w:val="Heading2"/>
      </w:pPr>
      <w:r>
        <w:t>4.2 Top-down camera requirements</w:t>
      </w:r>
    </w:p>
    <w:p>
      <w:pPr>
        <w:pStyle w:val="ListBullet"/>
      </w:pPr>
      <w:r>
        <w:t>Keep the drone, nearby threats, projectile paths, cover and interaction highlights readable.</w:t>
      </w:r>
    </w:p>
    <w:p>
      <w:pPr>
        <w:pStyle w:val="ListBullet"/>
      </w:pPr>
      <w:r>
        <w:t>Support camera-relative movement predictably.</w:t>
      </w:r>
    </w:p>
    <w:p>
      <w:pPr>
        <w:pStyle w:val="ListBullet"/>
      </w:pPr>
      <w:r>
        <w:t>Avoid unnecessary motion, obstruction and abrupt framing changes.</w:t>
      </w:r>
    </w:p>
    <w:p>
      <w:pPr>
        <w:pStyle w:val="ListBullet"/>
      </w:pPr>
      <w:r>
        <w:t>Use tested follow smoothing and angle values rather than fixed unvalidated numbers.</w:t>
      </w:r>
    </w:p>
    <w:p>
      <w:pPr>
        <w:pStyle w:val="Heading2"/>
      </w:pPr>
      <w:r>
        <w:t>4.3 Third-person compatibility requirements</w:t>
      </w:r>
    </w:p>
    <w:p>
      <w:pPr>
        <w:pStyle w:val="ListBullet"/>
      </w:pPr>
      <w:r>
        <w:t>Preserve the same fundamental movement and interaction model.</w:t>
      </w:r>
    </w:p>
    <w:p>
      <w:pPr>
        <w:pStyle w:val="ListBullet"/>
      </w:pPr>
      <w:r>
        <w:t>Re-evaluate occlusion, aiming-free threat readability, HUD placement and motion comfort before inclusion.</w:t>
      </w:r>
    </w:p>
    <w:p>
      <w:pPr>
        <w:pStyle w:val="ListBullet"/>
      </w:pPr>
      <w:r>
        <w:t>Do not let optional third-person support delay validation of the top-down core loop.</w:t>
      </w:r>
    </w:p>
    <w:p>
      <w:pPr>
        <w:pStyle w:val="Heading1"/>
      </w:pPr>
      <w:r>
        <w:t>5. Resources, Integrity and extraction</w:t>
      </w:r>
    </w:p>
    <w:p>
      <w:pPr>
        <w:pStyle w:val="Heading2"/>
      </w:pPr>
      <w:r>
        <w:t>5.1 Dual-purpose energy model</w:t>
      </w:r>
    </w:p>
    <w:p>
      <w:r>
        <w:t>Every collected core contributes to a two-stage energy structure. Energy first fills a protected Mission Energy reserve. After the level requirement is met, further collected energy enters a separate spendable Ability Energy reserve.</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2376"/>
            <w:shd w:fill="17324D"/>
            <w:tcMar>
              <w:top w:w="90" w:type="dxa"/>
              <w:start w:w="120" w:type="dxa"/>
              <w:bottom w:w="90" w:type="dxa"/>
              <w:end w:w="120" w:type="dxa"/>
            </w:tcMar>
          </w:tcPr>
          <w:p>
            <w:pPr>
              <w:spacing w:after="0"/>
            </w:pPr>
            <w:r/>
            <w:r>
              <w:rPr>
                <w:rFonts w:ascii="Aptos" w:hAnsi="Aptos"/>
                <w:b/>
                <w:color w:val="FFFFFF"/>
                <w:sz w:val="18"/>
              </w:rPr>
              <w:t>Reserve</w:t>
            </w:r>
          </w:p>
        </w:tc>
        <w:tc>
          <w:tcPr>
            <w:tcW w:type="dxa" w:w="3240"/>
            <w:shd w:fill="17324D"/>
            <w:tcMar>
              <w:top w:w="90" w:type="dxa"/>
              <w:start w:w="120" w:type="dxa"/>
              <w:bottom w:w="90" w:type="dxa"/>
              <w:end w:w="120" w:type="dxa"/>
            </w:tcMar>
          </w:tcPr>
          <w:p>
            <w:pPr>
              <w:spacing w:after="0"/>
            </w:pPr>
            <w:r/>
            <w:r>
              <w:rPr>
                <w:rFonts w:ascii="Aptos" w:hAnsi="Aptos"/>
                <w:b/>
                <w:color w:val="FFFFFF"/>
                <w:sz w:val="18"/>
              </w:rPr>
              <w:t>Purpose</w:t>
            </w:r>
          </w:p>
        </w:tc>
        <w:tc>
          <w:tcPr>
            <w:tcW w:type="dxa" w:w="1656"/>
            <w:shd w:fill="17324D"/>
            <w:tcMar>
              <w:top w:w="90" w:type="dxa"/>
              <w:start w:w="120" w:type="dxa"/>
              <w:bottom w:w="90" w:type="dxa"/>
              <w:end w:w="120" w:type="dxa"/>
            </w:tcMar>
          </w:tcPr>
          <w:p>
            <w:pPr>
              <w:spacing w:after="0"/>
            </w:pPr>
            <w:r/>
            <w:r>
              <w:rPr>
                <w:rFonts w:ascii="Aptos" w:hAnsi="Aptos"/>
                <w:b/>
                <w:color w:val="FFFFFF"/>
                <w:sz w:val="18"/>
              </w:rPr>
              <w:t>Can be spent?</w:t>
            </w:r>
          </w:p>
        </w:tc>
        <w:tc>
          <w:tcPr>
            <w:tcW w:type="dxa" w:w="2376"/>
            <w:shd w:fill="17324D"/>
            <w:tcMar>
              <w:top w:w="90" w:type="dxa"/>
              <w:start w:w="120" w:type="dxa"/>
              <w:bottom w:w="90" w:type="dxa"/>
              <w:end w:w="120" w:type="dxa"/>
            </w:tcMar>
          </w:tcPr>
          <w:p>
            <w:pPr>
              <w:spacing w:after="0"/>
            </w:pPr>
            <w:r/>
            <w:r>
              <w:rPr>
                <w:rFonts w:ascii="Aptos" w:hAnsi="Aptos"/>
                <w:b/>
                <w:color w:val="FFFFFF"/>
                <w:sz w:val="18"/>
              </w:rPr>
              <w:t>Reset</w:t>
            </w:r>
          </w:p>
        </w:tc>
      </w:tr>
      <w:tr>
        <w:tc>
          <w:tcPr>
            <w:tcW w:type="dxa" w:w="2376"/>
            <w:tcMar>
              <w:top w:w="90" w:type="dxa"/>
              <w:start w:w="120" w:type="dxa"/>
              <w:bottom w:w="90" w:type="dxa"/>
              <w:end w:w="120" w:type="dxa"/>
            </w:tcMar>
            <w:vAlign w:val="center"/>
          </w:tcPr>
          <w:p>
            <w:pPr>
              <w:spacing w:after="0"/>
            </w:pPr>
            <w:r/>
            <w:r>
              <w:rPr>
                <w:rFonts w:ascii="Aptos" w:hAnsi="Aptos"/>
                <w:b w:val="0"/>
                <w:sz w:val="18"/>
              </w:rPr>
              <w:t>Mission Energy</w:t>
            </w:r>
          </w:p>
        </w:tc>
        <w:tc>
          <w:tcPr>
            <w:tcW w:type="dxa" w:w="3240"/>
            <w:tcMar>
              <w:top w:w="90" w:type="dxa"/>
              <w:start w:w="120" w:type="dxa"/>
              <w:bottom w:w="90" w:type="dxa"/>
              <w:end w:w="120" w:type="dxa"/>
            </w:tcMar>
            <w:vAlign w:val="center"/>
          </w:tcPr>
          <w:p>
            <w:pPr>
              <w:spacing w:after="0"/>
            </w:pPr>
            <w:r/>
            <w:r>
              <w:rPr>
                <w:rFonts w:ascii="Aptos" w:hAnsi="Aptos"/>
                <w:b w:val="0"/>
                <w:sz w:val="18"/>
              </w:rPr>
              <w:t>Unlocks extraction</w:t>
            </w:r>
          </w:p>
        </w:tc>
        <w:tc>
          <w:tcPr>
            <w:tcW w:type="dxa" w:w="1656"/>
            <w:tcMar>
              <w:top w:w="90" w:type="dxa"/>
              <w:start w:w="120" w:type="dxa"/>
              <w:bottom w:w="90" w:type="dxa"/>
              <w:end w:w="120" w:type="dxa"/>
            </w:tcMar>
            <w:vAlign w:val="center"/>
          </w:tcPr>
          <w:p>
            <w:pPr>
              <w:spacing w:after="0"/>
            </w:pPr>
            <w:r/>
            <w:r>
              <w:rPr>
                <w:rFonts w:ascii="Aptos" w:hAnsi="Aptos"/>
                <w:b w:val="0"/>
                <w:sz w:val="18"/>
              </w:rPr>
              <w:t>No</w:t>
            </w:r>
          </w:p>
        </w:tc>
        <w:tc>
          <w:tcPr>
            <w:tcW w:type="dxa" w:w="2376"/>
            <w:tcMar>
              <w:top w:w="90" w:type="dxa"/>
              <w:start w:w="120" w:type="dxa"/>
              <w:bottom w:w="90" w:type="dxa"/>
              <w:end w:w="120" w:type="dxa"/>
            </w:tcMar>
            <w:vAlign w:val="center"/>
          </w:tcPr>
          <w:p>
            <w:pPr>
              <w:spacing w:after="0"/>
            </w:pPr>
            <w:r/>
            <w:r>
              <w:rPr>
                <w:rFonts w:ascii="Aptos" w:hAnsi="Aptos"/>
                <w:b w:val="0"/>
                <w:sz w:val="18"/>
              </w:rPr>
              <w:t>On current-level failure or new attempt</w:t>
            </w:r>
          </w:p>
        </w:tc>
      </w:tr>
      <w:tr>
        <w:tc>
          <w:tcPr>
            <w:tcW w:type="dxa" w:w="2376"/>
            <w:tcMar>
              <w:top w:w="90" w:type="dxa"/>
              <w:start w:w="120" w:type="dxa"/>
              <w:bottom w:w="90" w:type="dxa"/>
              <w:end w:w="120" w:type="dxa"/>
            </w:tcMar>
            <w:vAlign w:val="center"/>
            <w:shd w:fill="F8FAFC"/>
          </w:tcPr>
          <w:p>
            <w:pPr>
              <w:spacing w:after="0"/>
            </w:pPr>
            <w:r/>
            <w:r>
              <w:rPr>
                <w:rFonts w:ascii="Aptos" w:hAnsi="Aptos"/>
                <w:b w:val="0"/>
                <w:sz w:val="18"/>
              </w:rPr>
              <w:t>Ability Energy</w:t>
            </w:r>
          </w:p>
        </w:tc>
        <w:tc>
          <w:tcPr>
            <w:tcW w:type="dxa" w:w="3240"/>
            <w:tcMar>
              <w:top w:w="90" w:type="dxa"/>
              <w:start w:w="120" w:type="dxa"/>
              <w:bottom w:w="90" w:type="dxa"/>
              <w:end w:w="120" w:type="dxa"/>
            </w:tcMar>
            <w:vAlign w:val="center"/>
            <w:shd w:fill="F8FAFC"/>
          </w:tcPr>
          <w:p>
            <w:pPr>
              <w:spacing w:after="0"/>
            </w:pPr>
            <w:r/>
            <w:r>
              <w:rPr>
                <w:rFonts w:ascii="Aptos" w:hAnsi="Aptos"/>
                <w:b w:val="0"/>
                <w:sz w:val="18"/>
              </w:rPr>
              <w:t>Powers the Temporary Shield</w:t>
            </w:r>
          </w:p>
        </w:tc>
        <w:tc>
          <w:tcPr>
            <w:tcW w:type="dxa" w:w="1656"/>
            <w:tcMar>
              <w:top w:w="90" w:type="dxa"/>
              <w:start w:w="120" w:type="dxa"/>
              <w:bottom w:w="90" w:type="dxa"/>
              <w:end w:w="120" w:type="dxa"/>
            </w:tcMar>
            <w:vAlign w:val="center"/>
            <w:shd w:fill="F8FAFC"/>
          </w:tcPr>
          <w:p>
            <w:pPr>
              <w:spacing w:after="0"/>
            </w:pPr>
            <w:r/>
            <w:r>
              <w:rPr>
                <w:rFonts w:ascii="Aptos" w:hAnsi="Aptos"/>
                <w:b w:val="0"/>
                <w:sz w:val="18"/>
              </w:rPr>
              <w:t>Yes</w:t>
            </w:r>
          </w:p>
        </w:tc>
        <w:tc>
          <w:tcPr>
            <w:tcW w:type="dxa" w:w="2376"/>
            <w:tcMar>
              <w:top w:w="90" w:type="dxa"/>
              <w:start w:w="120" w:type="dxa"/>
              <w:bottom w:w="90" w:type="dxa"/>
              <w:end w:w="120" w:type="dxa"/>
            </w:tcMar>
            <w:vAlign w:val="center"/>
            <w:shd w:fill="F8FAFC"/>
          </w:tcPr>
          <w:p>
            <w:pPr>
              <w:spacing w:after="0"/>
            </w:pPr>
            <w:r/>
            <w:r>
              <w:rPr>
                <w:rFonts w:ascii="Aptos" w:hAnsi="Aptos"/>
                <w:b w:val="0"/>
                <w:sz w:val="18"/>
              </w:rPr>
              <w:t>On current-level failure or new attempt</w:t>
            </w:r>
          </w:p>
        </w:tc>
      </w:tr>
    </w:tbl>
    <w:p>
      <w:pPr>
        <w:spacing w:after="0"/>
      </w:pPr>
    </w:p>
    <w:p>
      <w:pPr>
        <w:pStyle w:val="Heading2"/>
      </w:pPr>
      <w:r>
        <w:t>5.2 Core availability and placement</w:t>
      </w:r>
    </w:p>
    <w:p>
      <w:pPr>
        <w:pStyle w:val="ListBullet"/>
      </w:pPr>
      <w:r>
        <w:t>Each arena contains a finite supply: enough required energy plus a limited number of optional surplus cores.</w:t>
      </w:r>
    </w:p>
    <w:p>
      <w:pPr>
        <w:pStyle w:val="ListBullet"/>
      </w:pPr>
      <w:r>
        <w:t>Cores do not respawn within an attempt.</w:t>
      </w:r>
    </w:p>
    <w:p>
      <w:pPr>
        <w:pStyle w:val="ListBullet"/>
      </w:pPr>
      <w:r>
        <w:t>Level 1 uses fixed locations for teaching and controlled testing.</w:t>
      </w:r>
    </w:p>
    <w:p>
      <w:pPr>
        <w:pStyle w:val="ListBullet"/>
      </w:pPr>
      <w:r>
        <w:t>Levels 2 and 3 use selections from curated, tested placement groups rather than unrestricted randomness.</w:t>
      </w:r>
    </w:p>
    <w:p>
      <w:pPr>
        <w:pStyle w:val="ListBullet"/>
      </w:pPr>
      <w:r>
        <w:t>All approved combinations must remain reachable, fair and compatible with patrol routes, cover and hazards.</w:t>
      </w:r>
    </w:p>
    <w:p>
      <w:pPr>
        <w:pStyle w:val="Heading2"/>
      </w:pPr>
      <w:r>
        <w:t>5.3 Integrity</w:t>
      </w:r>
    </w:p>
    <w:p>
      <w:pPr>
        <w:pStyle w:val="ListBullet"/>
      </w:pPr>
      <w:r>
        <w:t>Initial test assumption: maximum three Integrity Points.</w:t>
      </w:r>
    </w:p>
    <w:p>
      <w:pPr>
        <w:pStyle w:val="ListBullet"/>
      </w:pPr>
      <w:r>
        <w:t>A basic unshielded projectile hit removes one Integrity Point.</w:t>
      </w:r>
    </w:p>
    <w:p>
      <w:pPr>
        <w:pStyle w:val="ListBullet"/>
      </w:pPr>
      <w:r>
        <w:t>Integrity cannot be repaired during an active level.</w:t>
      </w:r>
    </w:p>
    <w:p>
      <w:pPr>
        <w:pStyle w:val="ListBullet"/>
      </w:pPr>
      <w:r>
        <w:t>Each new level and each restarted attempt begins with full Integrity.</w:t>
      </w:r>
    </w:p>
    <w:p>
      <w:pPr>
        <w:pStyle w:val="ListBullet"/>
      </w:pPr>
      <w:r>
        <w:t>Three points is a playtesting assumption, not an immutable final value.</w:t>
      </w:r>
    </w:p>
    <w:p>
      <w:pPr>
        <w:pStyle w:val="Heading2"/>
      </w:pPr>
      <w:r>
        <w:t>5.4 Extraction Gate</w:t>
      </w:r>
    </w:p>
    <w:p>
      <w:pPr>
        <w:pStyle w:val="ListBullet"/>
      </w:pPr>
      <w:r>
        <w:t>The Fixed Extraction Gate is present and directionally marked throughout the level.</w:t>
      </w:r>
    </w:p>
    <w:p>
      <w:pPr>
        <w:pStyle w:val="ListBullet"/>
      </w:pPr>
      <w:r>
        <w:t>It communicates Locked, Ready and, in Level 3, Urgent states through more than colour alone.</w:t>
      </w:r>
    </w:p>
    <w:p>
      <w:pPr>
        <w:pStyle w:val="ListBullet"/>
      </w:pPr>
      <w:r>
        <w:t>When Mission Energy is complete, the player enters the activation area and presses Interact.</w:t>
      </w:r>
    </w:p>
    <w:p>
      <w:pPr>
        <w:pStyle w:val="ListBullet"/>
      </w:pPr>
      <w:r>
        <w:t>The player may delay extraction to seek optional surplus cores.</w:t>
      </w:r>
    </w:p>
    <w:p>
      <w:pPr>
        <w:pStyle w:val="ListBullet"/>
      </w:pPr>
      <w:r>
        <w:t>Level completion begins immediately or after a very brief confirmation sequence.</w:t>
      </w:r>
    </w:p>
    <w:p>
      <w:pPr>
        <w:pStyle w:val="Heading1"/>
      </w:pPr>
      <w:r>
        <w:t>6. Enemy AI and threat design</w:t>
      </w:r>
    </w:p>
    <w:p>
      <w:pPr>
        <w:pStyle w:val="Heading2"/>
      </w:pPr>
      <w:r>
        <w:t>6.1 Level 1 enemy</w:t>
      </w:r>
    </w:p>
    <w:p>
      <w:r>
        <w:t>The Patrol Security Drone is the foundational opponent. It teaches observation, line of sight, detection buildup, chase, telegraphed attacks, cover and escape without requiring player combat.</w:t>
      </w:r>
    </w:p>
    <w:p>
      <w:pPr>
        <w:pStyle w:val="Heading2"/>
      </w:pPr>
      <w:r>
        <w:t>6.2 State model</w:t>
      </w:r>
    </w:p>
    <w:tbl>
      <w:tblPr>
        <w:tblW w:type="auto" w:w="0"/>
        <w:jc w:val="center"/>
        <w:tblLayout w:type="fixed"/>
        <w:tblLook w:firstColumn="1" w:firstRow="1" w:lastColumn="0" w:lastRow="0" w:noHBand="0" w:noVBand="1" w:val="04A0"/>
      </w:tblPr>
      <w:tblGrid>
        <w:gridCol w:w="3293"/>
        <w:gridCol w:w="3293"/>
        <w:gridCol w:w="3293"/>
      </w:tblGrid>
      <w:tr>
        <w:tc>
          <w:tcPr>
            <w:tcW w:type="dxa" w:w="1440"/>
            <w:shd w:fill="17324D"/>
            <w:tcMar>
              <w:top w:w="90" w:type="dxa"/>
              <w:start w:w="120" w:type="dxa"/>
              <w:bottom w:w="90" w:type="dxa"/>
              <w:end w:w="120" w:type="dxa"/>
            </w:tcMar>
          </w:tcPr>
          <w:p>
            <w:pPr>
              <w:spacing w:after="0"/>
            </w:pPr>
            <w:r/>
            <w:r>
              <w:rPr>
                <w:rFonts w:ascii="Aptos" w:hAnsi="Aptos"/>
                <w:b/>
                <w:color w:val="FFFFFF"/>
                <w:sz w:val="18"/>
              </w:rPr>
              <w:t>State</w:t>
            </w:r>
          </w:p>
        </w:tc>
        <w:tc>
          <w:tcPr>
            <w:tcW w:type="dxa" w:w="4464"/>
            <w:shd w:fill="17324D"/>
            <w:tcMar>
              <w:top w:w="90" w:type="dxa"/>
              <w:start w:w="120" w:type="dxa"/>
              <w:bottom w:w="90" w:type="dxa"/>
              <w:end w:w="120" w:type="dxa"/>
            </w:tcMar>
          </w:tcPr>
          <w:p>
            <w:pPr>
              <w:spacing w:after="0"/>
            </w:pPr>
            <w:r/>
            <w:r>
              <w:rPr>
                <w:rFonts w:ascii="Aptos" w:hAnsi="Aptos"/>
                <w:b/>
                <w:color w:val="FFFFFF"/>
                <w:sz w:val="18"/>
              </w:rPr>
              <w:t>Purpose</w:t>
            </w:r>
          </w:p>
        </w:tc>
        <w:tc>
          <w:tcPr>
            <w:tcW w:type="dxa" w:w="3744"/>
            <w:shd w:fill="17324D"/>
            <w:tcMar>
              <w:top w:w="90" w:type="dxa"/>
              <w:start w:w="120" w:type="dxa"/>
              <w:bottom w:w="90" w:type="dxa"/>
              <w:end w:w="120" w:type="dxa"/>
            </w:tcMar>
          </w:tcPr>
          <w:p>
            <w:pPr>
              <w:spacing w:after="0"/>
            </w:pPr>
            <w:r/>
            <w:r>
              <w:rPr>
                <w:rFonts w:ascii="Aptos" w:hAnsi="Aptos"/>
                <w:b/>
                <w:color w:val="FFFFFF"/>
                <w:sz w:val="18"/>
              </w:rPr>
              <w:t>Readable player cue</w:t>
            </w:r>
          </w:p>
        </w:tc>
      </w:tr>
      <w:tr>
        <w:tc>
          <w:tcPr>
            <w:tcW w:type="dxa" w:w="1440"/>
            <w:tcMar>
              <w:top w:w="90" w:type="dxa"/>
              <w:start w:w="120" w:type="dxa"/>
              <w:bottom w:w="90" w:type="dxa"/>
              <w:end w:w="120" w:type="dxa"/>
            </w:tcMar>
            <w:vAlign w:val="center"/>
          </w:tcPr>
          <w:p>
            <w:pPr>
              <w:spacing w:after="0"/>
            </w:pPr>
            <w:r/>
            <w:r>
              <w:rPr>
                <w:rFonts w:ascii="Aptos" w:hAnsi="Aptos"/>
                <w:b w:val="0"/>
                <w:sz w:val="18"/>
              </w:rPr>
              <w:t>Patrol</w:t>
            </w:r>
          </w:p>
        </w:tc>
        <w:tc>
          <w:tcPr>
            <w:tcW w:type="dxa" w:w="4464"/>
            <w:tcMar>
              <w:top w:w="90" w:type="dxa"/>
              <w:start w:w="120" w:type="dxa"/>
              <w:bottom w:w="90" w:type="dxa"/>
              <w:end w:w="120" w:type="dxa"/>
            </w:tcMar>
            <w:vAlign w:val="center"/>
          </w:tcPr>
          <w:p>
            <w:pPr>
              <w:spacing w:after="0"/>
            </w:pPr>
            <w:r/>
            <w:r>
              <w:rPr>
                <w:rFonts w:ascii="Aptos" w:hAnsi="Aptos"/>
                <w:b w:val="0"/>
                <w:sz w:val="18"/>
              </w:rPr>
              <w:t>Follow an authored patrol route</w:t>
            </w:r>
          </w:p>
        </w:tc>
        <w:tc>
          <w:tcPr>
            <w:tcW w:type="dxa" w:w="3744"/>
            <w:tcMar>
              <w:top w:w="90" w:type="dxa"/>
              <w:start w:w="120" w:type="dxa"/>
              <w:bottom w:w="90" w:type="dxa"/>
              <w:end w:w="120" w:type="dxa"/>
            </w:tcMar>
            <w:vAlign w:val="center"/>
          </w:tcPr>
          <w:p>
            <w:pPr>
              <w:spacing w:after="0"/>
            </w:pPr>
            <w:r/>
            <w:r>
              <w:rPr>
                <w:rFonts w:ascii="Aptos" w:hAnsi="Aptos"/>
                <w:b w:val="0"/>
                <w:sz w:val="18"/>
              </w:rPr>
              <w:t>Normal movement and neutral light</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Detect</w:t>
            </w:r>
          </w:p>
        </w:tc>
        <w:tc>
          <w:tcPr>
            <w:tcW w:type="dxa" w:w="4464"/>
            <w:tcMar>
              <w:top w:w="90" w:type="dxa"/>
              <w:start w:w="120" w:type="dxa"/>
              <w:bottom w:w="90" w:type="dxa"/>
              <w:end w:w="120" w:type="dxa"/>
            </w:tcMar>
            <w:vAlign w:val="center"/>
            <w:shd w:fill="F8FAFC"/>
          </w:tcPr>
          <w:p>
            <w:pPr>
              <w:spacing w:after="0"/>
            </w:pPr>
            <w:r/>
            <w:r>
              <w:rPr>
                <w:rFonts w:ascii="Aptos" w:hAnsi="Aptos"/>
                <w:b w:val="0"/>
                <w:sz w:val="18"/>
              </w:rPr>
              <w:t>Build awareness while player remains visible</w:t>
            </w:r>
          </w:p>
        </w:tc>
        <w:tc>
          <w:tcPr>
            <w:tcW w:type="dxa" w:w="3744"/>
            <w:tcMar>
              <w:top w:w="90" w:type="dxa"/>
              <w:start w:w="120" w:type="dxa"/>
              <w:bottom w:w="90" w:type="dxa"/>
              <w:end w:w="120" w:type="dxa"/>
            </w:tcMar>
            <w:vAlign w:val="center"/>
            <w:shd w:fill="F8FAFC"/>
          </w:tcPr>
          <w:p>
            <w:pPr>
              <w:spacing w:after="0"/>
            </w:pPr>
            <w:r/>
            <w:r>
              <w:rPr>
                <w:rFonts w:ascii="Aptos" w:hAnsi="Aptos"/>
                <w:b w:val="0"/>
                <w:sz w:val="18"/>
              </w:rPr>
              <w:t>Building indicator plus light/audio change</w:t>
            </w:r>
          </w:p>
        </w:tc>
      </w:tr>
      <w:tr>
        <w:tc>
          <w:tcPr>
            <w:tcW w:type="dxa" w:w="1440"/>
            <w:tcMar>
              <w:top w:w="90" w:type="dxa"/>
              <w:start w:w="120" w:type="dxa"/>
              <w:bottom w:w="90" w:type="dxa"/>
              <w:end w:w="120" w:type="dxa"/>
            </w:tcMar>
            <w:vAlign w:val="center"/>
          </w:tcPr>
          <w:p>
            <w:pPr>
              <w:spacing w:after="0"/>
            </w:pPr>
            <w:r/>
            <w:r>
              <w:rPr>
                <w:rFonts w:ascii="Aptos" w:hAnsi="Aptos"/>
                <w:b w:val="0"/>
                <w:sz w:val="18"/>
              </w:rPr>
              <w:t>Chase</w:t>
            </w:r>
          </w:p>
        </w:tc>
        <w:tc>
          <w:tcPr>
            <w:tcW w:type="dxa" w:w="4464"/>
            <w:tcMar>
              <w:top w:w="90" w:type="dxa"/>
              <w:start w:w="120" w:type="dxa"/>
              <w:bottom w:w="90" w:type="dxa"/>
              <w:end w:w="120" w:type="dxa"/>
            </w:tcMar>
            <w:vAlign w:val="center"/>
          </w:tcPr>
          <w:p>
            <w:pPr>
              <w:spacing w:after="0"/>
            </w:pPr>
            <w:r/>
            <w:r>
              <w:rPr>
                <w:rFonts w:ascii="Aptos" w:hAnsi="Aptos"/>
                <w:b w:val="0"/>
                <w:sz w:val="18"/>
              </w:rPr>
              <w:t>Pursue the detected player</w:t>
            </w:r>
          </w:p>
        </w:tc>
        <w:tc>
          <w:tcPr>
            <w:tcW w:type="dxa" w:w="3744"/>
            <w:tcMar>
              <w:top w:w="90" w:type="dxa"/>
              <w:start w:w="120" w:type="dxa"/>
              <w:bottom w:w="90" w:type="dxa"/>
              <w:end w:w="120" w:type="dxa"/>
            </w:tcMar>
            <w:vAlign w:val="center"/>
          </w:tcPr>
          <w:p>
            <w:pPr>
              <w:spacing w:after="0"/>
            </w:pPr>
            <w:r/>
            <w:r>
              <w:rPr>
                <w:rFonts w:ascii="Aptos" w:hAnsi="Aptos"/>
                <w:b w:val="0"/>
                <w:sz w:val="18"/>
              </w:rPr>
              <w:t>Alert symbol and urgent movement</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Attack</w:t>
            </w:r>
          </w:p>
        </w:tc>
        <w:tc>
          <w:tcPr>
            <w:tcW w:type="dxa" w:w="4464"/>
            <w:tcMar>
              <w:top w:w="90" w:type="dxa"/>
              <w:start w:w="120" w:type="dxa"/>
              <w:bottom w:w="90" w:type="dxa"/>
              <w:end w:w="120" w:type="dxa"/>
            </w:tcMar>
            <w:vAlign w:val="center"/>
            <w:shd w:fill="F8FAFC"/>
          </w:tcPr>
          <w:p>
            <w:pPr>
              <w:spacing w:after="0"/>
            </w:pPr>
            <w:r/>
            <w:r>
              <w:rPr>
                <w:rFonts w:ascii="Aptos" w:hAnsi="Aptos"/>
                <w:b w:val="0"/>
                <w:sz w:val="18"/>
              </w:rPr>
              <w:t>Warn, aim and fire a short-range projectile</w:t>
            </w:r>
          </w:p>
        </w:tc>
        <w:tc>
          <w:tcPr>
            <w:tcW w:type="dxa" w:w="3744"/>
            <w:tcMar>
              <w:top w:w="90" w:type="dxa"/>
              <w:start w:w="120" w:type="dxa"/>
              <w:bottom w:w="90" w:type="dxa"/>
              <w:end w:w="120" w:type="dxa"/>
            </w:tcMar>
            <w:vAlign w:val="center"/>
            <w:shd w:fill="F8FAFC"/>
          </w:tcPr>
          <w:p>
            <w:pPr>
              <w:spacing w:after="0"/>
            </w:pPr>
            <w:r/>
            <w:r>
              <w:rPr>
                <w:rFonts w:ascii="Aptos" w:hAnsi="Aptos"/>
                <w:b w:val="0"/>
                <w:sz w:val="18"/>
              </w:rPr>
              <w:t>Charge cue followed by visible shot</w:t>
            </w:r>
          </w:p>
        </w:tc>
      </w:tr>
      <w:tr>
        <w:tc>
          <w:tcPr>
            <w:tcW w:type="dxa" w:w="1440"/>
            <w:tcMar>
              <w:top w:w="90" w:type="dxa"/>
              <w:start w:w="120" w:type="dxa"/>
              <w:bottom w:w="90" w:type="dxa"/>
              <w:end w:w="120" w:type="dxa"/>
            </w:tcMar>
            <w:vAlign w:val="center"/>
          </w:tcPr>
          <w:p>
            <w:pPr>
              <w:spacing w:after="0"/>
            </w:pPr>
            <w:r/>
            <w:r>
              <w:rPr>
                <w:rFonts w:ascii="Aptos" w:hAnsi="Aptos"/>
                <w:b w:val="0"/>
                <w:sz w:val="18"/>
              </w:rPr>
              <w:t>Search</w:t>
            </w:r>
          </w:p>
        </w:tc>
        <w:tc>
          <w:tcPr>
            <w:tcW w:type="dxa" w:w="4464"/>
            <w:tcMar>
              <w:top w:w="90" w:type="dxa"/>
              <w:start w:w="120" w:type="dxa"/>
              <w:bottom w:w="90" w:type="dxa"/>
              <w:end w:w="120" w:type="dxa"/>
            </w:tcMar>
            <w:vAlign w:val="center"/>
          </w:tcPr>
          <w:p>
            <w:pPr>
              <w:spacing w:after="0"/>
            </w:pPr>
            <w:r/>
            <w:r>
              <w:rPr>
                <w:rFonts w:ascii="Aptos" w:hAnsi="Aptos"/>
                <w:b w:val="0"/>
                <w:sz w:val="18"/>
              </w:rPr>
              <w:t>Investigate after losing sight</w:t>
            </w:r>
          </w:p>
        </w:tc>
        <w:tc>
          <w:tcPr>
            <w:tcW w:type="dxa" w:w="3744"/>
            <w:tcMar>
              <w:top w:w="90" w:type="dxa"/>
              <w:start w:w="120" w:type="dxa"/>
              <w:bottom w:w="90" w:type="dxa"/>
              <w:end w:w="120" w:type="dxa"/>
            </w:tcMar>
            <w:vAlign w:val="center"/>
          </w:tcPr>
          <w:p>
            <w:pPr>
              <w:spacing w:after="0"/>
            </w:pPr>
            <w:r/>
            <w:r>
              <w:rPr>
                <w:rFonts w:ascii="Aptos" w:hAnsi="Aptos"/>
                <w:b w:val="0"/>
                <w:sz w:val="18"/>
              </w:rPr>
              <w:t>Uncertainty symbol and searching behaviour</w:t>
            </w:r>
          </w:p>
        </w:tc>
      </w:tr>
      <w:tr>
        <w:tc>
          <w:tcPr>
            <w:tcW w:type="dxa" w:w="1440"/>
            <w:tcMar>
              <w:top w:w="90" w:type="dxa"/>
              <w:start w:w="120" w:type="dxa"/>
              <w:bottom w:w="90" w:type="dxa"/>
              <w:end w:w="120" w:type="dxa"/>
            </w:tcMar>
            <w:vAlign w:val="center"/>
            <w:shd w:fill="F8FAFC"/>
          </w:tcPr>
          <w:p>
            <w:pPr>
              <w:spacing w:after="0"/>
            </w:pPr>
            <w:r/>
            <w:r>
              <w:rPr>
                <w:rFonts w:ascii="Aptos" w:hAnsi="Aptos"/>
                <w:b w:val="0"/>
                <w:sz w:val="18"/>
              </w:rPr>
              <w:t>Return</w:t>
            </w:r>
          </w:p>
        </w:tc>
        <w:tc>
          <w:tcPr>
            <w:tcW w:type="dxa" w:w="4464"/>
            <w:tcMar>
              <w:top w:w="90" w:type="dxa"/>
              <w:start w:w="120" w:type="dxa"/>
              <w:bottom w:w="90" w:type="dxa"/>
              <w:end w:w="120" w:type="dxa"/>
            </w:tcMar>
            <w:vAlign w:val="center"/>
            <w:shd w:fill="F8FAFC"/>
          </w:tcPr>
          <w:p>
            <w:pPr>
              <w:spacing w:after="0"/>
            </w:pPr>
            <w:r/>
            <w:r>
              <w:rPr>
                <w:rFonts w:ascii="Aptos" w:hAnsi="Aptos"/>
                <w:b w:val="0"/>
                <w:sz w:val="18"/>
              </w:rPr>
              <w:t>Rejoin the assigned route</w:t>
            </w:r>
          </w:p>
        </w:tc>
        <w:tc>
          <w:tcPr>
            <w:tcW w:type="dxa" w:w="3744"/>
            <w:tcMar>
              <w:top w:w="90" w:type="dxa"/>
              <w:start w:w="120" w:type="dxa"/>
              <w:bottom w:w="90" w:type="dxa"/>
              <w:end w:w="120" w:type="dxa"/>
            </w:tcMar>
            <w:vAlign w:val="center"/>
            <w:shd w:fill="F8FAFC"/>
          </w:tcPr>
          <w:p>
            <w:pPr>
              <w:spacing w:after="0"/>
            </w:pPr>
            <w:r/>
            <w:r>
              <w:rPr>
                <w:rFonts w:ascii="Aptos" w:hAnsi="Aptos"/>
                <w:b w:val="0"/>
                <w:sz w:val="18"/>
              </w:rPr>
              <w:t>Alert reduces; movement returns to patrol</w:t>
            </w:r>
          </w:p>
        </w:tc>
      </w:tr>
    </w:tbl>
    <w:p>
      <w:pPr>
        <w:spacing w:after="0"/>
      </w:pPr>
    </w:p>
    <w:p>
      <w:pPr>
        <w:pStyle w:val="Heading2"/>
      </w:pPr>
      <w:r>
        <w:t>6.3 Detection rules</w:t>
      </w:r>
    </w:p>
    <w:p>
      <w:pPr>
        <w:pStyle w:val="ListBullet"/>
      </w:pPr>
      <w:r>
        <w:t>Forward vision cone, not all-direction automatic detection.</w:t>
      </w:r>
    </w:p>
    <w:p>
      <w:pPr>
        <w:pStyle w:val="ListBullet"/>
      </w:pPr>
      <w:r>
        <w:t>Solid obstacles block line of sight.</w:t>
      </w:r>
    </w:p>
    <w:p>
      <w:pPr>
        <w:pStyle w:val="ListBullet"/>
      </w:pPr>
      <w:r>
        <w:t>Detection completes only after the player remains visible for a short tuned period.</w:t>
      </w:r>
    </w:p>
    <w:p>
      <w:pPr>
        <w:pStyle w:val="ListBullet"/>
      </w:pPr>
      <w:r>
        <w:t>Leaving sight before completion cancels the alert and returns the enemy towards patrol behaviour.</w:t>
      </w:r>
    </w:p>
    <w:p>
      <w:pPr>
        <w:pStyle w:val="ListBullet"/>
      </w:pPr>
      <w:r>
        <w:t>Exact field-of-view angle, range and detection time are tuning variables.</w:t>
      </w:r>
    </w:p>
    <w:p>
      <w:pPr>
        <w:pStyle w:val="Heading2"/>
      </w:pPr>
      <w:r>
        <w:t>6.4 Attack rules</w:t>
      </w:r>
    </w:p>
    <w:p>
      <w:pPr>
        <w:pStyle w:val="ListBullet"/>
      </w:pPr>
      <w:r>
        <w:t>The Patrol Security Drone uses a telegraphed short-range energy projectile.</w:t>
      </w:r>
    </w:p>
    <w:p>
      <w:pPr>
        <w:pStyle w:val="ListBullet"/>
      </w:pPr>
      <w:r>
        <w:t>The projectile travels physically and can be evaded.</w:t>
      </w:r>
    </w:p>
    <w:p>
      <w:pPr>
        <w:pStyle w:val="ListBullet"/>
      </w:pPr>
      <w:r>
        <w:t>Solid obstacles destroy the projectile on impact; it does not ricochet.</w:t>
      </w:r>
    </w:p>
    <w:p>
      <w:pPr>
        <w:pStyle w:val="ListBullet"/>
      </w:pPr>
      <w:r>
        <w:t>A hit removes one Integrity Point unless an active shield blocks it.</w:t>
      </w:r>
    </w:p>
    <w:p>
      <w:pPr>
        <w:pStyle w:val="ListBullet"/>
      </w:pPr>
      <w:r>
        <w:t>Range, charge warning, projectile speed and firing interval are playtesting variables.</w:t>
      </w:r>
    </w:p>
    <w:p>
      <w:pPr>
        <w:pStyle w:val="Heading2"/>
      </w:pPr>
      <w:r>
        <w:t>6.5 AI fairness acceptance</w:t>
      </w:r>
    </w:p>
    <w:p>
      <w:pPr>
        <w:pStyle w:val="ListBullet"/>
      </w:pPr>
      <w:r>
        <w:t>Players can identify the enemy state without seeing internal AI values.</w:t>
      </w:r>
    </w:p>
    <w:p>
      <w:pPr>
        <w:pStyle w:val="ListBullet"/>
      </w:pPr>
      <w:r>
        <w:t>The same visible situation produces consistent behaviour.</w:t>
      </w:r>
    </w:p>
    <w:p>
      <w:pPr>
        <w:pStyle w:val="ListBullet"/>
      </w:pPr>
      <w:r>
        <w:t>The player can learn a counter: break sight, use cover, change route or time the shield.</w:t>
      </w:r>
    </w:p>
    <w:p>
      <w:pPr>
        <w:pStyle w:val="ListBullet"/>
      </w:pPr>
      <w:r>
        <w:t>Difficulty rises through readable pressure, not hidden statistical cheating.</w:t>
      </w:r>
    </w:p>
    <w:p>
      <w:pPr>
        <w:pStyle w:val="Heading1"/>
      </w:pPr>
      <w:r>
        <w:t>7. Level design and progression</w:t>
      </w:r>
    </w:p>
    <w:p>
      <w:pPr>
        <w:pStyle w:val="Heading2"/>
      </w:pPr>
      <w:r>
        <w:t>7.1 Campaign structure</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792"/>
            <w:shd w:fill="17324D"/>
            <w:tcMar>
              <w:top w:w="90" w:type="dxa"/>
              <w:start w:w="120" w:type="dxa"/>
              <w:bottom w:w="90" w:type="dxa"/>
              <w:end w:w="120" w:type="dxa"/>
            </w:tcMar>
          </w:tcPr>
          <w:p>
            <w:pPr>
              <w:spacing w:after="0"/>
            </w:pPr>
            <w:r/>
            <w:r>
              <w:rPr>
                <w:rFonts w:ascii="Aptos" w:hAnsi="Aptos"/>
                <w:b/>
                <w:color w:val="FFFFFF"/>
                <w:sz w:val="18"/>
              </w:rPr>
              <w:t>Level</w:t>
            </w:r>
          </w:p>
        </w:tc>
        <w:tc>
          <w:tcPr>
            <w:tcW w:type="dxa" w:w="2376"/>
            <w:shd w:fill="17324D"/>
            <w:tcMar>
              <w:top w:w="90" w:type="dxa"/>
              <w:start w:w="120" w:type="dxa"/>
              <w:bottom w:w="90" w:type="dxa"/>
              <w:end w:w="120" w:type="dxa"/>
            </w:tcMar>
          </w:tcPr>
          <w:p>
            <w:pPr>
              <w:spacing w:after="0"/>
            </w:pPr>
            <w:r/>
            <w:r>
              <w:rPr>
                <w:rFonts w:ascii="Aptos" w:hAnsi="Aptos"/>
                <w:b/>
                <w:color w:val="FFFFFF"/>
                <w:sz w:val="18"/>
              </w:rPr>
              <w:t>Environment</w:t>
            </w:r>
          </w:p>
        </w:tc>
        <w:tc>
          <w:tcPr>
            <w:tcW w:type="dxa" w:w="4824"/>
            <w:shd w:fill="17324D"/>
            <w:tcMar>
              <w:top w:w="90" w:type="dxa"/>
              <w:start w:w="120" w:type="dxa"/>
              <w:bottom w:w="90" w:type="dxa"/>
              <w:end w:w="120" w:type="dxa"/>
            </w:tcMar>
          </w:tcPr>
          <w:p>
            <w:pPr>
              <w:spacing w:after="0"/>
            </w:pPr>
            <w:r/>
            <w:r>
              <w:rPr>
                <w:rFonts w:ascii="Aptos" w:hAnsi="Aptos"/>
                <w:b/>
                <w:color w:val="FFFFFF"/>
                <w:sz w:val="18"/>
              </w:rPr>
              <w:t>Primary design purpose</w:t>
            </w:r>
          </w:p>
        </w:tc>
        <w:tc>
          <w:tcPr>
            <w:tcW w:type="dxa" w:w="1656"/>
            <w:shd w:fill="17324D"/>
            <w:tcMar>
              <w:top w:w="90" w:type="dxa"/>
              <w:start w:w="120" w:type="dxa"/>
              <w:bottom w:w="90" w:type="dxa"/>
              <w:end w:w="120" w:type="dxa"/>
            </w:tcMar>
          </w:tcPr>
          <w:p>
            <w:pPr>
              <w:spacing w:after="0"/>
            </w:pPr>
            <w:r/>
            <w:r>
              <w:rPr>
                <w:rFonts w:ascii="Aptos" w:hAnsi="Aptos"/>
                <w:b/>
                <w:color w:val="FFFFFF"/>
                <w:sz w:val="18"/>
              </w:rPr>
              <w:t>Time pressure</w:t>
            </w:r>
          </w:p>
        </w:tc>
      </w:tr>
      <w:tr>
        <w:tc>
          <w:tcPr>
            <w:tcW w:type="dxa" w:w="792"/>
            <w:tcMar>
              <w:top w:w="90" w:type="dxa"/>
              <w:start w:w="120" w:type="dxa"/>
              <w:bottom w:w="90" w:type="dxa"/>
              <w:end w:w="120" w:type="dxa"/>
            </w:tcMar>
            <w:vAlign w:val="center"/>
          </w:tcPr>
          <w:p>
            <w:pPr>
              <w:spacing w:after="0"/>
            </w:pPr>
            <w:r/>
            <w:r>
              <w:rPr>
                <w:rFonts w:ascii="Aptos" w:hAnsi="Aptos"/>
                <w:b w:val="0"/>
                <w:sz w:val="18"/>
              </w:rPr>
              <w:t>1</w:t>
            </w:r>
          </w:p>
        </w:tc>
        <w:tc>
          <w:tcPr>
            <w:tcW w:type="dxa" w:w="2376"/>
            <w:tcMar>
              <w:top w:w="90" w:type="dxa"/>
              <w:start w:w="120" w:type="dxa"/>
              <w:bottom w:w="90" w:type="dxa"/>
              <w:end w:w="120" w:type="dxa"/>
            </w:tcMar>
            <w:vAlign w:val="center"/>
          </w:tcPr>
          <w:p>
            <w:pPr>
              <w:spacing w:after="0"/>
            </w:pPr>
            <w:r/>
            <w:r>
              <w:rPr>
                <w:rFonts w:ascii="Aptos" w:hAnsi="Aptos"/>
                <w:b w:val="0"/>
                <w:sz w:val="18"/>
              </w:rPr>
              <w:t>Human Training Facility</w:t>
            </w:r>
          </w:p>
        </w:tc>
        <w:tc>
          <w:tcPr>
            <w:tcW w:type="dxa" w:w="4824"/>
            <w:tcMar>
              <w:top w:w="90" w:type="dxa"/>
              <w:start w:w="120" w:type="dxa"/>
              <w:bottom w:w="90" w:type="dxa"/>
              <w:end w:w="120" w:type="dxa"/>
            </w:tcMar>
            <w:vAlign w:val="center"/>
          </w:tcPr>
          <w:p>
            <w:pPr>
              <w:spacing w:after="0"/>
            </w:pPr>
            <w:r/>
            <w:r>
              <w:rPr>
                <w:rFonts w:ascii="Aptos" w:hAnsi="Aptos"/>
                <w:b w:val="0"/>
                <w:sz w:val="18"/>
              </w:rPr>
              <w:t>Teach the complete loop under controlled conditions</w:t>
            </w:r>
          </w:p>
        </w:tc>
        <w:tc>
          <w:tcPr>
            <w:tcW w:type="dxa" w:w="1656"/>
            <w:tcMar>
              <w:top w:w="90" w:type="dxa"/>
              <w:start w:w="120" w:type="dxa"/>
              <w:bottom w:w="90" w:type="dxa"/>
              <w:end w:w="120" w:type="dxa"/>
            </w:tcMar>
            <w:vAlign w:val="center"/>
          </w:tcPr>
          <w:p>
            <w:pPr>
              <w:spacing w:after="0"/>
            </w:pPr>
            <w:r/>
            <w:r>
              <w:rPr>
                <w:rFonts w:ascii="Aptos" w:hAnsi="Aptos"/>
                <w:b w:val="0"/>
                <w:sz w:val="18"/>
              </w:rPr>
              <w:t>No countdown</w:t>
            </w:r>
          </w:p>
        </w:tc>
      </w:tr>
      <w:tr>
        <w:tc>
          <w:tcPr>
            <w:tcW w:type="dxa" w:w="792"/>
            <w:tcMar>
              <w:top w:w="90" w:type="dxa"/>
              <w:start w:w="120" w:type="dxa"/>
              <w:bottom w:w="90" w:type="dxa"/>
              <w:end w:w="120" w:type="dxa"/>
            </w:tcMar>
            <w:vAlign w:val="center"/>
            <w:shd w:fill="F8FAFC"/>
          </w:tcPr>
          <w:p>
            <w:pPr>
              <w:spacing w:after="0"/>
            </w:pPr>
            <w:r/>
            <w:r>
              <w:rPr>
                <w:rFonts w:ascii="Aptos" w:hAnsi="Aptos"/>
                <w:b w:val="0"/>
                <w:sz w:val="18"/>
              </w:rPr>
              <w:t>2</w:t>
            </w:r>
          </w:p>
        </w:tc>
        <w:tc>
          <w:tcPr>
            <w:tcW w:type="dxa" w:w="2376"/>
            <w:tcMar>
              <w:top w:w="90" w:type="dxa"/>
              <w:start w:w="120" w:type="dxa"/>
              <w:bottom w:w="90" w:type="dxa"/>
              <w:end w:w="120" w:type="dxa"/>
            </w:tcMar>
            <w:vAlign w:val="center"/>
            <w:shd w:fill="F8FAFC"/>
          </w:tcPr>
          <w:p>
            <w:pPr>
              <w:spacing w:after="0"/>
            </w:pPr>
            <w:r/>
            <w:r>
              <w:rPr>
                <w:rFonts w:ascii="Aptos" w:hAnsi="Aptos"/>
                <w:b w:val="0"/>
                <w:sz w:val="18"/>
              </w:rPr>
              <w:t>Abandoned Energy Plant</w:t>
            </w:r>
          </w:p>
        </w:tc>
        <w:tc>
          <w:tcPr>
            <w:tcW w:type="dxa" w:w="4824"/>
            <w:tcMar>
              <w:top w:w="90" w:type="dxa"/>
              <w:start w:w="120" w:type="dxa"/>
              <w:bottom w:w="90" w:type="dxa"/>
              <w:end w:w="120" w:type="dxa"/>
            </w:tcMar>
            <w:vAlign w:val="center"/>
            <w:shd w:fill="F8FAFC"/>
          </w:tcPr>
          <w:p>
            <w:pPr>
              <w:spacing w:after="0"/>
            </w:pPr>
            <w:r/>
            <w:r>
              <w:rPr>
                <w:rFonts w:ascii="Aptos" w:hAnsi="Aptos"/>
                <w:b w:val="0"/>
                <w:sz w:val="18"/>
              </w:rPr>
              <w:t>Test route choice under escalating pressure</w:t>
            </w:r>
          </w:p>
        </w:tc>
        <w:tc>
          <w:tcPr>
            <w:tcW w:type="dxa" w:w="1656"/>
            <w:tcMar>
              <w:top w:w="90" w:type="dxa"/>
              <w:start w:w="120" w:type="dxa"/>
              <w:bottom w:w="90" w:type="dxa"/>
              <w:end w:w="120" w:type="dxa"/>
            </w:tcMar>
            <w:vAlign w:val="center"/>
            <w:shd w:fill="F8FAFC"/>
          </w:tcPr>
          <w:p>
            <w:pPr>
              <w:spacing w:after="0"/>
            </w:pPr>
            <w:r/>
            <w:r>
              <w:rPr>
                <w:rFonts w:ascii="Aptos" w:hAnsi="Aptos"/>
                <w:b w:val="0"/>
                <w:sz w:val="18"/>
              </w:rPr>
              <w:t>Rising threat level</w:t>
            </w:r>
          </w:p>
        </w:tc>
      </w:tr>
      <w:tr>
        <w:tc>
          <w:tcPr>
            <w:tcW w:type="dxa" w:w="792"/>
            <w:tcMar>
              <w:top w:w="90" w:type="dxa"/>
              <w:start w:w="120" w:type="dxa"/>
              <w:bottom w:w="90" w:type="dxa"/>
              <w:end w:w="120" w:type="dxa"/>
            </w:tcMar>
            <w:vAlign w:val="center"/>
          </w:tcPr>
          <w:p>
            <w:pPr>
              <w:spacing w:after="0"/>
            </w:pPr>
            <w:r/>
            <w:r>
              <w:rPr>
                <w:rFonts w:ascii="Aptos" w:hAnsi="Aptos"/>
                <w:b w:val="0"/>
                <w:sz w:val="18"/>
              </w:rPr>
              <w:t>3</w:t>
            </w:r>
          </w:p>
        </w:tc>
        <w:tc>
          <w:tcPr>
            <w:tcW w:type="dxa" w:w="2376"/>
            <w:tcMar>
              <w:top w:w="90" w:type="dxa"/>
              <w:start w:w="120" w:type="dxa"/>
              <w:bottom w:w="90" w:type="dxa"/>
              <w:end w:w="120" w:type="dxa"/>
            </w:tcMar>
            <w:vAlign w:val="center"/>
          </w:tcPr>
          <w:p>
            <w:pPr>
              <w:spacing w:after="0"/>
            </w:pPr>
            <w:r/>
            <w:r>
              <w:rPr>
                <w:rFonts w:ascii="Aptos" w:hAnsi="Aptos"/>
                <w:b w:val="0"/>
                <w:sz w:val="18"/>
              </w:rPr>
              <w:t>Alien Core Chamber</w:t>
            </w:r>
          </w:p>
        </w:tc>
        <w:tc>
          <w:tcPr>
            <w:tcW w:type="dxa" w:w="4824"/>
            <w:tcMar>
              <w:top w:w="90" w:type="dxa"/>
              <w:start w:w="120" w:type="dxa"/>
              <w:bottom w:w="90" w:type="dxa"/>
              <w:end w:w="120" w:type="dxa"/>
            </w:tcMar>
            <w:vAlign w:val="center"/>
          </w:tcPr>
          <w:p>
            <w:pPr>
              <w:spacing w:after="0"/>
            </w:pPr>
            <w:r/>
            <w:r>
              <w:rPr>
                <w:rFonts w:ascii="Aptos" w:hAnsi="Aptos"/>
                <w:b w:val="0"/>
                <w:sz w:val="18"/>
              </w:rPr>
              <w:t>Master the loop under strongest pressure and decisive extraction</w:t>
            </w:r>
          </w:p>
        </w:tc>
        <w:tc>
          <w:tcPr>
            <w:tcW w:type="dxa" w:w="1656"/>
            <w:tcMar>
              <w:top w:w="90" w:type="dxa"/>
              <w:start w:w="120" w:type="dxa"/>
              <w:bottom w:w="90" w:type="dxa"/>
              <w:end w:w="120" w:type="dxa"/>
            </w:tcMar>
            <w:vAlign w:val="center"/>
          </w:tcPr>
          <w:p>
            <w:pPr>
              <w:spacing w:after="0"/>
            </w:pPr>
            <w:r/>
            <w:r>
              <w:rPr>
                <w:rFonts w:ascii="Aptos" w:hAnsi="Aptos"/>
                <w:b w:val="0"/>
                <w:sz w:val="18"/>
              </w:rPr>
              <w:t>Stronger rising threat, then final extraction countdown</w:t>
            </w:r>
          </w:p>
        </w:tc>
      </w:tr>
    </w:tbl>
    <w:p>
      <w:pPr>
        <w:spacing w:after="0"/>
      </w:pPr>
    </w:p>
    <w:p>
      <w:pPr>
        <w:pStyle w:val="Heading2"/>
      </w:pPr>
      <w:r>
        <w:t>7.2 Shared arena principles</w:t>
      </w:r>
    </w:p>
    <w:p>
      <w:pPr>
        <w:pStyle w:val="ListBullet"/>
      </w:pPr>
      <w:r>
        <w:t>Compact, original layouts built first with simple blockout geometry.</w:t>
      </w:r>
    </w:p>
    <w:p>
      <w:pPr>
        <w:pStyle w:val="ListBullet"/>
      </w:pPr>
      <w:r>
        <w:t>Distinct landmarks, lighting, colour and sound support navigation.</w:t>
      </w:r>
    </w:p>
    <w:p>
      <w:pPr>
        <w:pStyle w:val="ListBullet"/>
      </w:pPr>
      <w:r>
        <w:t>Cover and sight lines create meaningful route choices rather than decorative space.</w:t>
      </w:r>
    </w:p>
    <w:p>
      <w:pPr>
        <w:pStyle w:val="ListBullet"/>
      </w:pPr>
      <w:r>
        <w:t>Extraction location is fixed and learnable; required-core placement remains fair.</w:t>
      </w:r>
    </w:p>
    <w:p>
      <w:pPr>
        <w:pStyle w:val="ListBullet"/>
      </w:pPr>
      <w:r>
        <w:t>Traversal time, dead space, collision boundaries and camera occlusion are tested deliberately.</w:t>
      </w:r>
    </w:p>
    <w:p>
      <w:pPr>
        <w:pStyle w:val="Heading2"/>
      </w:pPr>
      <w:r>
        <w:t>7.3 Level 1 — Human Training Facility</w:t>
      </w:r>
    </w:p>
    <w:p>
      <w:r>
        <w:t>A controlled instructional arena. Fixed core positions and no countdown let the player learn movement, interaction, protected mission energy, surplus ability energy, shield timing, enemy detection, projectile cover and extraction. Guidance should be contextual and concise rather than a long tutorial interruption.</w:t>
      </w:r>
    </w:p>
    <w:p>
      <w:pPr>
        <w:pStyle w:val="Heading2"/>
      </w:pPr>
      <w:r>
        <w:t>7.4 Level 2 — Abandoned Energy Plant</w:t>
      </w:r>
    </w:p>
    <w:p>
      <w:r>
        <w:t>A deteriorated industrial arena that preserves the same rules while introducing a rising threat level. The threat system must escalate pressure visibly and audibly. Its exact stages, triggers and consequences remain a separate balancing specification; they must not be invented during implementation.</w:t>
      </w:r>
    </w:p>
    <w:p>
      <w:pPr>
        <w:pStyle w:val="Heading2"/>
      </w:pPr>
      <w:r>
        <w:t>7.5 Level 3 — Alien Core Chamber</w:t>
      </w:r>
    </w:p>
    <w:p>
      <w:r>
        <w:t>The final arena presents the strongest rising threat. After the mission reserve is complete, a final extraction countdown begins. The gate marker changes to Urgent, the remaining time is communicated clearly, and confirming extraction ends the countdown. Countdown duration and threat escalation values require playtesting.</w:t>
      </w:r>
    </w:p>
    <w:p>
      <w:pPr>
        <w:pStyle w:val="Heading2"/>
      </w:pPr>
      <w:r>
        <w:t>7.6 Difficulty progression rules</w:t>
      </w:r>
    </w:p>
    <w:p>
      <w:pPr>
        <w:pStyle w:val="ListBullet"/>
      </w:pPr>
      <w:r>
        <w:t>Increase one readable pressure at a time where possible.</w:t>
      </w:r>
    </w:p>
    <w:p>
      <w:pPr>
        <w:pStyle w:val="ListBullet"/>
      </w:pPr>
      <w:r>
        <w:t>Do not replace fairness with faster invisible detection or unavoidable attacks.</w:t>
      </w:r>
    </w:p>
    <w:p>
      <w:pPr>
        <w:pStyle w:val="ListBullet"/>
      </w:pPr>
      <w:r>
        <w:t>Later levels may vary layout, patrol coordination, cover exposure and pressure timing, but new enemy types or hazards require explicit design approval.</w:t>
      </w:r>
    </w:p>
    <w:p>
      <w:pPr>
        <w:pStyle w:val="ListBullet"/>
      </w:pPr>
      <w:r>
        <w:t>Failure should teach a route, timing or resource-management lesson.</w:t>
      </w:r>
    </w:p>
    <w:p>
      <w:pPr>
        <w:pStyle w:val="Heading1"/>
      </w:pPr>
      <w:r>
        <w:t>8. Game states and flow</w:t>
      </w:r>
    </w:p>
    <w:tbl>
      <w:tblPr>
        <w:tblW w:type="auto" w:w="0"/>
        <w:jc w:val="center"/>
        <w:tblLayout w:type="fixed"/>
        <w:tblLook w:firstColumn="1" w:firstRow="1" w:lastColumn="0" w:lastRow="0" w:noHBand="0" w:noVBand="1" w:val="04A0"/>
      </w:tblPr>
      <w:tblGrid>
        <w:gridCol w:w="3293"/>
        <w:gridCol w:w="3293"/>
        <w:gridCol w:w="3293"/>
      </w:tblGrid>
      <w:tr>
        <w:tc>
          <w:tcPr>
            <w:tcW w:type="dxa" w:w="2088"/>
            <w:shd w:fill="17324D"/>
            <w:tcMar>
              <w:top w:w="90" w:type="dxa"/>
              <w:start w:w="120" w:type="dxa"/>
              <w:bottom w:w="90" w:type="dxa"/>
              <w:end w:w="120" w:type="dxa"/>
            </w:tcMar>
          </w:tcPr>
          <w:p>
            <w:pPr>
              <w:spacing w:after="0"/>
            </w:pPr>
            <w:r/>
            <w:r>
              <w:rPr>
                <w:rFonts w:ascii="Aptos" w:hAnsi="Aptos"/>
                <w:b/>
                <w:color w:val="FFFFFF"/>
                <w:sz w:val="18"/>
              </w:rPr>
              <w:t>State</w:t>
            </w:r>
          </w:p>
        </w:tc>
        <w:tc>
          <w:tcPr>
            <w:tcW w:type="dxa" w:w="5040"/>
            <w:shd w:fill="17324D"/>
            <w:tcMar>
              <w:top w:w="90" w:type="dxa"/>
              <w:start w:w="120" w:type="dxa"/>
              <w:bottom w:w="90" w:type="dxa"/>
              <w:end w:w="120" w:type="dxa"/>
            </w:tcMar>
          </w:tcPr>
          <w:p>
            <w:pPr>
              <w:spacing w:after="0"/>
            </w:pPr>
            <w:r/>
            <w:r>
              <w:rPr>
                <w:rFonts w:ascii="Aptos" w:hAnsi="Aptos"/>
                <w:b/>
                <w:color w:val="FFFFFF"/>
                <w:sz w:val="18"/>
              </w:rPr>
              <w:t>Valid activity</w:t>
            </w:r>
          </w:p>
        </w:tc>
        <w:tc>
          <w:tcPr>
            <w:tcW w:type="dxa" w:w="2232"/>
            <w:shd w:fill="17324D"/>
            <w:tcMar>
              <w:top w:w="90" w:type="dxa"/>
              <w:start w:w="120" w:type="dxa"/>
              <w:bottom w:w="90" w:type="dxa"/>
              <w:end w:w="120" w:type="dxa"/>
            </w:tcMar>
          </w:tcPr>
          <w:p>
            <w:pPr>
              <w:spacing w:after="0"/>
            </w:pPr>
            <w:r/>
            <w:r>
              <w:rPr>
                <w:rFonts w:ascii="Aptos" w:hAnsi="Aptos"/>
                <w:b/>
                <w:color w:val="FFFFFF"/>
                <w:sz w:val="18"/>
              </w:rPr>
              <w:t>Exit</w:t>
            </w:r>
          </w:p>
        </w:tc>
      </w:tr>
      <w:tr>
        <w:tc>
          <w:tcPr>
            <w:tcW w:type="dxa" w:w="2088"/>
            <w:tcMar>
              <w:top w:w="90" w:type="dxa"/>
              <w:start w:w="120" w:type="dxa"/>
              <w:bottom w:w="90" w:type="dxa"/>
              <w:end w:w="120" w:type="dxa"/>
            </w:tcMar>
            <w:vAlign w:val="center"/>
          </w:tcPr>
          <w:p>
            <w:pPr>
              <w:spacing w:after="0"/>
            </w:pPr>
            <w:r/>
            <w:r>
              <w:rPr>
                <w:rFonts w:ascii="Aptos" w:hAnsi="Aptos"/>
                <w:b w:val="0"/>
                <w:sz w:val="18"/>
              </w:rPr>
              <w:t>Boot / Initialisation</w:t>
            </w:r>
          </w:p>
        </w:tc>
        <w:tc>
          <w:tcPr>
            <w:tcW w:type="dxa" w:w="5040"/>
            <w:tcMar>
              <w:top w:w="90" w:type="dxa"/>
              <w:start w:w="120" w:type="dxa"/>
              <w:bottom w:w="90" w:type="dxa"/>
              <w:end w:w="120" w:type="dxa"/>
            </w:tcMar>
            <w:vAlign w:val="center"/>
          </w:tcPr>
          <w:p>
            <w:pPr>
              <w:spacing w:after="0"/>
            </w:pPr>
            <w:r/>
            <w:r>
              <w:rPr>
                <w:rFonts w:ascii="Aptos" w:hAnsi="Aptos"/>
                <w:b w:val="0"/>
                <w:sz w:val="18"/>
              </w:rPr>
              <w:t>Load required systems and validated settings</w:t>
            </w:r>
          </w:p>
        </w:tc>
        <w:tc>
          <w:tcPr>
            <w:tcW w:type="dxa" w:w="2232"/>
            <w:tcMar>
              <w:top w:w="90" w:type="dxa"/>
              <w:start w:w="120" w:type="dxa"/>
              <w:bottom w:w="90" w:type="dxa"/>
              <w:end w:w="120" w:type="dxa"/>
            </w:tcMar>
            <w:vAlign w:val="center"/>
          </w:tcPr>
          <w:p>
            <w:pPr>
              <w:spacing w:after="0"/>
            </w:pPr>
            <w:r/>
            <w:r>
              <w:rPr>
                <w:rFonts w:ascii="Aptos" w:hAnsi="Aptos"/>
                <w:b w:val="0"/>
                <w:sz w:val="18"/>
              </w:rPr>
              <w:t>Main Menu</w:t>
            </w:r>
          </w:p>
        </w:tc>
      </w:tr>
      <w:tr>
        <w:tc>
          <w:tcPr>
            <w:tcW w:type="dxa" w:w="2088"/>
            <w:tcMar>
              <w:top w:w="90" w:type="dxa"/>
              <w:start w:w="120" w:type="dxa"/>
              <w:bottom w:w="90" w:type="dxa"/>
              <w:end w:w="120" w:type="dxa"/>
            </w:tcMar>
            <w:vAlign w:val="center"/>
            <w:shd w:fill="F8FAFC"/>
          </w:tcPr>
          <w:p>
            <w:pPr>
              <w:spacing w:after="0"/>
            </w:pPr>
            <w:r/>
            <w:r>
              <w:rPr>
                <w:rFonts w:ascii="Aptos" w:hAnsi="Aptos"/>
                <w:b w:val="0"/>
                <w:sz w:val="18"/>
              </w:rPr>
              <w:t>Main Menu</w:t>
            </w:r>
          </w:p>
        </w:tc>
        <w:tc>
          <w:tcPr>
            <w:tcW w:type="dxa" w:w="5040"/>
            <w:tcMar>
              <w:top w:w="90" w:type="dxa"/>
              <w:start w:w="120" w:type="dxa"/>
              <w:bottom w:w="90" w:type="dxa"/>
              <w:end w:w="120" w:type="dxa"/>
            </w:tcMar>
            <w:vAlign w:val="center"/>
            <w:shd w:fill="F8FAFC"/>
          </w:tcPr>
          <w:p>
            <w:pPr>
              <w:spacing w:after="0"/>
            </w:pPr>
            <w:r/>
            <w:r>
              <w:rPr>
                <w:rFonts w:ascii="Aptos" w:hAnsi="Aptos"/>
                <w:b w:val="0"/>
                <w:sz w:val="18"/>
              </w:rPr>
              <w:t>Start game, access settings, quit where platform permits</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Loading / Setup</w:t>
            </w:r>
          </w:p>
        </w:tc>
      </w:tr>
      <w:tr>
        <w:tc>
          <w:tcPr>
            <w:tcW w:type="dxa" w:w="2088"/>
            <w:tcMar>
              <w:top w:w="90" w:type="dxa"/>
              <w:start w:w="120" w:type="dxa"/>
              <w:bottom w:w="90" w:type="dxa"/>
              <w:end w:w="120" w:type="dxa"/>
            </w:tcMar>
            <w:vAlign w:val="center"/>
          </w:tcPr>
          <w:p>
            <w:pPr>
              <w:spacing w:after="0"/>
            </w:pPr>
            <w:r/>
            <w:r>
              <w:rPr>
                <w:rFonts w:ascii="Aptos" w:hAnsi="Aptos"/>
                <w:b w:val="0"/>
                <w:sz w:val="18"/>
              </w:rPr>
              <w:t>Loading / Setup</w:t>
            </w:r>
          </w:p>
        </w:tc>
        <w:tc>
          <w:tcPr>
            <w:tcW w:type="dxa" w:w="5040"/>
            <w:tcMar>
              <w:top w:w="90" w:type="dxa"/>
              <w:start w:w="120" w:type="dxa"/>
              <w:bottom w:w="90" w:type="dxa"/>
              <w:end w:w="120" w:type="dxa"/>
            </w:tcMar>
            <w:vAlign w:val="center"/>
          </w:tcPr>
          <w:p>
            <w:pPr>
              <w:spacing w:after="0"/>
            </w:pPr>
            <w:r/>
            <w:r>
              <w:rPr>
                <w:rFonts w:ascii="Aptos" w:hAnsi="Aptos"/>
                <w:b w:val="0"/>
                <w:sz w:val="18"/>
              </w:rPr>
              <w:t>Prepare selected arena and reset attempt state</w:t>
            </w:r>
          </w:p>
        </w:tc>
        <w:tc>
          <w:tcPr>
            <w:tcW w:type="dxa" w:w="2232"/>
            <w:tcMar>
              <w:top w:w="90" w:type="dxa"/>
              <w:start w:w="120" w:type="dxa"/>
              <w:bottom w:w="90" w:type="dxa"/>
              <w:end w:w="120" w:type="dxa"/>
            </w:tcMar>
            <w:vAlign w:val="center"/>
          </w:tcPr>
          <w:p>
            <w:pPr>
              <w:spacing w:after="0"/>
            </w:pPr>
            <w:r/>
            <w:r>
              <w:rPr>
                <w:rFonts w:ascii="Aptos" w:hAnsi="Aptos"/>
                <w:b w:val="0"/>
                <w:sz w:val="18"/>
              </w:rPr>
              <w:t>Playing</w:t>
            </w:r>
          </w:p>
        </w:tc>
      </w:tr>
      <w:tr>
        <w:tc>
          <w:tcPr>
            <w:tcW w:type="dxa" w:w="2088"/>
            <w:tcMar>
              <w:top w:w="90" w:type="dxa"/>
              <w:start w:w="120" w:type="dxa"/>
              <w:bottom w:w="90" w:type="dxa"/>
              <w:end w:w="120" w:type="dxa"/>
            </w:tcMar>
            <w:vAlign w:val="center"/>
            <w:shd w:fill="F8FAFC"/>
          </w:tcPr>
          <w:p>
            <w:pPr>
              <w:spacing w:after="0"/>
            </w:pPr>
            <w:r/>
            <w:r>
              <w:rPr>
                <w:rFonts w:ascii="Aptos" w:hAnsi="Aptos"/>
                <w:b w:val="0"/>
                <w:sz w:val="18"/>
              </w:rPr>
              <w:t>Playing</w:t>
            </w:r>
          </w:p>
        </w:tc>
        <w:tc>
          <w:tcPr>
            <w:tcW w:type="dxa" w:w="5040"/>
            <w:tcMar>
              <w:top w:w="90" w:type="dxa"/>
              <w:start w:w="120" w:type="dxa"/>
              <w:bottom w:w="90" w:type="dxa"/>
              <w:end w:w="120" w:type="dxa"/>
            </w:tcMar>
            <w:vAlign w:val="center"/>
            <w:shd w:fill="F8FAFC"/>
          </w:tcPr>
          <w:p>
            <w:pPr>
              <w:spacing w:after="0"/>
            </w:pPr>
            <w:r/>
            <w:r>
              <w:rPr>
                <w:rFonts w:ascii="Aptos" w:hAnsi="Aptos"/>
                <w:b w:val="0"/>
                <w:sz w:val="18"/>
              </w:rPr>
              <w:t>Movement, interaction, shield, AI and mission rules</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Paused, Victory or Defeat</w:t>
            </w:r>
          </w:p>
        </w:tc>
      </w:tr>
      <w:tr>
        <w:tc>
          <w:tcPr>
            <w:tcW w:type="dxa" w:w="2088"/>
            <w:tcMar>
              <w:top w:w="90" w:type="dxa"/>
              <w:start w:w="120" w:type="dxa"/>
              <w:bottom w:w="90" w:type="dxa"/>
              <w:end w:w="120" w:type="dxa"/>
            </w:tcMar>
            <w:vAlign w:val="center"/>
          </w:tcPr>
          <w:p>
            <w:pPr>
              <w:spacing w:after="0"/>
            </w:pPr>
            <w:r/>
            <w:r>
              <w:rPr>
                <w:rFonts w:ascii="Aptos" w:hAnsi="Aptos"/>
                <w:b w:val="0"/>
                <w:sz w:val="18"/>
              </w:rPr>
              <w:t>Paused</w:t>
            </w:r>
          </w:p>
        </w:tc>
        <w:tc>
          <w:tcPr>
            <w:tcW w:type="dxa" w:w="5040"/>
            <w:tcMar>
              <w:top w:w="90" w:type="dxa"/>
              <w:start w:w="120" w:type="dxa"/>
              <w:bottom w:w="90" w:type="dxa"/>
              <w:end w:w="120" w:type="dxa"/>
            </w:tcMar>
            <w:vAlign w:val="center"/>
          </w:tcPr>
          <w:p>
            <w:pPr>
              <w:spacing w:after="0"/>
            </w:pPr>
            <w:r/>
            <w:r>
              <w:rPr>
                <w:rFonts w:ascii="Aptos" w:hAnsi="Aptos"/>
                <w:b w:val="0"/>
                <w:sz w:val="18"/>
              </w:rPr>
              <w:t>Suspend gameplay input and present pause options</w:t>
            </w:r>
          </w:p>
        </w:tc>
        <w:tc>
          <w:tcPr>
            <w:tcW w:type="dxa" w:w="2232"/>
            <w:tcMar>
              <w:top w:w="90" w:type="dxa"/>
              <w:start w:w="120" w:type="dxa"/>
              <w:bottom w:w="90" w:type="dxa"/>
              <w:end w:w="120" w:type="dxa"/>
            </w:tcMar>
            <w:vAlign w:val="center"/>
          </w:tcPr>
          <w:p>
            <w:pPr>
              <w:spacing w:after="0"/>
            </w:pPr>
            <w:r/>
            <w:r>
              <w:rPr>
                <w:rFonts w:ascii="Aptos" w:hAnsi="Aptos"/>
                <w:b w:val="0"/>
                <w:sz w:val="18"/>
              </w:rPr>
              <w:t>Playing or Main Menu</w:t>
            </w:r>
          </w:p>
        </w:tc>
      </w:tr>
      <w:tr>
        <w:tc>
          <w:tcPr>
            <w:tcW w:type="dxa" w:w="2088"/>
            <w:tcMar>
              <w:top w:w="90" w:type="dxa"/>
              <w:start w:w="120" w:type="dxa"/>
              <w:bottom w:w="90" w:type="dxa"/>
              <w:end w:w="120" w:type="dxa"/>
            </w:tcMar>
            <w:vAlign w:val="center"/>
            <w:shd w:fill="F8FAFC"/>
          </w:tcPr>
          <w:p>
            <w:pPr>
              <w:spacing w:after="0"/>
            </w:pPr>
            <w:r/>
            <w:r>
              <w:rPr>
                <w:rFonts w:ascii="Aptos" w:hAnsi="Aptos"/>
                <w:b w:val="0"/>
                <w:sz w:val="18"/>
              </w:rPr>
              <w:t>Victory</w:t>
            </w:r>
          </w:p>
        </w:tc>
        <w:tc>
          <w:tcPr>
            <w:tcW w:type="dxa" w:w="5040"/>
            <w:tcMar>
              <w:top w:w="90" w:type="dxa"/>
              <w:start w:w="120" w:type="dxa"/>
              <w:bottom w:w="90" w:type="dxa"/>
              <w:end w:w="120" w:type="dxa"/>
            </w:tcMar>
            <w:vAlign w:val="center"/>
            <w:shd w:fill="F8FAFC"/>
          </w:tcPr>
          <w:p>
            <w:pPr>
              <w:spacing w:after="0"/>
            </w:pPr>
            <w:r/>
            <w:r>
              <w:rPr>
                <w:rFonts w:ascii="Aptos" w:hAnsi="Aptos"/>
                <w:b w:val="0"/>
                <w:sz w:val="18"/>
              </w:rPr>
              <w:t>Confirm level success and progression</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Next level or completion flow</w:t>
            </w:r>
          </w:p>
        </w:tc>
      </w:tr>
      <w:tr>
        <w:tc>
          <w:tcPr>
            <w:tcW w:type="dxa" w:w="2088"/>
            <w:tcMar>
              <w:top w:w="90" w:type="dxa"/>
              <w:start w:w="120" w:type="dxa"/>
              <w:bottom w:w="90" w:type="dxa"/>
              <w:end w:w="120" w:type="dxa"/>
            </w:tcMar>
            <w:vAlign w:val="center"/>
          </w:tcPr>
          <w:p>
            <w:pPr>
              <w:spacing w:after="0"/>
            </w:pPr>
            <w:r/>
            <w:r>
              <w:rPr>
                <w:rFonts w:ascii="Aptos" w:hAnsi="Aptos"/>
                <w:b w:val="0"/>
                <w:sz w:val="18"/>
              </w:rPr>
              <w:t>Defeat</w:t>
            </w:r>
          </w:p>
        </w:tc>
        <w:tc>
          <w:tcPr>
            <w:tcW w:type="dxa" w:w="5040"/>
            <w:tcMar>
              <w:top w:w="90" w:type="dxa"/>
              <w:start w:w="120" w:type="dxa"/>
              <w:bottom w:w="90" w:type="dxa"/>
              <w:end w:w="120" w:type="dxa"/>
            </w:tcMar>
            <w:vAlign w:val="center"/>
          </w:tcPr>
          <w:p>
            <w:pPr>
              <w:spacing w:after="0"/>
            </w:pPr>
            <w:r/>
            <w:r>
              <w:rPr>
                <w:rFonts w:ascii="Aptos" w:hAnsi="Aptos"/>
                <w:b w:val="0"/>
                <w:sz w:val="18"/>
              </w:rPr>
              <w:t>Explain drone failure and restart choice</w:t>
            </w:r>
          </w:p>
        </w:tc>
        <w:tc>
          <w:tcPr>
            <w:tcW w:type="dxa" w:w="2232"/>
            <w:tcMar>
              <w:top w:w="90" w:type="dxa"/>
              <w:start w:w="120" w:type="dxa"/>
              <w:bottom w:w="90" w:type="dxa"/>
              <w:end w:w="120" w:type="dxa"/>
            </w:tcMar>
            <w:vAlign w:val="center"/>
          </w:tcPr>
          <w:p>
            <w:pPr>
              <w:spacing w:after="0"/>
            </w:pPr>
            <w:r/>
            <w:r>
              <w:rPr>
                <w:rFonts w:ascii="Aptos" w:hAnsi="Aptos"/>
                <w:b w:val="0"/>
                <w:sz w:val="18"/>
              </w:rPr>
              <w:t>Restart or Main Menu</w:t>
            </w:r>
          </w:p>
        </w:tc>
      </w:tr>
      <w:tr>
        <w:tc>
          <w:tcPr>
            <w:tcW w:type="dxa" w:w="2088"/>
            <w:tcMar>
              <w:top w:w="90" w:type="dxa"/>
              <w:start w:w="120" w:type="dxa"/>
              <w:bottom w:w="90" w:type="dxa"/>
              <w:end w:w="120" w:type="dxa"/>
            </w:tcMar>
            <w:vAlign w:val="center"/>
            <w:shd w:fill="F8FAFC"/>
          </w:tcPr>
          <w:p>
            <w:pPr>
              <w:spacing w:after="0"/>
            </w:pPr>
            <w:r/>
            <w:r>
              <w:rPr>
                <w:rFonts w:ascii="Aptos" w:hAnsi="Aptos"/>
                <w:b w:val="0"/>
                <w:sz w:val="18"/>
              </w:rPr>
              <w:t>Restart</w:t>
            </w:r>
          </w:p>
        </w:tc>
        <w:tc>
          <w:tcPr>
            <w:tcW w:type="dxa" w:w="5040"/>
            <w:tcMar>
              <w:top w:w="90" w:type="dxa"/>
              <w:start w:w="120" w:type="dxa"/>
              <w:bottom w:w="90" w:type="dxa"/>
              <w:end w:w="120" w:type="dxa"/>
            </w:tcMar>
            <w:vAlign w:val="center"/>
            <w:shd w:fill="F8FAFC"/>
          </w:tcPr>
          <w:p>
            <w:pPr>
              <w:spacing w:after="0"/>
            </w:pPr>
            <w:r/>
            <w:r>
              <w:rPr>
                <w:rFonts w:ascii="Aptos" w:hAnsi="Aptos"/>
                <w:b w:val="0"/>
                <w:sz w:val="18"/>
              </w:rPr>
              <w:t>Reset current arena deterministically</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Playing</w:t>
            </w:r>
          </w:p>
        </w:tc>
      </w:tr>
    </w:tbl>
    <w:p>
      <w:pPr>
        <w:spacing w:after="0"/>
      </w:pPr>
    </w:p>
    <w:p>
      <w:pPr>
        <w:pStyle w:val="Heading2"/>
      </w:pPr>
      <w:r>
        <w:t>8.1 Pause behaviour</w:t>
      </w:r>
    </w:p>
    <w:p>
      <w:pPr>
        <w:pStyle w:val="ListBullet"/>
      </w:pPr>
      <w:r>
        <w:t>Gameplay movement, AI, projectiles, timers and relevant physics stop.</w:t>
      </w:r>
    </w:p>
    <w:p>
      <w:pPr>
        <w:pStyle w:val="ListBullet"/>
      </w:pPr>
      <w:r>
        <w:t>Gameplay input is disabled while menu navigation remains active.</w:t>
      </w:r>
    </w:p>
    <w:p>
      <w:pPr>
        <w:pStyle w:val="ListBullet"/>
      </w:pPr>
      <w:r>
        <w:t>Audio enters a clear paused mix rather than continuing as if play were active.</w:t>
      </w:r>
    </w:p>
    <w:p>
      <w:pPr>
        <w:pStyle w:val="ListBullet"/>
      </w:pPr>
      <w:r>
        <w:t>Level 3 countdown does not continue while legitimately paused.</w:t>
      </w:r>
    </w:p>
    <w:p>
      <w:pPr>
        <w:pStyle w:val="Heading2"/>
      </w:pPr>
      <w:r>
        <w:t>8.2 Transition ownership</w:t>
      </w:r>
    </w:p>
    <w:p>
      <w:r>
        <w:t>One high-level flow system owns legal transitions. UI, player, enemy and scene systems request transitions rather than competing to change state independently.</w:t>
      </w:r>
    </w:p>
    <w:p>
      <w:pPr>
        <w:pStyle w:val="Heading1"/>
      </w:pPr>
      <w:r>
        <w:t>9. UI, feedback and accessibility</w:t>
      </w:r>
    </w:p>
    <w:p>
      <w:pPr>
        <w:pStyle w:val="Heading2"/>
      </w:pPr>
      <w:r>
        <w:t>9.1 Essential HUD</w:t>
      </w:r>
    </w:p>
    <w:tbl>
      <w:tblPr>
        <w:tblW w:type="auto" w:w="0"/>
        <w:jc w:val="center"/>
        <w:tblLayout w:type="fixed"/>
        <w:tblLook w:firstColumn="1" w:firstRow="1" w:lastColumn="0" w:lastRow="0" w:noHBand="0" w:noVBand="1" w:val="04A0"/>
      </w:tblPr>
      <w:tblGrid>
        <w:gridCol w:w="3293"/>
        <w:gridCol w:w="3293"/>
        <w:gridCol w:w="3293"/>
      </w:tblGrid>
      <w:tr>
        <w:tc>
          <w:tcPr>
            <w:tcW w:type="dxa" w:w="2376"/>
            <w:shd w:fill="17324D"/>
            <w:tcMar>
              <w:top w:w="90" w:type="dxa"/>
              <w:start w:w="120" w:type="dxa"/>
              <w:bottom w:w="90" w:type="dxa"/>
              <w:end w:w="120" w:type="dxa"/>
            </w:tcMar>
          </w:tcPr>
          <w:p>
            <w:pPr>
              <w:spacing w:after="0"/>
            </w:pPr>
            <w:r/>
            <w:r>
              <w:rPr>
                <w:rFonts w:ascii="Aptos" w:hAnsi="Aptos"/>
                <w:b/>
                <w:color w:val="FFFFFF"/>
                <w:sz w:val="18"/>
              </w:rPr>
              <w:t>Element</w:t>
            </w:r>
          </w:p>
        </w:tc>
        <w:tc>
          <w:tcPr>
            <w:tcW w:type="dxa" w:w="2232"/>
            <w:shd w:fill="17324D"/>
            <w:tcMar>
              <w:top w:w="90" w:type="dxa"/>
              <w:start w:w="120" w:type="dxa"/>
              <w:bottom w:w="90" w:type="dxa"/>
              <w:end w:w="120" w:type="dxa"/>
            </w:tcMar>
          </w:tcPr>
          <w:p>
            <w:pPr>
              <w:spacing w:after="0"/>
            </w:pPr>
            <w:r/>
            <w:r>
              <w:rPr>
                <w:rFonts w:ascii="Aptos" w:hAnsi="Aptos"/>
                <w:b/>
                <w:color w:val="FFFFFF"/>
                <w:sz w:val="18"/>
              </w:rPr>
              <w:t>Always or contextual</w:t>
            </w:r>
          </w:p>
        </w:tc>
        <w:tc>
          <w:tcPr>
            <w:tcW w:type="dxa" w:w="4752"/>
            <w:shd w:fill="17324D"/>
            <w:tcMar>
              <w:top w:w="90" w:type="dxa"/>
              <w:start w:w="120" w:type="dxa"/>
              <w:bottom w:w="90" w:type="dxa"/>
              <w:end w:w="120" w:type="dxa"/>
            </w:tcMar>
          </w:tcPr>
          <w:p>
            <w:pPr>
              <w:spacing w:after="0"/>
            </w:pPr>
            <w:r/>
            <w:r>
              <w:rPr>
                <w:rFonts w:ascii="Aptos" w:hAnsi="Aptos"/>
                <w:b/>
                <w:color w:val="FFFFFF"/>
                <w:sz w:val="18"/>
              </w:rPr>
              <w:t>Purpose</w:t>
            </w:r>
          </w:p>
        </w:tc>
      </w:tr>
      <w:tr>
        <w:tc>
          <w:tcPr>
            <w:tcW w:type="dxa" w:w="2376"/>
            <w:tcMar>
              <w:top w:w="90" w:type="dxa"/>
              <w:start w:w="120" w:type="dxa"/>
              <w:bottom w:w="90" w:type="dxa"/>
              <w:end w:w="120" w:type="dxa"/>
            </w:tcMar>
            <w:vAlign w:val="center"/>
          </w:tcPr>
          <w:p>
            <w:pPr>
              <w:spacing w:after="0"/>
            </w:pPr>
            <w:r/>
            <w:r>
              <w:rPr>
                <w:rFonts w:ascii="Aptos" w:hAnsi="Aptos"/>
                <w:b w:val="0"/>
                <w:sz w:val="18"/>
              </w:rPr>
              <w:t>Integrity segments</w:t>
            </w:r>
          </w:p>
        </w:tc>
        <w:tc>
          <w:tcPr>
            <w:tcW w:type="dxa" w:w="2232"/>
            <w:tcMar>
              <w:top w:w="90" w:type="dxa"/>
              <w:start w:w="120" w:type="dxa"/>
              <w:bottom w:w="90" w:type="dxa"/>
              <w:end w:w="120" w:type="dxa"/>
            </w:tcMar>
            <w:vAlign w:val="center"/>
          </w:tcPr>
          <w:p>
            <w:pPr>
              <w:spacing w:after="0"/>
            </w:pPr>
            <w:r/>
            <w:r>
              <w:rPr>
                <w:rFonts w:ascii="Aptos" w:hAnsi="Aptos"/>
                <w:b w:val="0"/>
                <w:sz w:val="18"/>
              </w:rPr>
              <w:t>Always during play</w:t>
            </w:r>
          </w:p>
        </w:tc>
        <w:tc>
          <w:tcPr>
            <w:tcW w:type="dxa" w:w="4752"/>
            <w:tcMar>
              <w:top w:w="90" w:type="dxa"/>
              <w:start w:w="120" w:type="dxa"/>
              <w:bottom w:w="90" w:type="dxa"/>
              <w:end w:w="120" w:type="dxa"/>
            </w:tcMar>
            <w:vAlign w:val="center"/>
          </w:tcPr>
          <w:p>
            <w:pPr>
              <w:spacing w:after="0"/>
            </w:pPr>
            <w:r/>
            <w:r>
              <w:rPr>
                <w:rFonts w:ascii="Aptos" w:hAnsi="Aptos"/>
                <w:b w:val="0"/>
                <w:sz w:val="18"/>
              </w:rPr>
              <w:t>Show three-point test health and critical danger</w:t>
            </w:r>
          </w:p>
        </w:tc>
      </w:tr>
      <w:tr>
        <w:tc>
          <w:tcPr>
            <w:tcW w:type="dxa" w:w="2376"/>
            <w:tcMar>
              <w:top w:w="90" w:type="dxa"/>
              <w:start w:w="120" w:type="dxa"/>
              <w:bottom w:w="90" w:type="dxa"/>
              <w:end w:w="120" w:type="dxa"/>
            </w:tcMar>
            <w:vAlign w:val="center"/>
            <w:shd w:fill="F8FAFC"/>
          </w:tcPr>
          <w:p>
            <w:pPr>
              <w:spacing w:after="0"/>
            </w:pPr>
            <w:r/>
            <w:r>
              <w:rPr>
                <w:rFonts w:ascii="Aptos" w:hAnsi="Aptos"/>
                <w:b w:val="0"/>
                <w:sz w:val="18"/>
              </w:rPr>
              <w:t>Mission Energy</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Always during play</w:t>
            </w:r>
          </w:p>
        </w:tc>
        <w:tc>
          <w:tcPr>
            <w:tcW w:type="dxa" w:w="4752"/>
            <w:tcMar>
              <w:top w:w="90" w:type="dxa"/>
              <w:start w:w="120" w:type="dxa"/>
              <w:bottom w:w="90" w:type="dxa"/>
              <w:end w:w="120" w:type="dxa"/>
            </w:tcMar>
            <w:vAlign w:val="center"/>
            <w:shd w:fill="F8FAFC"/>
          </w:tcPr>
          <w:p>
            <w:pPr>
              <w:spacing w:after="0"/>
            </w:pPr>
            <w:r/>
            <w:r>
              <w:rPr>
                <w:rFonts w:ascii="Aptos" w:hAnsi="Aptos"/>
                <w:b w:val="0"/>
                <w:sz w:val="18"/>
              </w:rPr>
              <w:t>Show protected progress towards extraction</w:t>
            </w:r>
          </w:p>
        </w:tc>
      </w:tr>
      <w:tr>
        <w:tc>
          <w:tcPr>
            <w:tcW w:type="dxa" w:w="2376"/>
            <w:tcMar>
              <w:top w:w="90" w:type="dxa"/>
              <w:start w:w="120" w:type="dxa"/>
              <w:bottom w:w="90" w:type="dxa"/>
              <w:end w:w="120" w:type="dxa"/>
            </w:tcMar>
            <w:vAlign w:val="center"/>
          </w:tcPr>
          <w:p>
            <w:pPr>
              <w:spacing w:after="0"/>
            </w:pPr>
            <w:r/>
            <w:r>
              <w:rPr>
                <w:rFonts w:ascii="Aptos" w:hAnsi="Aptos"/>
                <w:b w:val="0"/>
                <w:sz w:val="18"/>
              </w:rPr>
              <w:t>Ability Energy</w:t>
            </w:r>
          </w:p>
        </w:tc>
        <w:tc>
          <w:tcPr>
            <w:tcW w:type="dxa" w:w="2232"/>
            <w:tcMar>
              <w:top w:w="90" w:type="dxa"/>
              <w:start w:w="120" w:type="dxa"/>
              <w:bottom w:w="90" w:type="dxa"/>
              <w:end w:w="120" w:type="dxa"/>
            </w:tcMar>
            <w:vAlign w:val="center"/>
          </w:tcPr>
          <w:p>
            <w:pPr>
              <w:spacing w:after="0"/>
            </w:pPr>
            <w:r/>
            <w:r>
              <w:rPr>
                <w:rFonts w:ascii="Aptos" w:hAnsi="Aptos"/>
                <w:b w:val="0"/>
                <w:sz w:val="18"/>
              </w:rPr>
              <w:t>Always during play</w:t>
            </w:r>
          </w:p>
        </w:tc>
        <w:tc>
          <w:tcPr>
            <w:tcW w:type="dxa" w:w="4752"/>
            <w:tcMar>
              <w:top w:w="90" w:type="dxa"/>
              <w:start w:w="120" w:type="dxa"/>
              <w:bottom w:w="90" w:type="dxa"/>
              <w:end w:w="120" w:type="dxa"/>
            </w:tcMar>
            <w:vAlign w:val="center"/>
          </w:tcPr>
          <w:p>
            <w:pPr>
              <w:spacing w:after="0"/>
            </w:pPr>
            <w:r/>
            <w:r>
              <w:rPr>
                <w:rFonts w:ascii="Aptos" w:hAnsi="Aptos"/>
                <w:b w:val="0"/>
                <w:sz w:val="18"/>
              </w:rPr>
              <w:t>Show spendable surplus energy</w:t>
            </w:r>
          </w:p>
        </w:tc>
      </w:tr>
      <w:tr>
        <w:tc>
          <w:tcPr>
            <w:tcW w:type="dxa" w:w="2376"/>
            <w:tcMar>
              <w:top w:w="90" w:type="dxa"/>
              <w:start w:w="120" w:type="dxa"/>
              <w:bottom w:w="90" w:type="dxa"/>
              <w:end w:w="120" w:type="dxa"/>
            </w:tcMar>
            <w:vAlign w:val="center"/>
            <w:shd w:fill="F8FAFC"/>
          </w:tcPr>
          <w:p>
            <w:pPr>
              <w:spacing w:after="0"/>
            </w:pPr>
            <w:r/>
            <w:r>
              <w:rPr>
                <w:rFonts w:ascii="Aptos" w:hAnsi="Aptos"/>
                <w:b w:val="0"/>
                <w:sz w:val="18"/>
              </w:rPr>
              <w:t>Extraction marker</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Always during play</w:t>
            </w:r>
          </w:p>
        </w:tc>
        <w:tc>
          <w:tcPr>
            <w:tcW w:type="dxa" w:w="4752"/>
            <w:tcMar>
              <w:top w:w="90" w:type="dxa"/>
              <w:start w:w="120" w:type="dxa"/>
              <w:bottom w:w="90" w:type="dxa"/>
              <w:end w:w="120" w:type="dxa"/>
            </w:tcMar>
            <w:vAlign w:val="center"/>
            <w:shd w:fill="F8FAFC"/>
          </w:tcPr>
          <w:p>
            <w:pPr>
              <w:spacing w:after="0"/>
            </w:pPr>
            <w:r/>
            <w:r>
              <w:rPr>
                <w:rFonts w:ascii="Aptos" w:hAnsi="Aptos"/>
                <w:b w:val="0"/>
                <w:sz w:val="18"/>
              </w:rPr>
              <w:t>Show gate direction and Locked / Ready / Urgent state</w:t>
            </w:r>
          </w:p>
        </w:tc>
      </w:tr>
      <w:tr>
        <w:tc>
          <w:tcPr>
            <w:tcW w:type="dxa" w:w="2376"/>
            <w:tcMar>
              <w:top w:w="90" w:type="dxa"/>
              <w:start w:w="120" w:type="dxa"/>
              <w:bottom w:w="90" w:type="dxa"/>
              <w:end w:w="120" w:type="dxa"/>
            </w:tcMar>
            <w:vAlign w:val="center"/>
          </w:tcPr>
          <w:p>
            <w:pPr>
              <w:spacing w:after="0"/>
            </w:pPr>
            <w:r/>
            <w:r>
              <w:rPr>
                <w:rFonts w:ascii="Aptos" w:hAnsi="Aptos"/>
                <w:b w:val="0"/>
                <w:sz w:val="18"/>
              </w:rPr>
              <w:t>Required-core marker</w:t>
            </w:r>
          </w:p>
        </w:tc>
        <w:tc>
          <w:tcPr>
            <w:tcW w:type="dxa" w:w="2232"/>
            <w:tcMar>
              <w:top w:w="90" w:type="dxa"/>
              <w:start w:w="120" w:type="dxa"/>
              <w:bottom w:w="90" w:type="dxa"/>
              <w:end w:w="120" w:type="dxa"/>
            </w:tcMar>
            <w:vAlign w:val="center"/>
          </w:tcPr>
          <w:p>
            <w:pPr>
              <w:spacing w:after="0"/>
            </w:pPr>
            <w:r/>
            <w:r>
              <w:rPr>
                <w:rFonts w:ascii="Aptos" w:hAnsi="Aptos"/>
                <w:b w:val="0"/>
                <w:sz w:val="18"/>
              </w:rPr>
              <w:t>Only until mission reserve is full</w:t>
            </w:r>
          </w:p>
        </w:tc>
        <w:tc>
          <w:tcPr>
            <w:tcW w:type="dxa" w:w="4752"/>
            <w:tcMar>
              <w:top w:w="90" w:type="dxa"/>
              <w:start w:w="120" w:type="dxa"/>
              <w:bottom w:w="90" w:type="dxa"/>
              <w:end w:w="120" w:type="dxa"/>
            </w:tcMar>
            <w:vAlign w:val="center"/>
          </w:tcPr>
          <w:p>
            <w:pPr>
              <w:spacing w:after="0"/>
            </w:pPr>
            <w:r/>
            <w:r>
              <w:rPr>
                <w:rFonts w:ascii="Aptos" w:hAnsi="Aptos"/>
                <w:b w:val="0"/>
                <w:sz w:val="18"/>
              </w:rPr>
              <w:t>Point towards the nearest available required core</w:t>
            </w:r>
          </w:p>
        </w:tc>
      </w:tr>
      <w:tr>
        <w:tc>
          <w:tcPr>
            <w:tcW w:type="dxa" w:w="2376"/>
            <w:tcMar>
              <w:top w:w="90" w:type="dxa"/>
              <w:start w:w="120" w:type="dxa"/>
              <w:bottom w:w="90" w:type="dxa"/>
              <w:end w:w="120" w:type="dxa"/>
            </w:tcMar>
            <w:vAlign w:val="center"/>
            <w:shd w:fill="F8FAFC"/>
          </w:tcPr>
          <w:p>
            <w:pPr>
              <w:spacing w:after="0"/>
            </w:pPr>
            <w:r/>
            <w:r>
              <w:rPr>
                <w:rFonts w:ascii="Aptos" w:hAnsi="Aptos"/>
                <w:b w:val="0"/>
                <w:sz w:val="18"/>
              </w:rPr>
              <w:t>Interaction prompt</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Only in valid range</w:t>
            </w:r>
          </w:p>
        </w:tc>
        <w:tc>
          <w:tcPr>
            <w:tcW w:type="dxa" w:w="4752"/>
            <w:tcMar>
              <w:top w:w="90" w:type="dxa"/>
              <w:start w:w="120" w:type="dxa"/>
              <w:bottom w:w="90" w:type="dxa"/>
              <w:end w:w="120" w:type="dxa"/>
            </w:tcMar>
            <w:vAlign w:val="center"/>
            <w:shd w:fill="F8FAFC"/>
          </w:tcPr>
          <w:p>
            <w:pPr>
              <w:spacing w:after="0"/>
            </w:pPr>
            <w:r/>
            <w:r>
              <w:rPr>
                <w:rFonts w:ascii="Aptos" w:hAnsi="Aptos"/>
                <w:b w:val="0"/>
                <w:sz w:val="18"/>
              </w:rPr>
              <w:t>Explain collect or extract action</w:t>
            </w:r>
          </w:p>
        </w:tc>
      </w:tr>
      <w:tr>
        <w:tc>
          <w:tcPr>
            <w:tcW w:type="dxa" w:w="2376"/>
            <w:tcMar>
              <w:top w:w="90" w:type="dxa"/>
              <w:start w:w="120" w:type="dxa"/>
              <w:bottom w:w="90" w:type="dxa"/>
              <w:end w:w="120" w:type="dxa"/>
            </w:tcMar>
            <w:vAlign w:val="center"/>
          </w:tcPr>
          <w:p>
            <w:pPr>
              <w:spacing w:after="0"/>
            </w:pPr>
            <w:r/>
            <w:r>
              <w:rPr>
                <w:rFonts w:ascii="Aptos" w:hAnsi="Aptos"/>
                <w:b w:val="0"/>
                <w:sz w:val="18"/>
              </w:rPr>
              <w:t>Enemy awareness</w:t>
            </w:r>
          </w:p>
        </w:tc>
        <w:tc>
          <w:tcPr>
            <w:tcW w:type="dxa" w:w="2232"/>
            <w:tcMar>
              <w:top w:w="90" w:type="dxa"/>
              <w:start w:w="120" w:type="dxa"/>
              <w:bottom w:w="90" w:type="dxa"/>
              <w:end w:w="120" w:type="dxa"/>
            </w:tcMar>
            <w:vAlign w:val="center"/>
          </w:tcPr>
          <w:p>
            <w:pPr>
              <w:spacing w:after="0"/>
            </w:pPr>
            <w:r/>
            <w:r>
              <w:rPr>
                <w:rFonts w:ascii="Aptos" w:hAnsi="Aptos"/>
                <w:b w:val="0"/>
                <w:sz w:val="18"/>
              </w:rPr>
              <w:t>Above relevant enemy</w:t>
            </w:r>
          </w:p>
        </w:tc>
        <w:tc>
          <w:tcPr>
            <w:tcW w:type="dxa" w:w="4752"/>
            <w:tcMar>
              <w:top w:w="90" w:type="dxa"/>
              <w:start w:w="120" w:type="dxa"/>
              <w:bottom w:w="90" w:type="dxa"/>
              <w:end w:w="120" w:type="dxa"/>
            </w:tcMar>
            <w:vAlign w:val="center"/>
          </w:tcPr>
          <w:p>
            <w:pPr>
              <w:spacing w:after="0"/>
            </w:pPr>
            <w:r/>
            <w:r>
              <w:rPr>
                <w:rFonts w:ascii="Aptos" w:hAnsi="Aptos"/>
                <w:b w:val="0"/>
                <w:sz w:val="18"/>
              </w:rPr>
              <w:t>Communicate Detect, Alert and Search states</w:t>
            </w:r>
          </w:p>
        </w:tc>
      </w:tr>
      <w:tr>
        <w:tc>
          <w:tcPr>
            <w:tcW w:type="dxa" w:w="2376"/>
            <w:tcMar>
              <w:top w:w="90" w:type="dxa"/>
              <w:start w:w="120" w:type="dxa"/>
              <w:bottom w:w="90" w:type="dxa"/>
              <w:end w:w="120" w:type="dxa"/>
            </w:tcMar>
            <w:vAlign w:val="center"/>
            <w:shd w:fill="F8FAFC"/>
          </w:tcPr>
          <w:p>
            <w:pPr>
              <w:spacing w:after="0"/>
            </w:pPr>
            <w:r/>
            <w:r>
              <w:rPr>
                <w:rFonts w:ascii="Aptos" w:hAnsi="Aptos"/>
                <w:b w:val="0"/>
                <w:sz w:val="18"/>
              </w:rPr>
              <w:t>Countdown</w:t>
            </w:r>
          </w:p>
        </w:tc>
        <w:tc>
          <w:tcPr>
            <w:tcW w:type="dxa" w:w="2232"/>
            <w:tcMar>
              <w:top w:w="90" w:type="dxa"/>
              <w:start w:w="120" w:type="dxa"/>
              <w:bottom w:w="90" w:type="dxa"/>
              <w:end w:w="120" w:type="dxa"/>
            </w:tcMar>
            <w:vAlign w:val="center"/>
            <w:shd w:fill="F8FAFC"/>
          </w:tcPr>
          <w:p>
            <w:pPr>
              <w:spacing w:after="0"/>
            </w:pPr>
            <w:r/>
            <w:r>
              <w:rPr>
                <w:rFonts w:ascii="Aptos" w:hAnsi="Aptos"/>
                <w:b w:val="0"/>
                <w:sz w:val="18"/>
              </w:rPr>
              <w:t>Level 3 final phase only</w:t>
            </w:r>
          </w:p>
        </w:tc>
        <w:tc>
          <w:tcPr>
            <w:tcW w:type="dxa" w:w="4752"/>
            <w:tcMar>
              <w:top w:w="90" w:type="dxa"/>
              <w:start w:w="120" w:type="dxa"/>
              <w:bottom w:w="90" w:type="dxa"/>
              <w:end w:w="120" w:type="dxa"/>
            </w:tcMar>
            <w:vAlign w:val="center"/>
            <w:shd w:fill="F8FAFC"/>
          </w:tcPr>
          <w:p>
            <w:pPr>
              <w:spacing w:after="0"/>
            </w:pPr>
            <w:r/>
            <w:r>
              <w:rPr>
                <w:rFonts w:ascii="Aptos" w:hAnsi="Aptos"/>
                <w:b w:val="0"/>
                <w:sz w:val="18"/>
              </w:rPr>
              <w:t>Communicate remaining extraction time</w:t>
            </w:r>
          </w:p>
        </w:tc>
      </w:tr>
    </w:tbl>
    <w:p>
      <w:pPr>
        <w:spacing w:after="0"/>
      </w:pPr>
    </w:p>
    <w:p>
      <w:pPr>
        <w:pStyle w:val="Heading2"/>
      </w:pPr>
      <w:r>
        <w:t>9.2 Feedback language</w:t>
      </w:r>
    </w:p>
    <w:p>
      <w:pPr>
        <w:pStyle w:val="ListBullet"/>
      </w:pPr>
      <w:r>
        <w:t>Collectible, interactable, dangerous, protected, damaged and completed states use a consistent visual language.</w:t>
      </w:r>
    </w:p>
    <w:p>
      <w:pPr>
        <w:pStyle w:val="ListBullet"/>
      </w:pPr>
      <w:r>
        <w:t>Important states use at least two channels where practical: colour plus shape, text, animation or sound.</w:t>
      </w:r>
    </w:p>
    <w:p>
      <w:pPr>
        <w:pStyle w:val="ListBullet"/>
      </w:pPr>
      <w:r>
        <w:t>Core collection, mission reserve completion, shield activation, blocked hit, shield break, Integrity loss, gate readiness, victory and defeat receive distinct feedback.</w:t>
      </w:r>
    </w:p>
    <w:p>
      <w:pPr>
        <w:pStyle w:val="ListBullet"/>
      </w:pPr>
      <w:r>
        <w:t>Warnings are prioritised so routine collection effects do not overpower imminent damage or countdown urgency.</w:t>
      </w:r>
    </w:p>
    <w:p>
      <w:pPr>
        <w:pStyle w:val="Heading2"/>
      </w:pPr>
      <w:r>
        <w:t>9.3 Accessibility baseline</w:t>
      </w:r>
    </w:p>
    <w:p>
      <w:pPr>
        <w:pStyle w:val="ListBullet"/>
      </w:pPr>
      <w:r>
        <w:t>Keyboard and controller support; input architecture must permit remapping.</w:t>
      </w:r>
    </w:p>
    <w:p>
      <w:pPr>
        <w:pStyle w:val="ListBullet"/>
      </w:pPr>
      <w:r>
        <w:t>Readable contrast and scalable text at supported resolutions and aspect ratios.</w:t>
      </w:r>
    </w:p>
    <w:p>
      <w:pPr>
        <w:pStyle w:val="ListBullet"/>
      </w:pPr>
      <w:r>
        <w:t>Critical information is not communicated by colour alone.</w:t>
      </w:r>
    </w:p>
    <w:p>
      <w:pPr>
        <w:pStyle w:val="ListBullet"/>
      </w:pPr>
      <w:r>
        <w:t>Separate volume controls or at minimum a structure ready for master, music and effects categories.</w:t>
      </w:r>
    </w:p>
    <w:p>
      <w:pPr>
        <w:pStyle w:val="ListBullet"/>
      </w:pPr>
      <w:r>
        <w:t>Reduced-motion review for camera smoothing, screen effects and strong warning animations.</w:t>
      </w:r>
    </w:p>
    <w:p>
      <w:pPr>
        <w:pStyle w:val="ListBullet"/>
      </w:pPr>
      <w:r>
        <w:t>Subtitles are required if future narrative or instructional speech carries essential information.</w:t>
      </w:r>
    </w:p>
    <w:p>
      <w:pPr>
        <w:pStyle w:val="Heading2"/>
      </w:pPr>
      <w:r>
        <w:t>9.4 Tutorial approach</w:t>
      </w:r>
    </w:p>
    <w:p>
      <w:r>
        <w:t>Level 1 teaches through contextual prompts triggered when a rule first becomes relevant. Prompts remain short, input-specific and dismissible. The player should be able to explain movement, collection, mission energy, surplus energy, shield, cover and extraction after completing the level.</w:t>
      </w:r>
    </w:p>
    <w:p>
      <w:pPr>
        <w:pStyle w:val="Heading1"/>
      </w:pPr>
      <w:r>
        <w:t>10. Visual and audio direction</w:t>
      </w:r>
    </w:p>
    <w:p>
      <w:pPr>
        <w:pStyle w:val="Heading2"/>
      </w:pPr>
      <w:r>
        <w:t>10.1 Visual identity</w:t>
      </w:r>
    </w:p>
    <w:p>
      <w:r>
        <w:t>The three arenas form a progression from human control, through industrial abandonment, to alien energy. Exact art style, palette, models, effects and final assets remain undecided; implementation must not treat placeholder geometry as approved final art.</w:t>
      </w:r>
    </w:p>
    <w:tbl>
      <w:tblPr>
        <w:tblW w:type="auto" w:w="0"/>
        <w:jc w:val="center"/>
        <w:tblLayout w:type="fixed"/>
        <w:tblLook w:firstColumn="1" w:firstRow="1" w:lastColumn="0" w:lastRow="0" w:noHBand="0" w:noVBand="1" w:val="04A0"/>
      </w:tblPr>
      <w:tblGrid>
        <w:gridCol w:w="3293"/>
        <w:gridCol w:w="3293"/>
        <w:gridCol w:w="3293"/>
      </w:tblGrid>
      <w:tr>
        <w:tc>
          <w:tcPr>
            <w:tcW w:type="dxa" w:w="2520"/>
            <w:shd w:fill="17324D"/>
            <w:tcMar>
              <w:top w:w="90" w:type="dxa"/>
              <w:start w:w="120" w:type="dxa"/>
              <w:bottom w:w="90" w:type="dxa"/>
              <w:end w:w="120" w:type="dxa"/>
            </w:tcMar>
          </w:tcPr>
          <w:p>
            <w:pPr>
              <w:spacing w:after="0"/>
            </w:pPr>
            <w:r/>
            <w:r>
              <w:rPr>
                <w:rFonts w:ascii="Aptos" w:hAnsi="Aptos"/>
                <w:b/>
                <w:color w:val="FFFFFF"/>
                <w:sz w:val="18"/>
              </w:rPr>
              <w:t>Environment</w:t>
            </w:r>
          </w:p>
        </w:tc>
        <w:tc>
          <w:tcPr>
            <w:tcW w:type="dxa" w:w="3312"/>
            <w:shd w:fill="17324D"/>
            <w:tcMar>
              <w:top w:w="90" w:type="dxa"/>
              <w:start w:w="120" w:type="dxa"/>
              <w:bottom w:w="90" w:type="dxa"/>
              <w:end w:w="120" w:type="dxa"/>
            </w:tcMar>
          </w:tcPr>
          <w:p>
            <w:pPr>
              <w:spacing w:after="0"/>
            </w:pPr>
            <w:r/>
            <w:r>
              <w:rPr>
                <w:rFonts w:ascii="Aptos" w:hAnsi="Aptos"/>
                <w:b/>
                <w:color w:val="FFFFFF"/>
                <w:sz w:val="18"/>
              </w:rPr>
              <w:t>Visual role</w:t>
            </w:r>
          </w:p>
        </w:tc>
        <w:tc>
          <w:tcPr>
            <w:tcW w:type="dxa" w:w="3888"/>
            <w:shd w:fill="17324D"/>
            <w:tcMar>
              <w:top w:w="90" w:type="dxa"/>
              <w:start w:w="120" w:type="dxa"/>
              <w:bottom w:w="90" w:type="dxa"/>
              <w:end w:w="120" w:type="dxa"/>
            </w:tcMar>
          </w:tcPr>
          <w:p>
            <w:pPr>
              <w:spacing w:after="0"/>
            </w:pPr>
            <w:r/>
            <w:r>
              <w:rPr>
                <w:rFonts w:ascii="Aptos" w:hAnsi="Aptos"/>
                <w:b/>
                <w:color w:val="FFFFFF"/>
                <w:sz w:val="18"/>
              </w:rPr>
              <w:t>Navigation requirement</w:t>
            </w:r>
          </w:p>
        </w:tc>
      </w:tr>
      <w:tr>
        <w:tc>
          <w:tcPr>
            <w:tcW w:type="dxa" w:w="2520"/>
            <w:tcMar>
              <w:top w:w="90" w:type="dxa"/>
              <w:start w:w="120" w:type="dxa"/>
              <w:bottom w:w="90" w:type="dxa"/>
              <w:end w:w="120" w:type="dxa"/>
            </w:tcMar>
            <w:vAlign w:val="center"/>
          </w:tcPr>
          <w:p>
            <w:pPr>
              <w:spacing w:after="0"/>
            </w:pPr>
            <w:r/>
            <w:r>
              <w:rPr>
                <w:rFonts w:ascii="Aptos" w:hAnsi="Aptos"/>
                <w:b w:val="0"/>
                <w:sz w:val="18"/>
              </w:rPr>
              <w:t>Human Training Facility</w:t>
            </w:r>
          </w:p>
        </w:tc>
        <w:tc>
          <w:tcPr>
            <w:tcW w:type="dxa" w:w="3312"/>
            <w:tcMar>
              <w:top w:w="90" w:type="dxa"/>
              <w:start w:w="120" w:type="dxa"/>
              <w:bottom w:w="90" w:type="dxa"/>
              <w:end w:w="120" w:type="dxa"/>
            </w:tcMar>
            <w:vAlign w:val="center"/>
          </w:tcPr>
          <w:p>
            <w:pPr>
              <w:spacing w:after="0"/>
            </w:pPr>
            <w:r/>
            <w:r>
              <w:rPr>
                <w:rFonts w:ascii="Aptos" w:hAnsi="Aptos"/>
                <w:b w:val="0"/>
                <w:sz w:val="18"/>
              </w:rPr>
              <w:t>Controlled, legible, instructional</w:t>
            </w:r>
          </w:p>
        </w:tc>
        <w:tc>
          <w:tcPr>
            <w:tcW w:type="dxa" w:w="3888"/>
            <w:tcMar>
              <w:top w:w="90" w:type="dxa"/>
              <w:start w:w="120" w:type="dxa"/>
              <w:bottom w:w="90" w:type="dxa"/>
              <w:end w:w="120" w:type="dxa"/>
            </w:tcMar>
            <w:vAlign w:val="center"/>
          </w:tcPr>
          <w:p>
            <w:pPr>
              <w:spacing w:after="0"/>
            </w:pPr>
            <w:r/>
            <w:r>
              <w:rPr>
                <w:rFonts w:ascii="Aptos" w:hAnsi="Aptos"/>
                <w:b w:val="0"/>
                <w:sz w:val="18"/>
              </w:rPr>
              <w:t>Clear lanes, training landmarks and readable cover</w:t>
            </w:r>
          </w:p>
        </w:tc>
      </w:tr>
      <w:tr>
        <w:tc>
          <w:tcPr>
            <w:tcW w:type="dxa" w:w="2520"/>
            <w:tcMar>
              <w:top w:w="90" w:type="dxa"/>
              <w:start w:w="120" w:type="dxa"/>
              <w:bottom w:w="90" w:type="dxa"/>
              <w:end w:w="120" w:type="dxa"/>
            </w:tcMar>
            <w:vAlign w:val="center"/>
            <w:shd w:fill="F8FAFC"/>
          </w:tcPr>
          <w:p>
            <w:pPr>
              <w:spacing w:after="0"/>
            </w:pPr>
            <w:r/>
            <w:r>
              <w:rPr>
                <w:rFonts w:ascii="Aptos" w:hAnsi="Aptos"/>
                <w:b w:val="0"/>
                <w:sz w:val="18"/>
              </w:rPr>
              <w:t>Abandoned Energy Plant</w:t>
            </w:r>
          </w:p>
        </w:tc>
        <w:tc>
          <w:tcPr>
            <w:tcW w:type="dxa" w:w="3312"/>
            <w:tcMar>
              <w:top w:w="90" w:type="dxa"/>
              <w:start w:w="120" w:type="dxa"/>
              <w:bottom w:w="90" w:type="dxa"/>
              <w:end w:w="120" w:type="dxa"/>
            </w:tcMar>
            <w:vAlign w:val="center"/>
            <w:shd w:fill="F8FAFC"/>
          </w:tcPr>
          <w:p>
            <w:pPr>
              <w:spacing w:after="0"/>
            </w:pPr>
            <w:r/>
            <w:r>
              <w:rPr>
                <w:rFonts w:ascii="Aptos" w:hAnsi="Aptos"/>
                <w:b w:val="0"/>
                <w:sz w:val="18"/>
              </w:rPr>
              <w:t>Damaged industrial tension</w:t>
            </w:r>
          </w:p>
        </w:tc>
        <w:tc>
          <w:tcPr>
            <w:tcW w:type="dxa" w:w="3888"/>
            <w:tcMar>
              <w:top w:w="90" w:type="dxa"/>
              <w:start w:w="120" w:type="dxa"/>
              <w:bottom w:w="90" w:type="dxa"/>
              <w:end w:w="120" w:type="dxa"/>
            </w:tcMar>
            <w:vAlign w:val="center"/>
            <w:shd w:fill="F8FAFC"/>
          </w:tcPr>
          <w:p>
            <w:pPr>
              <w:spacing w:after="0"/>
            </w:pPr>
            <w:r/>
            <w:r>
              <w:rPr>
                <w:rFonts w:ascii="Aptos" w:hAnsi="Aptos"/>
                <w:b w:val="0"/>
                <w:sz w:val="18"/>
              </w:rPr>
              <w:t>Hazards and routes remain distinguishable from decoration</w:t>
            </w:r>
          </w:p>
        </w:tc>
      </w:tr>
      <w:tr>
        <w:tc>
          <w:tcPr>
            <w:tcW w:type="dxa" w:w="2520"/>
            <w:tcMar>
              <w:top w:w="90" w:type="dxa"/>
              <w:start w:w="120" w:type="dxa"/>
              <w:bottom w:w="90" w:type="dxa"/>
              <w:end w:w="120" w:type="dxa"/>
            </w:tcMar>
            <w:vAlign w:val="center"/>
          </w:tcPr>
          <w:p>
            <w:pPr>
              <w:spacing w:after="0"/>
            </w:pPr>
            <w:r/>
            <w:r>
              <w:rPr>
                <w:rFonts w:ascii="Aptos" w:hAnsi="Aptos"/>
                <w:b w:val="0"/>
                <w:sz w:val="18"/>
              </w:rPr>
              <w:t>Alien Core Chamber</w:t>
            </w:r>
          </w:p>
        </w:tc>
        <w:tc>
          <w:tcPr>
            <w:tcW w:type="dxa" w:w="3312"/>
            <w:tcMar>
              <w:top w:w="90" w:type="dxa"/>
              <w:start w:w="120" w:type="dxa"/>
              <w:bottom w:w="90" w:type="dxa"/>
              <w:end w:w="120" w:type="dxa"/>
            </w:tcMar>
            <w:vAlign w:val="center"/>
          </w:tcPr>
          <w:p>
            <w:pPr>
              <w:spacing w:after="0"/>
            </w:pPr>
            <w:r/>
            <w:r>
              <w:rPr>
                <w:rFonts w:ascii="Aptos" w:hAnsi="Aptos"/>
                <w:b w:val="0"/>
                <w:sz w:val="18"/>
              </w:rPr>
              <w:t>Unfamiliar, high-energy climax</w:t>
            </w:r>
          </w:p>
        </w:tc>
        <w:tc>
          <w:tcPr>
            <w:tcW w:type="dxa" w:w="3888"/>
            <w:tcMar>
              <w:top w:w="90" w:type="dxa"/>
              <w:start w:w="120" w:type="dxa"/>
              <w:bottom w:w="90" w:type="dxa"/>
              <w:end w:w="120" w:type="dxa"/>
            </w:tcMar>
            <w:vAlign w:val="center"/>
          </w:tcPr>
          <w:p>
            <w:pPr>
              <w:spacing w:after="0"/>
            </w:pPr>
            <w:r/>
            <w:r>
              <w:rPr>
                <w:rFonts w:ascii="Aptos" w:hAnsi="Aptos"/>
                <w:b w:val="0"/>
                <w:sz w:val="18"/>
              </w:rPr>
              <w:t>Alien spectacle must not obscure threats, cores or extraction</w:t>
            </w:r>
          </w:p>
        </w:tc>
      </w:tr>
    </w:tbl>
    <w:p>
      <w:pPr>
        <w:spacing w:after="0"/>
      </w:pPr>
    </w:p>
    <w:p>
      <w:pPr>
        <w:pStyle w:val="Heading2"/>
      </w:pPr>
      <w:r>
        <w:t>10.2 Gameplay readability</w:t>
      </w:r>
    </w:p>
    <w:p>
      <w:pPr>
        <w:pStyle w:val="ListBullet"/>
      </w:pPr>
      <w:r>
        <w:t>The player silhouette remains distinct from floor, enemies and effects.</w:t>
      </w:r>
    </w:p>
    <w:p>
      <w:pPr>
        <w:pStyle w:val="ListBullet"/>
      </w:pPr>
      <w:r>
        <w:t>Energy cores are visually recognisable in all environments.</w:t>
      </w:r>
    </w:p>
    <w:p>
      <w:pPr>
        <w:pStyle w:val="ListBullet"/>
      </w:pPr>
      <w:r>
        <w:t>Enemy facing, detection buildup and attack charge remain readable from the top-down camera.</w:t>
      </w:r>
    </w:p>
    <w:p>
      <w:pPr>
        <w:pStyle w:val="ListBullet"/>
      </w:pPr>
      <w:r>
        <w:t>Strong effects are reserved for important events such as mission completion, shield break, damage and final extraction.</w:t>
      </w:r>
    </w:p>
    <w:p>
      <w:pPr>
        <w:pStyle w:val="Heading2"/>
      </w:pPr>
      <w:r>
        <w:t>10.3 Audio system</w:t>
      </w:r>
    </w:p>
    <w:p>
      <w:pPr>
        <w:pStyle w:val="ListBullet"/>
      </w:pPr>
      <w:r>
        <w:t>Central categories support master, music, ambience, player, enemy, UI and critical-warning control.</w:t>
      </w:r>
    </w:p>
    <w:p>
      <w:pPr>
        <w:pStyle w:val="ListBullet"/>
      </w:pPr>
      <w:r>
        <w:t>Enemy detection, attack charge and projectile fire have distinct cues.</w:t>
      </w:r>
    </w:p>
    <w:p>
      <w:pPr>
        <w:pStyle w:val="ListBullet"/>
      </w:pPr>
      <w:r>
        <w:t>Core proximity may use restrained local audio to support environmental discovery.</w:t>
      </w:r>
    </w:p>
    <w:p>
      <w:pPr>
        <w:pStyle w:val="ListBullet"/>
      </w:pPr>
      <w:r>
        <w:t>The game remains understandable in a no-sound test; audio strengthens rather than replaces visual feedback.</w:t>
      </w:r>
    </w:p>
    <w:p>
      <w:pPr>
        <w:pStyle w:val="ListBullet"/>
      </w:pPr>
      <w:r>
        <w:t>Music style, composition and asset sources remain undecided and require licensing checks.</w:t>
      </w:r>
    </w:p>
    <w:p>
      <w:pPr>
        <w:pStyle w:val="Heading1"/>
      </w:pPr>
      <w:r>
        <w:t>11. Persistence, testing and production</w:t>
      </w:r>
    </w:p>
    <w:p>
      <w:pPr>
        <w:pStyle w:val="Heading2"/>
      </w:pPr>
      <w:r>
        <w:t>11.1 Saving and loading</w:t>
      </w:r>
    </w:p>
    <w:p>
      <w:r>
        <w:t>The game needs only local, modest persistence for the first complete version: settings and completed-level access. Mid-level mission energy, Ability Energy, Integrity, enemy states and collected-core state are not promised to survive quitting because failure and restart operate at whole-arena level.</w:t>
      </w:r>
    </w:p>
    <w:p>
      <w:pPr>
        <w:pStyle w:val="ListBullet"/>
      </w:pPr>
      <w:r>
        <w:t>Save stable data identifiers, not live scene-object references.</w:t>
      </w:r>
    </w:p>
    <w:p>
      <w:pPr>
        <w:pStyle w:val="ListBullet"/>
      </w:pPr>
      <w:r>
        <w:t>Validate missing, old or corrupt save data and recover safely.</w:t>
      </w:r>
    </w:p>
    <w:p>
      <w:pPr>
        <w:pStyle w:val="ListBullet"/>
      </w:pPr>
      <w:r>
        <w:t>Cloud accounts, online persistence and live-service systems are out of scope.</w:t>
      </w:r>
    </w:p>
    <w:p>
      <w:pPr>
        <w:pStyle w:val="Heading2"/>
      </w:pPr>
      <w:r>
        <w:t>11.2 Playtesting variables</w:t>
      </w:r>
    </w:p>
    <w:tbl>
      <w:tblPr>
        <w:tblW w:type="auto" w:w="0"/>
        <w:jc w:val="center"/>
        <w:tblLayout w:type="fixed"/>
        <w:tblLook w:firstColumn="1" w:firstRow="1" w:lastColumn="0" w:lastRow="0" w:noHBand="0" w:noVBand="1" w:val="04A0"/>
      </w:tblPr>
      <w:tblGrid>
        <w:gridCol w:w="3293"/>
        <w:gridCol w:w="3293"/>
        <w:gridCol w:w="3293"/>
      </w:tblGrid>
      <w:tr>
        <w:tc>
          <w:tcPr>
            <w:tcW w:type="dxa" w:w="1728"/>
            <w:shd w:fill="17324D"/>
            <w:tcMar>
              <w:top w:w="90" w:type="dxa"/>
              <w:start w:w="120" w:type="dxa"/>
              <w:bottom w:w="90" w:type="dxa"/>
              <w:end w:w="120" w:type="dxa"/>
            </w:tcMar>
          </w:tcPr>
          <w:p>
            <w:pPr>
              <w:spacing w:after="0"/>
            </w:pPr>
            <w:r/>
            <w:r>
              <w:rPr>
                <w:rFonts w:ascii="Aptos" w:hAnsi="Aptos"/>
                <w:b/>
                <w:color w:val="FFFFFF"/>
                <w:sz w:val="18"/>
              </w:rPr>
              <w:t>System</w:t>
            </w:r>
          </w:p>
        </w:tc>
        <w:tc>
          <w:tcPr>
            <w:tcW w:type="dxa" w:w="3960"/>
            <w:shd w:fill="17324D"/>
            <w:tcMar>
              <w:top w:w="90" w:type="dxa"/>
              <w:start w:w="120" w:type="dxa"/>
              <w:bottom w:w="90" w:type="dxa"/>
              <w:end w:w="120" w:type="dxa"/>
            </w:tcMar>
          </w:tcPr>
          <w:p>
            <w:pPr>
              <w:spacing w:after="0"/>
            </w:pPr>
            <w:r/>
            <w:r>
              <w:rPr>
                <w:rFonts w:ascii="Aptos" w:hAnsi="Aptos"/>
                <w:b/>
                <w:color w:val="FFFFFF"/>
                <w:sz w:val="18"/>
              </w:rPr>
              <w:t>Variables to tune</w:t>
            </w:r>
          </w:p>
        </w:tc>
        <w:tc>
          <w:tcPr>
            <w:tcW w:type="dxa" w:w="4032"/>
            <w:shd w:fill="17324D"/>
            <w:tcMar>
              <w:top w:w="90" w:type="dxa"/>
              <w:start w:w="120" w:type="dxa"/>
              <w:bottom w:w="90" w:type="dxa"/>
              <w:end w:w="120" w:type="dxa"/>
            </w:tcMar>
          </w:tcPr>
          <w:p>
            <w:pPr>
              <w:spacing w:after="0"/>
            </w:pPr>
            <w:r/>
            <w:r>
              <w:rPr>
                <w:rFonts w:ascii="Aptos" w:hAnsi="Aptos"/>
                <w:b/>
                <w:color w:val="FFFFFF"/>
                <w:sz w:val="18"/>
              </w:rPr>
              <w:t>Success evidence</w:t>
            </w:r>
          </w:p>
        </w:tc>
      </w:tr>
      <w:tr>
        <w:tc>
          <w:tcPr>
            <w:tcW w:type="dxa" w:w="1728"/>
            <w:tcMar>
              <w:top w:w="90" w:type="dxa"/>
              <w:start w:w="120" w:type="dxa"/>
              <w:bottom w:w="90" w:type="dxa"/>
              <w:end w:w="120" w:type="dxa"/>
            </w:tcMar>
            <w:vAlign w:val="center"/>
          </w:tcPr>
          <w:p>
            <w:pPr>
              <w:spacing w:after="0"/>
            </w:pPr>
            <w:r/>
            <w:r>
              <w:rPr>
                <w:rFonts w:ascii="Aptos" w:hAnsi="Aptos"/>
                <w:b w:val="0"/>
                <w:sz w:val="18"/>
              </w:rPr>
              <w:t>Movement</w:t>
            </w:r>
          </w:p>
        </w:tc>
        <w:tc>
          <w:tcPr>
            <w:tcW w:type="dxa" w:w="3960"/>
            <w:tcMar>
              <w:top w:w="90" w:type="dxa"/>
              <w:start w:w="120" w:type="dxa"/>
              <w:bottom w:w="90" w:type="dxa"/>
              <w:end w:w="120" w:type="dxa"/>
            </w:tcMar>
            <w:vAlign w:val="center"/>
          </w:tcPr>
          <w:p>
            <w:pPr>
              <w:spacing w:after="0"/>
            </w:pPr>
            <w:r/>
            <w:r>
              <w:rPr>
                <w:rFonts w:ascii="Aptos" w:hAnsi="Aptos"/>
                <w:b w:val="0"/>
                <w:sz w:val="18"/>
              </w:rPr>
              <w:t>Speed, acceleration, deceleration, rotation</w:t>
            </w:r>
          </w:p>
        </w:tc>
        <w:tc>
          <w:tcPr>
            <w:tcW w:type="dxa" w:w="4032"/>
            <w:tcMar>
              <w:top w:w="90" w:type="dxa"/>
              <w:start w:w="120" w:type="dxa"/>
              <w:bottom w:w="90" w:type="dxa"/>
              <w:end w:w="120" w:type="dxa"/>
            </w:tcMar>
            <w:vAlign w:val="center"/>
          </w:tcPr>
          <w:p>
            <w:pPr>
              <w:spacing w:after="0"/>
            </w:pPr>
            <w:r/>
            <w:r>
              <w:rPr>
                <w:rFonts w:ascii="Aptos" w:hAnsi="Aptos"/>
                <w:b w:val="0"/>
                <w:sz w:val="18"/>
              </w:rPr>
              <w:t>Responsive, predictable and controllable near cover</w:t>
            </w:r>
          </w:p>
        </w:tc>
      </w:tr>
      <w:tr>
        <w:tc>
          <w:tcPr>
            <w:tcW w:type="dxa" w:w="1728"/>
            <w:tcMar>
              <w:top w:w="90" w:type="dxa"/>
              <w:start w:w="120" w:type="dxa"/>
              <w:bottom w:w="90" w:type="dxa"/>
              <w:end w:w="120" w:type="dxa"/>
            </w:tcMar>
            <w:vAlign w:val="center"/>
            <w:shd w:fill="F8FAFC"/>
          </w:tcPr>
          <w:p>
            <w:pPr>
              <w:spacing w:after="0"/>
            </w:pPr>
            <w:r/>
            <w:r>
              <w:rPr>
                <w:rFonts w:ascii="Aptos" w:hAnsi="Aptos"/>
                <w:b w:val="0"/>
                <w:sz w:val="18"/>
              </w:rPr>
              <w:t>Collection</w:t>
            </w:r>
          </w:p>
        </w:tc>
        <w:tc>
          <w:tcPr>
            <w:tcW w:type="dxa" w:w="3960"/>
            <w:tcMar>
              <w:top w:w="90" w:type="dxa"/>
              <w:start w:w="120" w:type="dxa"/>
              <w:bottom w:w="90" w:type="dxa"/>
              <w:end w:w="120" w:type="dxa"/>
            </w:tcMar>
            <w:vAlign w:val="center"/>
            <w:shd w:fill="F8FAFC"/>
          </w:tcPr>
          <w:p>
            <w:pPr>
              <w:spacing w:after="0"/>
            </w:pPr>
            <w:r/>
            <w:r>
              <w:rPr>
                <w:rFonts w:ascii="Aptos" w:hAnsi="Aptos"/>
                <w:b w:val="0"/>
                <w:sz w:val="18"/>
              </w:rPr>
              <w:t>Interaction radius and response time</w:t>
            </w:r>
          </w:p>
        </w:tc>
        <w:tc>
          <w:tcPr>
            <w:tcW w:type="dxa" w:w="4032"/>
            <w:tcMar>
              <w:top w:w="90" w:type="dxa"/>
              <w:start w:w="120" w:type="dxa"/>
              <w:bottom w:w="90" w:type="dxa"/>
              <w:end w:w="120" w:type="dxa"/>
            </w:tcMar>
            <w:vAlign w:val="center"/>
            <w:shd w:fill="F8FAFC"/>
          </w:tcPr>
          <w:p>
            <w:pPr>
              <w:spacing w:after="0"/>
            </w:pPr>
            <w:r/>
            <w:r>
              <w:rPr>
                <w:rFonts w:ascii="Aptos" w:hAnsi="Aptos"/>
                <w:b w:val="0"/>
                <w:sz w:val="18"/>
              </w:rPr>
              <w:t>No accidental pickup; no frustrating precision</w:t>
            </w:r>
          </w:p>
        </w:tc>
      </w:tr>
      <w:tr>
        <w:tc>
          <w:tcPr>
            <w:tcW w:type="dxa" w:w="1728"/>
            <w:tcMar>
              <w:top w:w="90" w:type="dxa"/>
              <w:start w:w="120" w:type="dxa"/>
              <w:bottom w:w="90" w:type="dxa"/>
              <w:end w:w="120" w:type="dxa"/>
            </w:tcMar>
            <w:vAlign w:val="center"/>
          </w:tcPr>
          <w:p>
            <w:pPr>
              <w:spacing w:after="0"/>
            </w:pPr>
            <w:r/>
            <w:r>
              <w:rPr>
                <w:rFonts w:ascii="Aptos" w:hAnsi="Aptos"/>
                <w:b w:val="0"/>
                <w:sz w:val="18"/>
              </w:rPr>
              <w:t>Integrity</w:t>
            </w:r>
          </w:p>
        </w:tc>
        <w:tc>
          <w:tcPr>
            <w:tcW w:type="dxa" w:w="3960"/>
            <w:tcMar>
              <w:top w:w="90" w:type="dxa"/>
              <w:start w:w="120" w:type="dxa"/>
              <w:bottom w:w="90" w:type="dxa"/>
              <w:end w:w="120" w:type="dxa"/>
            </w:tcMar>
            <w:vAlign w:val="center"/>
          </w:tcPr>
          <w:p>
            <w:pPr>
              <w:spacing w:after="0"/>
            </w:pPr>
            <w:r/>
            <w:r>
              <w:rPr>
                <w:rFonts w:ascii="Aptos" w:hAnsi="Aptos"/>
                <w:b w:val="0"/>
                <w:sz w:val="18"/>
              </w:rPr>
              <w:t>Maximum points, retained initial assumption of three</w:t>
            </w:r>
          </w:p>
        </w:tc>
        <w:tc>
          <w:tcPr>
            <w:tcW w:type="dxa" w:w="4032"/>
            <w:tcMar>
              <w:top w:w="90" w:type="dxa"/>
              <w:start w:w="120" w:type="dxa"/>
              <w:bottom w:w="90" w:type="dxa"/>
              <w:end w:w="120" w:type="dxa"/>
            </w:tcMar>
            <w:vAlign w:val="center"/>
          </w:tcPr>
          <w:p>
            <w:pPr>
              <w:spacing w:after="0"/>
            </w:pPr>
            <w:r/>
            <w:r>
              <w:rPr>
                <w:rFonts w:ascii="Aptos" w:hAnsi="Aptos"/>
                <w:b w:val="0"/>
                <w:sz w:val="18"/>
              </w:rPr>
              <w:t>Damage matters without excessive restarts</w:t>
            </w:r>
          </w:p>
        </w:tc>
      </w:tr>
      <w:tr>
        <w:tc>
          <w:tcPr>
            <w:tcW w:type="dxa" w:w="1728"/>
            <w:tcMar>
              <w:top w:w="90" w:type="dxa"/>
              <w:start w:w="120" w:type="dxa"/>
              <w:bottom w:w="90" w:type="dxa"/>
              <w:end w:w="120" w:type="dxa"/>
            </w:tcMar>
            <w:vAlign w:val="center"/>
            <w:shd w:fill="F8FAFC"/>
          </w:tcPr>
          <w:p>
            <w:pPr>
              <w:spacing w:after="0"/>
            </w:pPr>
            <w:r/>
            <w:r>
              <w:rPr>
                <w:rFonts w:ascii="Aptos" w:hAnsi="Aptos"/>
                <w:b w:val="0"/>
                <w:sz w:val="18"/>
              </w:rPr>
              <w:t>Shield</w:t>
            </w:r>
          </w:p>
        </w:tc>
        <w:tc>
          <w:tcPr>
            <w:tcW w:type="dxa" w:w="3960"/>
            <w:tcMar>
              <w:top w:w="90" w:type="dxa"/>
              <w:start w:w="120" w:type="dxa"/>
              <w:bottom w:w="90" w:type="dxa"/>
              <w:end w:w="120" w:type="dxa"/>
            </w:tcMar>
            <w:vAlign w:val="center"/>
            <w:shd w:fill="F8FAFC"/>
          </w:tcPr>
          <w:p>
            <w:pPr>
              <w:spacing w:after="0"/>
            </w:pPr>
            <w:r/>
            <w:r>
              <w:rPr>
                <w:rFonts w:ascii="Aptos" w:hAnsi="Aptos"/>
                <w:b w:val="0"/>
                <w:sz w:val="18"/>
              </w:rPr>
              <w:t>Cost, duration and activation response</w:t>
            </w:r>
          </w:p>
        </w:tc>
        <w:tc>
          <w:tcPr>
            <w:tcW w:type="dxa" w:w="4032"/>
            <w:tcMar>
              <w:top w:w="90" w:type="dxa"/>
              <w:start w:w="120" w:type="dxa"/>
              <w:bottom w:w="90" w:type="dxa"/>
              <w:end w:w="120" w:type="dxa"/>
            </w:tcMar>
            <w:vAlign w:val="center"/>
            <w:shd w:fill="F8FAFC"/>
          </w:tcPr>
          <w:p>
            <w:pPr>
              <w:spacing w:after="0"/>
            </w:pPr>
            <w:r/>
            <w:r>
              <w:rPr>
                <w:rFonts w:ascii="Aptos" w:hAnsi="Aptos"/>
                <w:b w:val="0"/>
                <w:sz w:val="18"/>
              </w:rPr>
              <w:t>Useful but not dominant; readable state</w:t>
            </w:r>
          </w:p>
        </w:tc>
      </w:tr>
      <w:tr>
        <w:tc>
          <w:tcPr>
            <w:tcW w:type="dxa" w:w="1728"/>
            <w:tcMar>
              <w:top w:w="90" w:type="dxa"/>
              <w:start w:w="120" w:type="dxa"/>
              <w:bottom w:w="90" w:type="dxa"/>
              <w:end w:w="120" w:type="dxa"/>
            </w:tcMar>
            <w:vAlign w:val="center"/>
          </w:tcPr>
          <w:p>
            <w:pPr>
              <w:spacing w:after="0"/>
            </w:pPr>
            <w:r/>
            <w:r>
              <w:rPr>
                <w:rFonts w:ascii="Aptos" w:hAnsi="Aptos"/>
                <w:b w:val="0"/>
                <w:sz w:val="18"/>
              </w:rPr>
              <w:t>Detection</w:t>
            </w:r>
          </w:p>
        </w:tc>
        <w:tc>
          <w:tcPr>
            <w:tcW w:type="dxa" w:w="3960"/>
            <w:tcMar>
              <w:top w:w="90" w:type="dxa"/>
              <w:start w:w="120" w:type="dxa"/>
              <w:bottom w:w="90" w:type="dxa"/>
              <w:end w:w="120" w:type="dxa"/>
            </w:tcMar>
            <w:vAlign w:val="center"/>
          </w:tcPr>
          <w:p>
            <w:pPr>
              <w:spacing w:after="0"/>
            </w:pPr>
            <w:r/>
            <w:r>
              <w:rPr>
                <w:rFonts w:ascii="Aptos" w:hAnsi="Aptos"/>
                <w:b w:val="0"/>
                <w:sz w:val="18"/>
              </w:rPr>
              <w:t>Cone, range and buildup time</w:t>
            </w:r>
          </w:p>
        </w:tc>
        <w:tc>
          <w:tcPr>
            <w:tcW w:type="dxa" w:w="4032"/>
            <w:tcMar>
              <w:top w:w="90" w:type="dxa"/>
              <w:start w:w="120" w:type="dxa"/>
              <w:bottom w:w="90" w:type="dxa"/>
              <w:end w:w="120" w:type="dxa"/>
            </w:tcMar>
            <w:vAlign w:val="center"/>
          </w:tcPr>
          <w:p>
            <w:pPr>
              <w:spacing w:after="0"/>
            </w:pPr>
            <w:r/>
            <w:r>
              <w:rPr>
                <w:rFonts w:ascii="Aptos" w:hAnsi="Aptos"/>
                <w:b w:val="0"/>
                <w:sz w:val="18"/>
              </w:rPr>
              <w:t>Avoidable, learnable and not slow stealth</w:t>
            </w:r>
          </w:p>
        </w:tc>
      </w:tr>
      <w:tr>
        <w:tc>
          <w:tcPr>
            <w:tcW w:type="dxa" w:w="1728"/>
            <w:tcMar>
              <w:top w:w="90" w:type="dxa"/>
              <w:start w:w="120" w:type="dxa"/>
              <w:bottom w:w="90" w:type="dxa"/>
              <w:end w:w="120" w:type="dxa"/>
            </w:tcMar>
            <w:vAlign w:val="center"/>
            <w:shd w:fill="F8FAFC"/>
          </w:tcPr>
          <w:p>
            <w:pPr>
              <w:spacing w:after="0"/>
            </w:pPr>
            <w:r/>
            <w:r>
              <w:rPr>
                <w:rFonts w:ascii="Aptos" w:hAnsi="Aptos"/>
                <w:b w:val="0"/>
                <w:sz w:val="18"/>
              </w:rPr>
              <w:t>Attack</w:t>
            </w:r>
          </w:p>
        </w:tc>
        <w:tc>
          <w:tcPr>
            <w:tcW w:type="dxa" w:w="3960"/>
            <w:tcMar>
              <w:top w:w="90" w:type="dxa"/>
              <w:start w:w="120" w:type="dxa"/>
              <w:bottom w:w="90" w:type="dxa"/>
              <w:end w:w="120" w:type="dxa"/>
            </w:tcMar>
            <w:vAlign w:val="center"/>
            <w:shd w:fill="F8FAFC"/>
          </w:tcPr>
          <w:p>
            <w:pPr>
              <w:spacing w:after="0"/>
            </w:pPr>
            <w:r/>
            <w:r>
              <w:rPr>
                <w:rFonts w:ascii="Aptos" w:hAnsi="Aptos"/>
                <w:b w:val="0"/>
                <w:sz w:val="18"/>
              </w:rPr>
              <w:t>Range, charge, projectile speed and interval</w:t>
            </w:r>
          </w:p>
        </w:tc>
        <w:tc>
          <w:tcPr>
            <w:tcW w:type="dxa" w:w="4032"/>
            <w:tcMar>
              <w:top w:w="90" w:type="dxa"/>
              <w:start w:w="120" w:type="dxa"/>
              <w:bottom w:w="90" w:type="dxa"/>
              <w:end w:w="120" w:type="dxa"/>
            </w:tcMar>
            <w:vAlign w:val="center"/>
            <w:shd w:fill="F8FAFC"/>
          </w:tcPr>
          <w:p>
            <w:pPr>
              <w:spacing w:after="0"/>
            </w:pPr>
            <w:r/>
            <w:r>
              <w:rPr>
                <w:rFonts w:ascii="Aptos" w:hAnsi="Aptos"/>
                <w:b w:val="0"/>
                <w:sz w:val="18"/>
              </w:rPr>
              <w:t>Fair reaction window and meaningful cover</w:t>
            </w:r>
          </w:p>
        </w:tc>
      </w:tr>
      <w:tr>
        <w:tc>
          <w:tcPr>
            <w:tcW w:type="dxa" w:w="1728"/>
            <w:tcMar>
              <w:top w:w="90" w:type="dxa"/>
              <w:start w:w="120" w:type="dxa"/>
              <w:bottom w:w="90" w:type="dxa"/>
              <w:end w:w="120" w:type="dxa"/>
            </w:tcMar>
            <w:vAlign w:val="center"/>
          </w:tcPr>
          <w:p>
            <w:pPr>
              <w:spacing w:after="0"/>
            </w:pPr>
            <w:r/>
            <w:r>
              <w:rPr>
                <w:rFonts w:ascii="Aptos" w:hAnsi="Aptos"/>
                <w:b w:val="0"/>
                <w:sz w:val="18"/>
              </w:rPr>
              <w:t>Energy</w:t>
            </w:r>
          </w:p>
        </w:tc>
        <w:tc>
          <w:tcPr>
            <w:tcW w:type="dxa" w:w="3960"/>
            <w:tcMar>
              <w:top w:w="90" w:type="dxa"/>
              <w:start w:w="120" w:type="dxa"/>
              <w:bottom w:w="90" w:type="dxa"/>
              <w:end w:w="120" w:type="dxa"/>
            </w:tcMar>
            <w:vAlign w:val="center"/>
          </w:tcPr>
          <w:p>
            <w:pPr>
              <w:spacing w:after="0"/>
            </w:pPr>
            <w:r/>
            <w:r>
              <w:rPr>
                <w:rFonts w:ascii="Aptos" w:hAnsi="Aptos"/>
                <w:b w:val="0"/>
                <w:sz w:val="18"/>
              </w:rPr>
              <w:t>Required and surplus supply per level</w:t>
            </w:r>
          </w:p>
        </w:tc>
        <w:tc>
          <w:tcPr>
            <w:tcW w:type="dxa" w:w="4032"/>
            <w:tcMar>
              <w:top w:w="90" w:type="dxa"/>
              <w:start w:w="120" w:type="dxa"/>
              <w:bottom w:w="90" w:type="dxa"/>
              <w:end w:w="120" w:type="dxa"/>
            </w:tcMar>
            <w:vAlign w:val="center"/>
          </w:tcPr>
          <w:p>
            <w:pPr>
              <w:spacing w:after="0"/>
            </w:pPr>
            <w:r/>
            <w:r>
              <w:rPr>
                <w:rFonts w:ascii="Aptos" w:hAnsi="Aptos"/>
                <w:b w:val="0"/>
                <w:sz w:val="18"/>
              </w:rPr>
              <w:t>Clear pacing and real optional-risk choice</w:t>
            </w:r>
          </w:p>
        </w:tc>
      </w:tr>
      <w:tr>
        <w:tc>
          <w:tcPr>
            <w:tcW w:type="dxa" w:w="1728"/>
            <w:tcMar>
              <w:top w:w="90" w:type="dxa"/>
              <w:start w:w="120" w:type="dxa"/>
              <w:bottom w:w="90" w:type="dxa"/>
              <w:end w:w="120" w:type="dxa"/>
            </w:tcMar>
            <w:vAlign w:val="center"/>
            <w:shd w:fill="F8FAFC"/>
          </w:tcPr>
          <w:p>
            <w:pPr>
              <w:spacing w:after="0"/>
            </w:pPr>
            <w:r/>
            <w:r>
              <w:rPr>
                <w:rFonts w:ascii="Aptos" w:hAnsi="Aptos"/>
                <w:b w:val="0"/>
                <w:sz w:val="18"/>
              </w:rPr>
              <w:t>Pressure</w:t>
            </w:r>
          </w:p>
        </w:tc>
        <w:tc>
          <w:tcPr>
            <w:tcW w:type="dxa" w:w="3960"/>
            <w:tcMar>
              <w:top w:w="90" w:type="dxa"/>
              <w:start w:w="120" w:type="dxa"/>
              <w:bottom w:w="90" w:type="dxa"/>
              <w:end w:w="120" w:type="dxa"/>
            </w:tcMar>
            <w:vAlign w:val="center"/>
            <w:shd w:fill="F8FAFC"/>
          </w:tcPr>
          <w:p>
            <w:pPr>
              <w:spacing w:after="0"/>
            </w:pPr>
            <w:r/>
            <w:r>
              <w:rPr>
                <w:rFonts w:ascii="Aptos" w:hAnsi="Aptos"/>
                <w:b w:val="0"/>
                <w:sz w:val="18"/>
              </w:rPr>
              <w:t>Threat stages and Level 3 countdown</w:t>
            </w:r>
          </w:p>
        </w:tc>
        <w:tc>
          <w:tcPr>
            <w:tcW w:type="dxa" w:w="4032"/>
            <w:tcMar>
              <w:top w:w="90" w:type="dxa"/>
              <w:start w:w="120" w:type="dxa"/>
              <w:bottom w:w="90" w:type="dxa"/>
              <w:end w:w="120" w:type="dxa"/>
            </w:tcMar>
            <w:vAlign w:val="center"/>
            <w:shd w:fill="F8FAFC"/>
          </w:tcPr>
          <w:p>
            <w:pPr>
              <w:spacing w:after="0"/>
            </w:pPr>
            <w:r/>
            <w:r>
              <w:rPr>
                <w:rFonts w:ascii="Aptos" w:hAnsi="Aptos"/>
                <w:b w:val="0"/>
                <w:sz w:val="18"/>
              </w:rPr>
              <w:t>Escalation creates urgency without unavoidable loss</w:t>
            </w:r>
          </w:p>
        </w:tc>
      </w:tr>
      <w:tr>
        <w:tc>
          <w:tcPr>
            <w:tcW w:type="dxa" w:w="1728"/>
            <w:tcMar>
              <w:top w:w="90" w:type="dxa"/>
              <w:start w:w="120" w:type="dxa"/>
              <w:bottom w:w="90" w:type="dxa"/>
              <w:end w:w="120" w:type="dxa"/>
            </w:tcMar>
            <w:vAlign w:val="center"/>
          </w:tcPr>
          <w:p>
            <w:pPr>
              <w:spacing w:after="0"/>
            </w:pPr>
            <w:r/>
            <w:r>
              <w:rPr>
                <w:rFonts w:ascii="Aptos" w:hAnsi="Aptos"/>
                <w:b w:val="0"/>
                <w:sz w:val="18"/>
              </w:rPr>
              <w:t>Camera</w:t>
            </w:r>
          </w:p>
        </w:tc>
        <w:tc>
          <w:tcPr>
            <w:tcW w:type="dxa" w:w="3960"/>
            <w:tcMar>
              <w:top w:w="90" w:type="dxa"/>
              <w:start w:w="120" w:type="dxa"/>
              <w:bottom w:w="90" w:type="dxa"/>
              <w:end w:w="120" w:type="dxa"/>
            </w:tcMar>
            <w:vAlign w:val="center"/>
          </w:tcPr>
          <w:p>
            <w:pPr>
              <w:spacing w:after="0"/>
            </w:pPr>
            <w:r/>
            <w:r>
              <w:rPr>
                <w:rFonts w:ascii="Aptos" w:hAnsi="Aptos"/>
                <w:b w:val="0"/>
                <w:sz w:val="18"/>
              </w:rPr>
              <w:t>Angle, distance, smoothing and occlusion</w:t>
            </w:r>
          </w:p>
        </w:tc>
        <w:tc>
          <w:tcPr>
            <w:tcW w:type="dxa" w:w="4032"/>
            <w:tcMar>
              <w:top w:w="90" w:type="dxa"/>
              <w:start w:w="120" w:type="dxa"/>
              <w:bottom w:w="90" w:type="dxa"/>
              <w:end w:w="120" w:type="dxa"/>
            </w:tcMar>
            <w:vAlign w:val="center"/>
          </w:tcPr>
          <w:p>
            <w:pPr>
              <w:spacing w:after="0"/>
            </w:pPr>
            <w:r/>
            <w:r>
              <w:rPr>
                <w:rFonts w:ascii="Aptos" w:hAnsi="Aptos"/>
                <w:b w:val="0"/>
                <w:sz w:val="18"/>
              </w:rPr>
              <w:t>Player and threats remain readable</w:t>
            </w:r>
          </w:p>
        </w:tc>
      </w:tr>
    </w:tbl>
    <w:p>
      <w:pPr>
        <w:spacing w:after="0"/>
      </w:pPr>
    </w:p>
    <w:p>
      <w:pPr>
        <w:pStyle w:val="Heading2"/>
      </w:pPr>
      <w:r>
        <w:t>11.3 Acceptance testing</w:t>
      </w:r>
    </w:p>
    <w:p>
      <w:pPr>
        <w:pStyle w:val="ListBullet"/>
      </w:pPr>
      <w:r>
        <w:t>Input produces consistent movement at different frame rates.</w:t>
      </w:r>
    </w:p>
    <w:p>
      <w:pPr>
        <w:pStyle w:val="ListBullet"/>
      </w:pPr>
      <w:r>
        <w:t>The player cannot leave the valid arena or tip unexpectedly.</w:t>
      </w:r>
    </w:p>
    <w:p>
      <w:pPr>
        <w:pStyle w:val="ListBullet"/>
      </w:pPr>
      <w:r>
        <w:t>All curated core configurations remain reachable and completable.</w:t>
      </w:r>
    </w:p>
    <w:p>
      <w:pPr>
        <w:pStyle w:val="ListBullet"/>
      </w:pPr>
      <w:r>
        <w:t>Walls consistently block vision and projectiles where designated.</w:t>
      </w:r>
    </w:p>
    <w:p>
      <w:pPr>
        <w:pStyle w:val="ListBullet"/>
      </w:pPr>
      <w:r>
        <w:t>Restart fully resets the attempt without duplicated objects or retained energy.</w:t>
      </w:r>
    </w:p>
    <w:p>
      <w:pPr>
        <w:pStyle w:val="ListBullet"/>
      </w:pPr>
      <w:r>
        <w:t>UI works at representative resolutions and does not depend on colour alone.</w:t>
      </w:r>
    </w:p>
    <w:p>
      <w:pPr>
        <w:pStyle w:val="ListBullet"/>
      </w:pPr>
      <w:r>
        <w:t>Representative builds are profiled, not only the Unity Editor.</w:t>
      </w:r>
    </w:p>
    <w:p>
      <w:pPr>
        <w:pStyle w:val="Heading2"/>
      </w:pPr>
      <w:r>
        <w:t>11.4 Performance approach</w:t>
      </w:r>
    </w:p>
    <w:p>
      <w:r>
        <w:t>Measure CPU, GPU, memory, rendering, physics, allocations and loading before optimisation. Object pooling, jobs, DOTS, custom render passes or aggressive optimisation are adopted only when profiling demonstrates a relevant need.</w:t>
      </w:r>
    </w:p>
    <w:p>
      <w:pPr>
        <w:pStyle w:val="Heading2"/>
      </w:pPr>
      <w:r>
        <w:t>11.5 Existing Unity foundation</w:t>
      </w:r>
    </w:p>
    <w:tbl>
      <w:tblPr>
        <w:tblW w:type="auto" w:w="0"/>
        <w:jc w:val="center"/>
        <w:tblLayout w:type="fixed"/>
        <w:tblLook w:firstColumn="1" w:firstRow="1" w:lastColumn="0" w:lastRow="0" w:noHBand="0" w:noVBand="1" w:val="04A0"/>
      </w:tblPr>
      <w:tblGrid>
        <w:gridCol w:w="4939"/>
        <w:gridCol w:w="4939"/>
      </w:tblGrid>
      <w:tr>
        <w:tc>
          <w:tcPr>
            <w:tcW w:type="dxa" w:w="2880"/>
            <w:shd w:fill="17324D"/>
            <w:tcMar>
              <w:top w:w="90" w:type="dxa"/>
              <w:start w:w="120" w:type="dxa"/>
              <w:bottom w:w="90" w:type="dxa"/>
              <w:end w:w="120" w:type="dxa"/>
            </w:tcMar>
          </w:tcPr>
          <w:p>
            <w:pPr>
              <w:spacing w:after="0"/>
            </w:pPr>
            <w:r/>
            <w:r>
              <w:rPr>
                <w:rFonts w:ascii="Aptos" w:hAnsi="Aptos"/>
                <w:b/>
                <w:color w:val="FFFFFF"/>
                <w:sz w:val="18"/>
              </w:rPr>
              <w:t>Item</w:t>
            </w:r>
          </w:p>
        </w:tc>
        <w:tc>
          <w:tcPr>
            <w:tcW w:type="dxa" w:w="6768"/>
            <w:shd w:fill="17324D"/>
            <w:tcMar>
              <w:top w:w="90" w:type="dxa"/>
              <w:start w:w="120" w:type="dxa"/>
              <w:bottom w:w="90" w:type="dxa"/>
              <w:end w:w="120" w:type="dxa"/>
            </w:tcMar>
          </w:tcPr>
          <w:p>
            <w:pPr>
              <w:spacing w:after="0"/>
            </w:pPr>
            <w:r/>
            <w:r>
              <w:rPr>
                <w:rFonts w:ascii="Aptos" w:hAnsi="Aptos"/>
                <w:b/>
                <w:color w:val="FFFFFF"/>
                <w:sz w:val="18"/>
              </w:rPr>
              <w:t>Current status</w:t>
            </w:r>
          </w:p>
        </w:tc>
      </w:tr>
      <w:tr>
        <w:tc>
          <w:tcPr>
            <w:tcW w:type="dxa" w:w="2880"/>
            <w:tcMar>
              <w:top w:w="90" w:type="dxa"/>
              <w:start w:w="120" w:type="dxa"/>
              <w:bottom w:w="90" w:type="dxa"/>
              <w:end w:w="120" w:type="dxa"/>
            </w:tcMar>
            <w:vAlign w:val="center"/>
          </w:tcPr>
          <w:p>
            <w:pPr>
              <w:spacing w:after="0"/>
            </w:pPr>
            <w:r/>
            <w:r>
              <w:rPr>
                <w:rFonts w:ascii="Aptos" w:hAnsi="Aptos"/>
                <w:b w:val="0"/>
                <w:sz w:val="18"/>
              </w:rPr>
              <w:t>Project</w:t>
            </w:r>
          </w:p>
        </w:tc>
        <w:tc>
          <w:tcPr>
            <w:tcW w:type="dxa" w:w="6768"/>
            <w:tcMar>
              <w:top w:w="90" w:type="dxa"/>
              <w:start w:w="120" w:type="dxa"/>
              <w:bottom w:w="90" w:type="dxa"/>
              <w:end w:w="120" w:type="dxa"/>
            </w:tcMar>
            <w:vAlign w:val="center"/>
          </w:tcPr>
          <w:p>
            <w:pPr>
              <w:spacing w:after="0"/>
            </w:pPr>
            <w:r/>
            <w:r>
              <w:rPr>
                <w:rFonts w:ascii="Aptos" w:hAnsi="Aptos"/>
                <w:b w:val="0"/>
                <w:sz w:val="18"/>
              </w:rPr>
              <w:t>Unity 6.5 URP</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Scene</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EnergyCoreArena</w:t>
            </w:r>
          </w:p>
        </w:tc>
      </w:tr>
      <w:tr>
        <w:tc>
          <w:tcPr>
            <w:tcW w:type="dxa" w:w="2880"/>
            <w:tcMar>
              <w:top w:w="90" w:type="dxa"/>
              <w:start w:w="120" w:type="dxa"/>
              <w:bottom w:w="90" w:type="dxa"/>
              <w:end w:w="120" w:type="dxa"/>
            </w:tcMar>
            <w:vAlign w:val="center"/>
          </w:tcPr>
          <w:p>
            <w:pPr>
              <w:spacing w:after="0"/>
            </w:pPr>
            <w:r/>
            <w:r>
              <w:rPr>
                <w:rFonts w:ascii="Aptos" w:hAnsi="Aptos"/>
                <w:b w:val="0"/>
                <w:sz w:val="18"/>
              </w:rPr>
              <w:t>Environment</w:t>
            </w:r>
          </w:p>
        </w:tc>
        <w:tc>
          <w:tcPr>
            <w:tcW w:type="dxa" w:w="6768"/>
            <w:tcMar>
              <w:top w:w="90" w:type="dxa"/>
              <w:start w:w="120" w:type="dxa"/>
              <w:bottom w:w="90" w:type="dxa"/>
              <w:end w:w="120" w:type="dxa"/>
            </w:tcMar>
            <w:vAlign w:val="center"/>
          </w:tcPr>
          <w:p>
            <w:pPr>
              <w:spacing w:after="0"/>
            </w:pPr>
            <w:r/>
            <w:r>
              <w:rPr>
                <w:rFonts w:ascii="Aptos" w:hAnsi="Aptos"/>
                <w:b w:val="0"/>
                <w:sz w:val="18"/>
              </w:rPr>
              <w:t>Arena floor and walls completed</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Player placeholder</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Player and PlayerVisual completed</w:t>
            </w:r>
          </w:p>
        </w:tc>
      </w:tr>
      <w:tr>
        <w:tc>
          <w:tcPr>
            <w:tcW w:type="dxa" w:w="2880"/>
            <w:tcMar>
              <w:top w:w="90" w:type="dxa"/>
              <w:start w:w="120" w:type="dxa"/>
              <w:bottom w:w="90" w:type="dxa"/>
              <w:end w:w="120" w:type="dxa"/>
            </w:tcMar>
            <w:vAlign w:val="center"/>
          </w:tcPr>
          <w:p>
            <w:pPr>
              <w:spacing w:after="0"/>
            </w:pPr>
            <w:r/>
            <w:r>
              <w:rPr>
                <w:rFonts w:ascii="Aptos" w:hAnsi="Aptos"/>
                <w:b w:val="0"/>
                <w:sz w:val="18"/>
              </w:rPr>
              <w:t>Physics</w:t>
            </w:r>
          </w:p>
        </w:tc>
        <w:tc>
          <w:tcPr>
            <w:tcW w:type="dxa" w:w="6768"/>
            <w:tcMar>
              <w:top w:w="90" w:type="dxa"/>
              <w:start w:w="120" w:type="dxa"/>
              <w:bottom w:w="90" w:type="dxa"/>
              <w:end w:w="120" w:type="dxa"/>
            </w:tcMar>
            <w:vAlign w:val="center"/>
          </w:tcPr>
          <w:p>
            <w:pPr>
              <w:spacing w:after="0"/>
            </w:pPr>
            <w:r/>
            <w:r>
              <w:rPr>
                <w:rFonts w:ascii="Aptos" w:hAnsi="Aptos"/>
                <w:b w:val="0"/>
                <w:sz w:val="18"/>
              </w:rPr>
              <w:t>Rigidbody foundation completed</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Version control</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Work committed and pushed</w:t>
            </w:r>
          </w:p>
        </w:tc>
      </w:tr>
      <w:tr>
        <w:tc>
          <w:tcPr>
            <w:tcW w:type="dxa" w:w="2880"/>
            <w:tcMar>
              <w:top w:w="90" w:type="dxa"/>
              <w:start w:w="120" w:type="dxa"/>
              <w:bottom w:w="90" w:type="dxa"/>
              <w:end w:w="120" w:type="dxa"/>
            </w:tcMar>
            <w:vAlign w:val="center"/>
          </w:tcPr>
          <w:p>
            <w:pPr>
              <w:spacing w:after="0"/>
            </w:pPr>
            <w:r/>
            <w:r>
              <w:rPr>
                <w:rFonts w:ascii="Aptos" w:hAnsi="Aptos"/>
                <w:b w:val="0"/>
                <w:sz w:val="18"/>
              </w:rPr>
              <w:t>Branch</w:t>
            </w:r>
          </w:p>
        </w:tc>
        <w:tc>
          <w:tcPr>
            <w:tcW w:type="dxa" w:w="6768"/>
            <w:tcMar>
              <w:top w:w="90" w:type="dxa"/>
              <w:start w:w="120" w:type="dxa"/>
              <w:bottom w:w="90" w:type="dxa"/>
              <w:end w:w="120" w:type="dxa"/>
            </w:tcMar>
            <w:vAlign w:val="center"/>
          </w:tcPr>
          <w:p>
            <w:pPr>
              <w:spacing w:after="0"/>
            </w:pPr>
            <w:r/>
            <w:r>
              <w:rPr>
                <w:rFonts w:ascii="Aptos" w:hAnsi="Aptos"/>
                <w:b w:val="0"/>
                <w:sz w:val="18"/>
              </w:rPr>
              <w:t>feature/game-foundation</w:t>
            </w:r>
          </w:p>
        </w:tc>
      </w:tr>
      <w:tr>
        <w:tc>
          <w:tcPr>
            <w:tcW w:type="dxa" w:w="2880"/>
            <w:tcMar>
              <w:top w:w="90" w:type="dxa"/>
              <w:start w:w="120" w:type="dxa"/>
              <w:bottom w:w="90" w:type="dxa"/>
              <w:end w:w="120" w:type="dxa"/>
            </w:tcMar>
            <w:vAlign w:val="center"/>
            <w:shd w:fill="F8FAFC"/>
          </w:tcPr>
          <w:p>
            <w:pPr>
              <w:spacing w:after="0"/>
            </w:pPr>
            <w:r/>
            <w:r>
              <w:rPr>
                <w:rFonts w:ascii="Aptos" w:hAnsi="Aptos"/>
                <w:b w:val="0"/>
                <w:sz w:val="18"/>
              </w:rPr>
              <w:t>Development status</w:t>
            </w:r>
          </w:p>
        </w:tc>
        <w:tc>
          <w:tcPr>
            <w:tcW w:type="dxa" w:w="6768"/>
            <w:tcMar>
              <w:top w:w="90" w:type="dxa"/>
              <w:start w:w="120" w:type="dxa"/>
              <w:bottom w:w="90" w:type="dxa"/>
              <w:end w:w="120" w:type="dxa"/>
            </w:tcMar>
            <w:vAlign w:val="center"/>
            <w:shd w:fill="F8FAFC"/>
          </w:tcPr>
          <w:p>
            <w:pPr>
              <w:spacing w:after="0"/>
            </w:pPr>
            <w:r/>
            <w:r>
              <w:rPr>
                <w:rFonts w:ascii="Aptos" w:hAnsi="Aptos"/>
                <w:b w:val="0"/>
                <w:sz w:val="18"/>
              </w:rPr>
              <w:t>Paused pending GDD approval</w:t>
            </w:r>
          </w:p>
        </w:tc>
      </w:tr>
    </w:tbl>
    <w:p>
      <w:pPr>
        <w:spacing w:after="0"/>
      </w:pPr>
    </w:p>
    <w:p>
      <w:pPr>
        <w:pStyle w:val="Heading1"/>
      </w:pPr>
      <w:r>
        <w:t>12. Scope, roadmap and decision register</w:t>
      </w:r>
    </w:p>
    <w:p>
      <w:pPr>
        <w:pStyle w:val="Heading2"/>
      </w:pPr>
      <w:r>
        <w:t>12.1 First playable</w:t>
      </w:r>
    </w:p>
    <w:tbl>
      <w:tblPr>
        <w:tblW w:type="auto" w:w="0"/>
        <w:jc w:val="center"/>
        <w:tblLook w:firstColumn="1" w:firstRow="1" w:lastColumn="0" w:lastRow="0" w:noHBand="0" w:noVBand="1" w:val="04A0"/>
      </w:tblPr>
      <w:tblGrid>
        <w:gridCol w:w="9878"/>
      </w:tblGrid>
      <w:tr>
        <w:tc>
          <w:tcPr>
            <w:tcW w:type="dxa" w:w="9878"/>
            <w:shd w:fill="EAF4F3"/>
            <w:tcMar>
              <w:top w:w="150" w:type="dxa"/>
              <w:start w:w="180" w:type="dxa"/>
              <w:bottom w:w="150" w:type="dxa"/>
              <w:end w:w="180" w:type="dxa"/>
            </w:tcMar>
          </w:tcPr>
          <w:p>
            <w:r>
              <w:rPr>
                <w:b/>
                <w:color w:val="16A6A1"/>
              </w:rPr>
              <w:t xml:space="preserve">First-playable hypothesis  </w:t>
            </w:r>
            <w:r>
              <w:t>Is the top-down loop of moving, deliberately collecting, reading one patrol enemy, using cover, managing Integrity and extracting understandable and enjoyable?</w:t>
            </w:r>
          </w:p>
        </w:tc>
      </w:tr>
    </w:tbl>
    <w:p>
      <w:pPr>
        <w:spacing w:after="0"/>
      </w:pPr>
    </w:p>
    <w:tbl>
      <w:tblPr>
        <w:tblW w:type="auto" w:w="0"/>
        <w:jc w:val="center"/>
        <w:tblLayout w:type="fixed"/>
        <w:tblLook w:firstColumn="1" w:firstRow="1" w:lastColumn="0" w:lastRow="0" w:noHBand="0" w:noVBand="1" w:val="04A0"/>
      </w:tblPr>
      <w:tblGrid>
        <w:gridCol w:w="4939"/>
        <w:gridCol w:w="4939"/>
      </w:tblGrid>
      <w:tr>
        <w:tc>
          <w:tcPr>
            <w:tcW w:type="dxa" w:w="4824"/>
            <w:shd w:fill="17324D"/>
            <w:tcMar>
              <w:top w:w="90" w:type="dxa"/>
              <w:start w:w="120" w:type="dxa"/>
              <w:bottom w:w="90" w:type="dxa"/>
              <w:end w:w="120" w:type="dxa"/>
            </w:tcMar>
          </w:tcPr>
          <w:p>
            <w:pPr>
              <w:spacing w:after="0"/>
            </w:pPr>
            <w:r/>
            <w:r>
              <w:rPr>
                <w:rFonts w:ascii="Aptos" w:hAnsi="Aptos"/>
                <w:b/>
                <w:color w:val="FFFFFF"/>
                <w:sz w:val="18"/>
              </w:rPr>
              <w:t>Included</w:t>
            </w:r>
          </w:p>
        </w:tc>
        <w:tc>
          <w:tcPr>
            <w:tcW w:type="dxa" w:w="4824"/>
            <w:shd w:fill="17324D"/>
            <w:tcMar>
              <w:top w:w="90" w:type="dxa"/>
              <w:start w:w="120" w:type="dxa"/>
              <w:bottom w:w="90" w:type="dxa"/>
              <w:end w:w="120" w:type="dxa"/>
            </w:tcMar>
          </w:tcPr>
          <w:p>
            <w:pPr>
              <w:spacing w:after="0"/>
            </w:pPr>
            <w:r/>
            <w:r>
              <w:rPr>
                <w:rFonts w:ascii="Aptos" w:hAnsi="Aptos"/>
                <w:b/>
                <w:color w:val="FFFFFF"/>
                <w:sz w:val="18"/>
              </w:rPr>
              <w:t>Deferred</w:t>
            </w:r>
          </w:p>
        </w:tc>
      </w:tr>
      <w:tr>
        <w:tc>
          <w:tcPr>
            <w:tcW w:type="dxa" w:w="4824"/>
            <w:tcMar>
              <w:top w:w="90" w:type="dxa"/>
              <w:start w:w="120" w:type="dxa"/>
              <w:bottom w:w="90" w:type="dxa"/>
              <w:end w:w="120" w:type="dxa"/>
            </w:tcMar>
            <w:vAlign w:val="center"/>
          </w:tcPr>
          <w:p>
            <w:pPr>
              <w:spacing w:after="0"/>
            </w:pPr>
            <w:r/>
            <w:r>
              <w:rPr>
                <w:rFonts w:ascii="Aptos" w:hAnsi="Aptos"/>
                <w:b w:val="0"/>
                <w:sz w:val="18"/>
              </w:rPr>
              <w:t>One representative Human Training Facility arena</w:t>
            </w:r>
          </w:p>
        </w:tc>
        <w:tc>
          <w:tcPr>
            <w:tcW w:type="dxa" w:w="4824"/>
            <w:tcMar>
              <w:top w:w="90" w:type="dxa"/>
              <w:start w:w="120" w:type="dxa"/>
              <w:bottom w:w="90" w:type="dxa"/>
              <w:end w:w="120" w:type="dxa"/>
            </w:tcMar>
            <w:vAlign w:val="center"/>
          </w:tcPr>
          <w:p>
            <w:pPr>
              <w:spacing w:after="0"/>
            </w:pPr>
            <w:r/>
            <w:r>
              <w:rPr>
                <w:rFonts w:ascii="Aptos" w:hAnsi="Aptos"/>
                <w:b w:val="0"/>
                <w:sz w:val="18"/>
              </w:rPr>
              <w:t>Levels 2 and 3 content</w:t>
            </w:r>
          </w:p>
        </w:tc>
      </w:tr>
      <w:tr>
        <w:tc>
          <w:tcPr>
            <w:tcW w:type="dxa" w:w="4824"/>
            <w:tcMar>
              <w:top w:w="90" w:type="dxa"/>
              <w:start w:w="120" w:type="dxa"/>
              <w:bottom w:w="90" w:type="dxa"/>
              <w:end w:w="120" w:type="dxa"/>
            </w:tcMar>
            <w:vAlign w:val="center"/>
            <w:shd w:fill="F8FAFC"/>
          </w:tcPr>
          <w:p>
            <w:pPr>
              <w:spacing w:after="0"/>
            </w:pPr>
            <w:r/>
            <w:r>
              <w:rPr>
                <w:rFonts w:ascii="Aptos" w:hAnsi="Aptos"/>
                <w:b w:val="0"/>
                <w:sz w:val="18"/>
              </w:rPr>
              <w:t>Top-down tactical camera</w:t>
            </w:r>
          </w:p>
        </w:tc>
        <w:tc>
          <w:tcPr>
            <w:tcW w:type="dxa" w:w="4824"/>
            <w:tcMar>
              <w:top w:w="90" w:type="dxa"/>
              <w:start w:w="120" w:type="dxa"/>
              <w:bottom w:w="90" w:type="dxa"/>
              <w:end w:w="120" w:type="dxa"/>
            </w:tcMar>
            <w:vAlign w:val="center"/>
            <w:shd w:fill="F8FAFC"/>
          </w:tcPr>
          <w:p>
            <w:pPr>
              <w:spacing w:after="0"/>
            </w:pPr>
            <w:r/>
            <w:r>
              <w:rPr>
                <w:rFonts w:ascii="Aptos" w:hAnsi="Aptos"/>
                <w:b w:val="0"/>
                <w:sz w:val="18"/>
              </w:rPr>
              <w:t>Third-person camera</w:t>
            </w:r>
          </w:p>
        </w:tc>
      </w:tr>
      <w:tr>
        <w:tc>
          <w:tcPr>
            <w:tcW w:type="dxa" w:w="4824"/>
            <w:tcMar>
              <w:top w:w="90" w:type="dxa"/>
              <w:start w:w="120" w:type="dxa"/>
              <w:bottom w:w="90" w:type="dxa"/>
              <w:end w:w="120" w:type="dxa"/>
            </w:tcMar>
            <w:vAlign w:val="center"/>
          </w:tcPr>
          <w:p>
            <w:pPr>
              <w:spacing w:after="0"/>
            </w:pPr>
            <w:r/>
            <w:r>
              <w:rPr>
                <w:rFonts w:ascii="Aptos" w:hAnsi="Aptos"/>
                <w:b w:val="0"/>
                <w:sz w:val="18"/>
              </w:rPr>
              <w:t>Camera-relative movement and interaction</w:t>
            </w:r>
          </w:p>
        </w:tc>
        <w:tc>
          <w:tcPr>
            <w:tcW w:type="dxa" w:w="4824"/>
            <w:tcMar>
              <w:top w:w="90" w:type="dxa"/>
              <w:start w:w="120" w:type="dxa"/>
              <w:bottom w:w="90" w:type="dxa"/>
              <w:end w:w="120" w:type="dxa"/>
            </w:tcMar>
            <w:vAlign w:val="center"/>
          </w:tcPr>
          <w:p>
            <w:pPr>
              <w:spacing w:after="0"/>
            </w:pPr>
            <w:r/>
            <w:r>
              <w:rPr>
                <w:rFonts w:ascii="Aptos" w:hAnsi="Aptos"/>
                <w:b w:val="0"/>
                <w:sz w:val="18"/>
              </w:rPr>
              <w:t>Additional movement abilities</w:t>
            </w:r>
          </w:p>
        </w:tc>
      </w:tr>
      <w:tr>
        <w:tc>
          <w:tcPr>
            <w:tcW w:type="dxa" w:w="4824"/>
            <w:tcMar>
              <w:top w:w="90" w:type="dxa"/>
              <w:start w:w="120" w:type="dxa"/>
              <w:bottom w:w="90" w:type="dxa"/>
              <w:end w:w="120" w:type="dxa"/>
            </w:tcMar>
            <w:vAlign w:val="center"/>
            <w:shd w:fill="F8FAFC"/>
          </w:tcPr>
          <w:p>
            <w:pPr>
              <w:spacing w:after="0"/>
            </w:pPr>
            <w:r/>
            <w:r>
              <w:rPr>
                <w:rFonts w:ascii="Aptos" w:hAnsi="Aptos"/>
                <w:b w:val="0"/>
                <w:sz w:val="18"/>
              </w:rPr>
              <w:t>Mission and Ability Energy</w:t>
            </w:r>
          </w:p>
        </w:tc>
        <w:tc>
          <w:tcPr>
            <w:tcW w:type="dxa" w:w="4824"/>
            <w:tcMar>
              <w:top w:w="90" w:type="dxa"/>
              <w:start w:w="120" w:type="dxa"/>
              <w:bottom w:w="90" w:type="dxa"/>
              <w:end w:w="120" w:type="dxa"/>
            </w:tcMar>
            <w:vAlign w:val="center"/>
            <w:shd w:fill="F8FAFC"/>
          </w:tcPr>
          <w:p>
            <w:pPr>
              <w:spacing w:after="0"/>
            </w:pPr>
            <w:r/>
            <w:r>
              <w:rPr>
                <w:rFonts w:ascii="Aptos" w:hAnsi="Aptos"/>
                <w:b w:val="0"/>
                <w:sz w:val="18"/>
              </w:rPr>
              <w:t>Long progression or upgrade trees</w:t>
            </w:r>
          </w:p>
        </w:tc>
      </w:tr>
      <w:tr>
        <w:tc>
          <w:tcPr>
            <w:tcW w:type="dxa" w:w="4824"/>
            <w:tcMar>
              <w:top w:w="90" w:type="dxa"/>
              <w:start w:w="120" w:type="dxa"/>
              <w:bottom w:w="90" w:type="dxa"/>
              <w:end w:w="120" w:type="dxa"/>
            </w:tcMar>
            <w:vAlign w:val="center"/>
          </w:tcPr>
          <w:p>
            <w:pPr>
              <w:spacing w:after="0"/>
            </w:pPr>
            <w:r/>
            <w:r>
              <w:rPr>
                <w:rFonts w:ascii="Aptos" w:hAnsi="Aptos"/>
                <w:b w:val="0"/>
                <w:sz w:val="18"/>
              </w:rPr>
              <w:t>Temporary Shield</w:t>
            </w:r>
          </w:p>
        </w:tc>
        <w:tc>
          <w:tcPr>
            <w:tcW w:type="dxa" w:w="4824"/>
            <w:tcMar>
              <w:top w:w="90" w:type="dxa"/>
              <w:start w:w="120" w:type="dxa"/>
              <w:bottom w:w="90" w:type="dxa"/>
              <w:end w:w="120" w:type="dxa"/>
            </w:tcMar>
            <w:vAlign w:val="center"/>
          </w:tcPr>
          <w:p>
            <w:pPr>
              <w:spacing w:after="0"/>
            </w:pPr>
            <w:r/>
            <w:r>
              <w:rPr>
                <w:rFonts w:ascii="Aptos" w:hAnsi="Aptos"/>
                <w:b w:val="0"/>
                <w:sz w:val="18"/>
              </w:rPr>
              <w:t>Additional abilities</w:t>
            </w:r>
          </w:p>
        </w:tc>
      </w:tr>
      <w:tr>
        <w:tc>
          <w:tcPr>
            <w:tcW w:type="dxa" w:w="4824"/>
            <w:tcMar>
              <w:top w:w="90" w:type="dxa"/>
              <w:start w:w="120" w:type="dxa"/>
              <w:bottom w:w="90" w:type="dxa"/>
              <w:end w:w="120" w:type="dxa"/>
            </w:tcMar>
            <w:vAlign w:val="center"/>
            <w:shd w:fill="F8FAFC"/>
          </w:tcPr>
          <w:p>
            <w:pPr>
              <w:spacing w:after="0"/>
            </w:pPr>
            <w:r/>
            <w:r>
              <w:rPr>
                <w:rFonts w:ascii="Aptos" w:hAnsi="Aptos"/>
                <w:b w:val="0"/>
                <w:sz w:val="18"/>
              </w:rPr>
              <w:t>One Patrol Security Drone behaviour set</w:t>
            </w:r>
          </w:p>
        </w:tc>
        <w:tc>
          <w:tcPr>
            <w:tcW w:type="dxa" w:w="4824"/>
            <w:tcMar>
              <w:top w:w="90" w:type="dxa"/>
              <w:start w:w="120" w:type="dxa"/>
              <w:bottom w:w="90" w:type="dxa"/>
              <w:end w:w="120" w:type="dxa"/>
            </w:tcMar>
            <w:vAlign w:val="center"/>
            <w:shd w:fill="F8FAFC"/>
          </w:tcPr>
          <w:p>
            <w:pPr>
              <w:spacing w:after="0"/>
            </w:pPr>
            <w:r/>
            <w:r>
              <w:rPr>
                <w:rFonts w:ascii="Aptos" w:hAnsi="Aptos"/>
                <w:b w:val="0"/>
                <w:sz w:val="18"/>
              </w:rPr>
              <w:t>Additional enemy types</w:t>
            </w:r>
          </w:p>
        </w:tc>
      </w:tr>
      <w:tr>
        <w:tc>
          <w:tcPr>
            <w:tcW w:type="dxa" w:w="4824"/>
            <w:tcMar>
              <w:top w:w="90" w:type="dxa"/>
              <w:start w:w="120" w:type="dxa"/>
              <w:bottom w:w="90" w:type="dxa"/>
              <w:end w:w="120" w:type="dxa"/>
            </w:tcMar>
            <w:vAlign w:val="center"/>
          </w:tcPr>
          <w:p>
            <w:pPr>
              <w:spacing w:after="0"/>
            </w:pPr>
            <w:r/>
            <w:r>
              <w:rPr>
                <w:rFonts w:ascii="Aptos" w:hAnsi="Aptos"/>
                <w:b w:val="0"/>
                <w:sz w:val="18"/>
              </w:rPr>
              <w:t>Integrity, victory, failure and restart</w:t>
            </w:r>
          </w:p>
        </w:tc>
        <w:tc>
          <w:tcPr>
            <w:tcW w:type="dxa" w:w="4824"/>
            <w:tcMar>
              <w:top w:w="90" w:type="dxa"/>
              <w:start w:w="120" w:type="dxa"/>
              <w:bottom w:w="90" w:type="dxa"/>
              <w:end w:w="120" w:type="dxa"/>
            </w:tcMar>
            <w:vAlign w:val="center"/>
          </w:tcPr>
          <w:p>
            <w:pPr>
              <w:spacing w:after="0"/>
            </w:pPr>
            <w:r/>
            <w:r>
              <w:rPr>
                <w:rFonts w:ascii="Aptos" w:hAnsi="Aptos"/>
                <w:b w:val="0"/>
                <w:sz w:val="18"/>
              </w:rPr>
              <w:t>Checkpoints or repair systems</w:t>
            </w:r>
          </w:p>
        </w:tc>
      </w:tr>
      <w:tr>
        <w:tc>
          <w:tcPr>
            <w:tcW w:type="dxa" w:w="4824"/>
            <w:tcMar>
              <w:top w:w="90" w:type="dxa"/>
              <w:start w:w="120" w:type="dxa"/>
              <w:bottom w:w="90" w:type="dxa"/>
              <w:end w:w="120" w:type="dxa"/>
            </w:tcMar>
            <w:vAlign w:val="center"/>
            <w:shd w:fill="F8FAFC"/>
          </w:tcPr>
          <w:p>
            <w:pPr>
              <w:spacing w:after="0"/>
            </w:pPr>
            <w:r/>
            <w:r>
              <w:rPr>
                <w:rFonts w:ascii="Aptos" w:hAnsi="Aptos"/>
                <w:b w:val="0"/>
                <w:sz w:val="18"/>
              </w:rPr>
              <w:t>Essential HUD and contextual tutorial</w:t>
            </w:r>
          </w:p>
        </w:tc>
        <w:tc>
          <w:tcPr>
            <w:tcW w:type="dxa" w:w="4824"/>
            <w:tcMar>
              <w:top w:w="90" w:type="dxa"/>
              <w:start w:w="120" w:type="dxa"/>
              <w:bottom w:w="90" w:type="dxa"/>
              <w:end w:w="120" w:type="dxa"/>
            </w:tcMar>
            <w:vAlign w:val="center"/>
            <w:shd w:fill="F8FAFC"/>
          </w:tcPr>
          <w:p>
            <w:pPr>
              <w:spacing w:after="0"/>
            </w:pPr>
            <w:r/>
            <w:r>
              <w:rPr>
                <w:rFonts w:ascii="Aptos" w:hAnsi="Aptos"/>
                <w:b w:val="0"/>
                <w:sz w:val="18"/>
              </w:rPr>
              <w:t>Advanced presentation and final art</w:t>
            </w:r>
          </w:p>
        </w:tc>
      </w:tr>
      <w:tr>
        <w:tc>
          <w:tcPr>
            <w:tcW w:type="dxa" w:w="4824"/>
            <w:tcMar>
              <w:top w:w="90" w:type="dxa"/>
              <w:start w:w="120" w:type="dxa"/>
              <w:bottom w:w="90" w:type="dxa"/>
              <w:end w:w="120" w:type="dxa"/>
            </w:tcMar>
            <w:vAlign w:val="center"/>
          </w:tcPr>
          <w:p>
            <w:pPr>
              <w:spacing w:after="0"/>
            </w:pPr>
            <w:r/>
            <w:r>
              <w:rPr>
                <w:rFonts w:ascii="Aptos" w:hAnsi="Aptos"/>
                <w:b w:val="0"/>
                <w:sz w:val="18"/>
              </w:rPr>
              <w:t>Keyboard and controller foundation</w:t>
            </w:r>
          </w:p>
        </w:tc>
        <w:tc>
          <w:tcPr>
            <w:tcW w:type="dxa" w:w="4824"/>
            <w:tcMar>
              <w:top w:w="90" w:type="dxa"/>
              <w:start w:w="120" w:type="dxa"/>
              <w:bottom w:w="90" w:type="dxa"/>
              <w:end w:w="120" w:type="dxa"/>
            </w:tcMar>
            <w:vAlign w:val="center"/>
          </w:tcPr>
          <w:p>
            <w:pPr>
              <w:spacing w:after="0"/>
            </w:pPr>
            <w:r/>
            <w:r>
              <w:rPr>
                <w:rFonts w:ascii="Aptos" w:hAnsi="Aptos"/>
                <w:b w:val="0"/>
                <w:sz w:val="18"/>
              </w:rPr>
              <w:t>Multiplayer or online services</w:t>
            </w:r>
          </w:p>
        </w:tc>
      </w:tr>
    </w:tbl>
    <w:p>
      <w:pPr>
        <w:spacing w:after="0"/>
      </w:pPr>
    </w:p>
    <w:p>
      <w:pPr>
        <w:pStyle w:val="Heading2"/>
      </w:pPr>
      <w:r>
        <w:t>12.2 First complete version</w:t>
      </w:r>
    </w:p>
    <w:p>
      <w:pPr>
        <w:pStyle w:val="ListBullet"/>
      </w:pPr>
      <w:r>
        <w:t>All three separate arenas and their confirmed pressure structures.</w:t>
      </w:r>
    </w:p>
    <w:p>
      <w:pPr>
        <w:pStyle w:val="ListBullet"/>
      </w:pPr>
      <w:r>
        <w:t>Dual-camera system, with top-down default and optional third-person follow mode.</w:t>
      </w:r>
    </w:p>
    <w:p>
      <w:pPr>
        <w:pStyle w:val="ListBullet"/>
      </w:pPr>
      <w:r>
        <w:t>Complete UI, feedback, accessibility baseline, settings and completed-level persistence.</w:t>
      </w:r>
    </w:p>
    <w:p>
      <w:pPr>
        <w:pStyle w:val="ListBullet"/>
      </w:pPr>
      <w:r>
        <w:t>Representative original visuals and audio sufficient to communicate the intended identity.</w:t>
      </w:r>
    </w:p>
    <w:p>
      <w:pPr>
        <w:pStyle w:val="ListBullet"/>
      </w:pPr>
      <w:r>
        <w:t>Balanced resources, Integrity, shield, enemy and pressure values validated through playtesting.</w:t>
      </w:r>
    </w:p>
    <w:p>
      <w:pPr>
        <w:pStyle w:val="Heading2"/>
      </w:pPr>
      <w:r>
        <w:t>12.3 Explicitly out of scope</w:t>
      </w:r>
    </w:p>
    <w:p>
      <w:pPr>
        <w:pStyle w:val="ListBullet"/>
      </w:pPr>
      <w:r>
        <w:t>Player weapons, damaging combat, enemy health and kill rewards.</w:t>
      </w:r>
    </w:p>
    <w:p>
      <w:pPr>
        <w:pStyle w:val="ListBullet"/>
      </w:pPr>
      <w:r>
        <w:t>Multiplayer, networking, accounts, cloud saves and live service.</w:t>
      </w:r>
    </w:p>
    <w:p>
      <w:pPr>
        <w:pStyle w:val="ListBullet"/>
      </w:pPr>
      <w:r>
        <w:t>Unlimited or respawning energy farming.</w:t>
      </w:r>
    </w:p>
    <w:p>
      <w:pPr>
        <w:pStyle w:val="ListBullet"/>
      </w:pPr>
      <w:r>
        <w:t>Mid-level checkpoints, lives, repair pickups and repair stations.</w:t>
      </w:r>
    </w:p>
    <w:p>
      <w:pPr>
        <w:pStyle w:val="ListBullet"/>
      </w:pPr>
      <w:r>
        <w:t>Fully random core placement or advanced procedural levels.</w:t>
      </w:r>
    </w:p>
    <w:p>
      <w:pPr>
        <w:pStyle w:val="ListBullet"/>
      </w:pPr>
      <w:r>
        <w:t>Unapproved enemies, hazards, abilities, narrative claims, monetisation or platform commitments.</w:t>
      </w:r>
    </w:p>
    <w:p>
      <w:pPr>
        <w:pStyle w:val="Heading2"/>
      </w:pPr>
      <w:r>
        <w:t>12.4 Confirmed decision register</w:t>
      </w:r>
    </w:p>
    <w:tbl>
      <w:tblPr>
        <w:tblW w:type="auto" w:w="0"/>
        <w:jc w:val="center"/>
        <w:tblLayout w:type="fixed"/>
        <w:tblLook w:firstColumn="1" w:firstRow="1" w:lastColumn="0" w:lastRow="0" w:noHBand="0" w:noVBand="1" w:val="04A0"/>
      </w:tblPr>
      <w:tblGrid>
        <w:gridCol w:w="4939"/>
        <w:gridCol w:w="4939"/>
      </w:tblGrid>
      <w:tr>
        <w:tc>
          <w:tcPr>
            <w:tcW w:type="dxa" w:w="2592"/>
            <w:shd w:fill="17324D"/>
            <w:tcMar>
              <w:top w:w="90" w:type="dxa"/>
              <w:start w:w="120" w:type="dxa"/>
              <w:bottom w:w="90" w:type="dxa"/>
              <w:end w:w="120" w:type="dxa"/>
            </w:tcMar>
          </w:tcPr>
          <w:p>
            <w:pPr>
              <w:spacing w:after="0"/>
            </w:pPr>
            <w:r/>
            <w:r>
              <w:rPr>
                <w:rFonts w:ascii="Aptos" w:hAnsi="Aptos"/>
                <w:b/>
                <w:color w:val="FFFFFF"/>
                <w:sz w:val="18"/>
              </w:rPr>
              <w:t>Area</w:t>
            </w:r>
          </w:p>
        </w:tc>
        <w:tc>
          <w:tcPr>
            <w:tcW w:type="dxa" w:w="7056"/>
            <w:shd w:fill="17324D"/>
            <w:tcMar>
              <w:top w:w="90" w:type="dxa"/>
              <w:start w:w="120" w:type="dxa"/>
              <w:bottom w:w="90" w:type="dxa"/>
              <w:end w:w="120" w:type="dxa"/>
            </w:tcMar>
          </w:tcPr>
          <w:p>
            <w:pPr>
              <w:spacing w:after="0"/>
            </w:pPr>
            <w:r/>
            <w:r>
              <w:rPr>
                <w:rFonts w:ascii="Aptos" w:hAnsi="Aptos"/>
                <w:b/>
                <w:color w:val="FFFFFF"/>
                <w:sz w:val="18"/>
              </w:rPr>
              <w:t>Approved decision</w:t>
            </w:r>
          </w:p>
        </w:tc>
      </w:tr>
      <w:tr>
        <w:tc>
          <w:tcPr>
            <w:tcW w:type="dxa" w:w="2592"/>
            <w:tcMar>
              <w:top w:w="90" w:type="dxa"/>
              <w:start w:w="120" w:type="dxa"/>
              <w:bottom w:w="90" w:type="dxa"/>
              <w:end w:w="120" w:type="dxa"/>
            </w:tcMar>
            <w:vAlign w:val="center"/>
          </w:tcPr>
          <w:p>
            <w:pPr>
              <w:spacing w:after="0"/>
            </w:pPr>
            <w:r/>
            <w:r>
              <w:rPr>
                <w:rFonts w:ascii="Aptos" w:hAnsi="Aptos"/>
                <w:b w:val="0"/>
                <w:sz w:val="18"/>
              </w:rPr>
              <w:t>Genre</w:t>
            </w:r>
          </w:p>
        </w:tc>
        <w:tc>
          <w:tcPr>
            <w:tcW w:type="dxa" w:w="7056"/>
            <w:tcMar>
              <w:top w:w="90" w:type="dxa"/>
              <w:start w:w="120" w:type="dxa"/>
              <w:bottom w:w="90" w:type="dxa"/>
              <w:end w:w="120" w:type="dxa"/>
            </w:tcMar>
            <w:vAlign w:val="center"/>
          </w:tcPr>
          <w:p>
            <w:pPr>
              <w:spacing w:after="0"/>
            </w:pPr>
            <w:r/>
            <w:r>
              <w:rPr>
                <w:rFonts w:ascii="Aptos" w:hAnsi="Aptos"/>
                <w:b w:val="0"/>
                <w:sz w:val="18"/>
              </w:rPr>
              <w:t>Action–Survival Collector</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Structure</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Three separate compact arenas</w:t>
            </w:r>
          </w:p>
        </w:tc>
      </w:tr>
      <w:tr>
        <w:tc>
          <w:tcPr>
            <w:tcW w:type="dxa" w:w="2592"/>
            <w:tcMar>
              <w:top w:w="90" w:type="dxa"/>
              <w:start w:w="120" w:type="dxa"/>
              <w:bottom w:w="90" w:type="dxa"/>
              <w:end w:w="120" w:type="dxa"/>
            </w:tcMar>
            <w:vAlign w:val="center"/>
          </w:tcPr>
          <w:p>
            <w:pPr>
              <w:spacing w:after="0"/>
            </w:pPr>
            <w:r/>
            <w:r>
              <w:rPr>
                <w:rFonts w:ascii="Aptos" w:hAnsi="Aptos"/>
                <w:b w:val="0"/>
                <w:sz w:val="18"/>
              </w:rPr>
              <w:t>Player</w:t>
            </w:r>
          </w:p>
        </w:tc>
        <w:tc>
          <w:tcPr>
            <w:tcW w:type="dxa" w:w="7056"/>
            <w:tcMar>
              <w:top w:w="90" w:type="dxa"/>
              <w:start w:w="120" w:type="dxa"/>
              <w:bottom w:w="90" w:type="dxa"/>
              <w:end w:w="120" w:type="dxa"/>
            </w:tcMar>
            <w:vAlign w:val="center"/>
          </w:tcPr>
          <w:p>
            <w:pPr>
              <w:spacing w:after="0"/>
            </w:pPr>
            <w:r/>
            <w:r>
              <w:rPr>
                <w:rFonts w:ascii="Aptos" w:hAnsi="Aptos"/>
                <w:b w:val="0"/>
                <w:sz w:val="18"/>
              </w:rPr>
              <w:t>Autonomous Recovery Drone</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Camera</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Dual-camera complete version; top-down first</w:t>
            </w:r>
          </w:p>
        </w:tc>
      </w:tr>
      <w:tr>
        <w:tc>
          <w:tcPr>
            <w:tcW w:type="dxa" w:w="2592"/>
            <w:tcMar>
              <w:top w:w="90" w:type="dxa"/>
              <w:start w:w="120" w:type="dxa"/>
              <w:bottom w:w="90" w:type="dxa"/>
              <w:end w:w="120" w:type="dxa"/>
            </w:tcMar>
            <w:vAlign w:val="center"/>
          </w:tcPr>
          <w:p>
            <w:pPr>
              <w:spacing w:after="0"/>
            </w:pPr>
            <w:r/>
            <w:r>
              <w:rPr>
                <w:rFonts w:ascii="Aptos" w:hAnsi="Aptos"/>
                <w:b w:val="0"/>
                <w:sz w:val="18"/>
              </w:rPr>
              <w:t>Movement</w:t>
            </w:r>
          </w:p>
        </w:tc>
        <w:tc>
          <w:tcPr>
            <w:tcW w:type="dxa" w:w="7056"/>
            <w:tcMar>
              <w:top w:w="90" w:type="dxa"/>
              <w:start w:w="120" w:type="dxa"/>
              <w:bottom w:w="90" w:type="dxa"/>
              <w:end w:w="120" w:type="dxa"/>
            </w:tcMar>
            <w:vAlign w:val="center"/>
          </w:tcPr>
          <w:p>
            <w:pPr>
              <w:spacing w:after="0"/>
            </w:pPr>
            <w:r/>
            <w:r>
              <w:rPr>
                <w:rFonts w:ascii="Aptos" w:hAnsi="Aptos"/>
                <w:b w:val="0"/>
                <w:sz w:val="18"/>
              </w:rPr>
              <w:t>Camera-relative, auto-facing, gentle acceleration</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Collection</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Proximity highlight plus deliberate interaction</w:t>
            </w:r>
          </w:p>
        </w:tc>
      </w:tr>
      <w:tr>
        <w:tc>
          <w:tcPr>
            <w:tcW w:type="dxa" w:w="2592"/>
            <w:tcMar>
              <w:top w:w="90" w:type="dxa"/>
              <w:start w:w="120" w:type="dxa"/>
              <w:bottom w:w="90" w:type="dxa"/>
              <w:end w:w="120" w:type="dxa"/>
            </w:tcMar>
            <w:vAlign w:val="center"/>
          </w:tcPr>
          <w:p>
            <w:pPr>
              <w:spacing w:after="0"/>
            </w:pPr>
            <w:r/>
            <w:r>
              <w:rPr>
                <w:rFonts w:ascii="Aptos" w:hAnsi="Aptos"/>
                <w:b w:val="0"/>
                <w:sz w:val="18"/>
              </w:rPr>
              <w:t>Energy</w:t>
            </w:r>
          </w:p>
        </w:tc>
        <w:tc>
          <w:tcPr>
            <w:tcW w:type="dxa" w:w="7056"/>
            <w:tcMar>
              <w:top w:w="90" w:type="dxa"/>
              <w:start w:w="120" w:type="dxa"/>
              <w:bottom w:w="90" w:type="dxa"/>
              <w:end w:w="120" w:type="dxa"/>
            </w:tcMar>
            <w:vAlign w:val="center"/>
          </w:tcPr>
          <w:p>
            <w:pPr>
              <w:spacing w:after="0"/>
            </w:pPr>
            <w:r/>
            <w:r>
              <w:rPr>
                <w:rFonts w:ascii="Aptos" w:hAnsi="Aptos"/>
                <w:b w:val="0"/>
                <w:sz w:val="18"/>
              </w:rPr>
              <w:t>Protected Mission Energy, then surplus Ability Energy</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Ability</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Temporary Shield blocks one hit</w:t>
            </w:r>
          </w:p>
        </w:tc>
      </w:tr>
      <w:tr>
        <w:tc>
          <w:tcPr>
            <w:tcW w:type="dxa" w:w="2592"/>
            <w:tcMar>
              <w:top w:w="90" w:type="dxa"/>
              <w:start w:w="120" w:type="dxa"/>
              <w:bottom w:w="90" w:type="dxa"/>
              <w:end w:w="120" w:type="dxa"/>
            </w:tcMar>
            <w:vAlign w:val="center"/>
          </w:tcPr>
          <w:p>
            <w:pPr>
              <w:spacing w:after="0"/>
            </w:pPr>
            <w:r/>
            <w:r>
              <w:rPr>
                <w:rFonts w:ascii="Aptos" w:hAnsi="Aptos"/>
                <w:b w:val="0"/>
                <w:sz w:val="18"/>
              </w:rPr>
              <w:t>Integrity</w:t>
            </w:r>
          </w:p>
        </w:tc>
        <w:tc>
          <w:tcPr>
            <w:tcW w:type="dxa" w:w="7056"/>
            <w:tcMar>
              <w:top w:w="90" w:type="dxa"/>
              <w:start w:w="120" w:type="dxa"/>
              <w:bottom w:w="90" w:type="dxa"/>
              <w:end w:w="120" w:type="dxa"/>
            </w:tcMar>
            <w:vAlign w:val="center"/>
          </w:tcPr>
          <w:p>
            <w:pPr>
              <w:spacing w:after="0"/>
            </w:pPr>
            <w:r/>
            <w:r>
              <w:rPr>
                <w:rFonts w:ascii="Aptos" w:hAnsi="Aptos"/>
                <w:b w:val="0"/>
                <w:sz w:val="18"/>
              </w:rPr>
              <w:t>Three-point initial test assumption; no in-level repair</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Combat</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Player cannot attack enemies</w:t>
            </w:r>
          </w:p>
        </w:tc>
      </w:tr>
      <w:tr>
        <w:tc>
          <w:tcPr>
            <w:tcW w:type="dxa" w:w="2592"/>
            <w:tcMar>
              <w:top w:w="90" w:type="dxa"/>
              <w:start w:w="120" w:type="dxa"/>
              <w:bottom w:w="90" w:type="dxa"/>
              <w:end w:w="120" w:type="dxa"/>
            </w:tcMar>
            <w:vAlign w:val="center"/>
          </w:tcPr>
          <w:p>
            <w:pPr>
              <w:spacing w:after="0"/>
            </w:pPr>
            <w:r/>
            <w:r>
              <w:rPr>
                <w:rFonts w:ascii="Aptos" w:hAnsi="Aptos"/>
                <w:b w:val="0"/>
                <w:sz w:val="18"/>
              </w:rPr>
              <w:t>Failure</w:t>
            </w:r>
          </w:p>
        </w:tc>
        <w:tc>
          <w:tcPr>
            <w:tcW w:type="dxa" w:w="7056"/>
            <w:tcMar>
              <w:top w:w="90" w:type="dxa"/>
              <w:start w:w="120" w:type="dxa"/>
              <w:bottom w:w="90" w:type="dxa"/>
              <w:end w:w="120" w:type="dxa"/>
            </w:tcMar>
            <w:vAlign w:val="center"/>
          </w:tcPr>
          <w:p>
            <w:pPr>
              <w:spacing w:after="0"/>
            </w:pPr>
            <w:r/>
            <w:r>
              <w:rPr>
                <w:rFonts w:ascii="Aptos" w:hAnsi="Aptos"/>
                <w:b w:val="0"/>
                <w:sz w:val="18"/>
              </w:rPr>
              <w:t>Restart current arena from beginning</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Cores</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Fixed Level 1; curated variation Levels 2–3</w:t>
            </w:r>
          </w:p>
        </w:tc>
      </w:tr>
      <w:tr>
        <w:tc>
          <w:tcPr>
            <w:tcW w:type="dxa" w:w="2592"/>
            <w:tcMar>
              <w:top w:w="90" w:type="dxa"/>
              <w:start w:w="120" w:type="dxa"/>
              <w:bottom w:w="90" w:type="dxa"/>
              <w:end w:w="120" w:type="dxa"/>
            </w:tcMar>
            <w:vAlign w:val="center"/>
          </w:tcPr>
          <w:p>
            <w:pPr>
              <w:spacing w:after="0"/>
            </w:pPr>
            <w:r/>
            <w:r>
              <w:rPr>
                <w:rFonts w:ascii="Aptos" w:hAnsi="Aptos"/>
                <w:b w:val="0"/>
                <w:sz w:val="18"/>
              </w:rPr>
              <w:t>Supply</w:t>
            </w:r>
          </w:p>
        </w:tc>
        <w:tc>
          <w:tcPr>
            <w:tcW w:type="dxa" w:w="7056"/>
            <w:tcMar>
              <w:top w:w="90" w:type="dxa"/>
              <w:start w:w="120" w:type="dxa"/>
              <w:bottom w:w="90" w:type="dxa"/>
              <w:end w:w="120" w:type="dxa"/>
            </w:tcMar>
            <w:vAlign w:val="center"/>
          </w:tcPr>
          <w:p>
            <w:pPr>
              <w:spacing w:after="0"/>
            </w:pPr>
            <w:r/>
            <w:r>
              <w:rPr>
                <w:rFonts w:ascii="Aptos" w:hAnsi="Aptos"/>
                <w:b w:val="0"/>
                <w:sz w:val="18"/>
              </w:rPr>
              <w:t>Finite required plus optional surplus cores</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Extraction</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Enter ready gate and confirm interaction</w:t>
            </w:r>
          </w:p>
        </w:tc>
      </w:tr>
      <w:tr>
        <w:tc>
          <w:tcPr>
            <w:tcW w:type="dxa" w:w="2592"/>
            <w:tcMar>
              <w:top w:w="90" w:type="dxa"/>
              <w:start w:w="120" w:type="dxa"/>
              <w:bottom w:w="90" w:type="dxa"/>
              <w:end w:w="120" w:type="dxa"/>
            </w:tcMar>
            <w:vAlign w:val="center"/>
          </w:tcPr>
          <w:p>
            <w:pPr>
              <w:spacing w:after="0"/>
            </w:pPr>
            <w:r/>
            <w:r>
              <w:rPr>
                <w:rFonts w:ascii="Aptos" w:hAnsi="Aptos"/>
                <w:b w:val="0"/>
                <w:sz w:val="18"/>
              </w:rPr>
              <w:t>Navigation</w:t>
            </w:r>
          </w:p>
        </w:tc>
        <w:tc>
          <w:tcPr>
            <w:tcW w:type="dxa" w:w="7056"/>
            <w:tcMar>
              <w:top w:w="90" w:type="dxa"/>
              <w:start w:w="120" w:type="dxa"/>
              <w:bottom w:w="90" w:type="dxa"/>
              <w:end w:w="120" w:type="dxa"/>
            </w:tcMar>
            <w:vAlign w:val="center"/>
          </w:tcPr>
          <w:p>
            <w:pPr>
              <w:spacing w:after="0"/>
            </w:pPr>
            <w:r/>
            <w:r>
              <w:rPr>
                <w:rFonts w:ascii="Aptos" w:hAnsi="Aptos"/>
                <w:b w:val="0"/>
                <w:sz w:val="18"/>
              </w:rPr>
              <w:t>Permanent gate marker; nearest required-core guidance</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Enemy feedback</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Per-enemy awareness indicator plus audiovisual cues</w:t>
            </w:r>
          </w:p>
        </w:tc>
      </w:tr>
      <w:tr>
        <w:tc>
          <w:tcPr>
            <w:tcW w:type="dxa" w:w="2592"/>
            <w:tcMar>
              <w:top w:w="90" w:type="dxa"/>
              <w:start w:w="120" w:type="dxa"/>
              <w:bottom w:w="90" w:type="dxa"/>
              <w:end w:w="120" w:type="dxa"/>
            </w:tcMar>
            <w:vAlign w:val="center"/>
          </w:tcPr>
          <w:p>
            <w:pPr>
              <w:spacing w:after="0"/>
            </w:pPr>
            <w:r/>
            <w:r>
              <w:rPr>
                <w:rFonts w:ascii="Aptos" w:hAnsi="Aptos"/>
                <w:b w:val="0"/>
                <w:sz w:val="18"/>
              </w:rPr>
              <w:t>Detection</w:t>
            </w:r>
          </w:p>
        </w:tc>
        <w:tc>
          <w:tcPr>
            <w:tcW w:type="dxa" w:w="7056"/>
            <w:tcMar>
              <w:top w:w="90" w:type="dxa"/>
              <w:start w:w="120" w:type="dxa"/>
              <w:bottom w:w="90" w:type="dxa"/>
              <w:end w:w="120" w:type="dxa"/>
            </w:tcMar>
            <w:vAlign w:val="center"/>
          </w:tcPr>
          <w:p>
            <w:pPr>
              <w:spacing w:after="0"/>
            </w:pPr>
            <w:r/>
            <w:r>
              <w:rPr>
                <w:rFonts w:ascii="Aptos" w:hAnsi="Aptos"/>
                <w:b w:val="0"/>
                <w:sz w:val="18"/>
              </w:rPr>
              <w:t>Forward vision cone and line of sight</w:t>
            </w:r>
          </w:p>
        </w:tc>
      </w:tr>
      <w:tr>
        <w:tc>
          <w:tcPr>
            <w:tcW w:type="dxa" w:w="2592"/>
            <w:tcMar>
              <w:top w:w="90" w:type="dxa"/>
              <w:start w:w="120" w:type="dxa"/>
              <w:bottom w:w="90" w:type="dxa"/>
              <w:end w:w="120" w:type="dxa"/>
            </w:tcMar>
            <w:vAlign w:val="center"/>
            <w:shd w:fill="F8FAFC"/>
          </w:tcPr>
          <w:p>
            <w:pPr>
              <w:spacing w:after="0"/>
            </w:pPr>
            <w:r/>
            <w:r>
              <w:rPr>
                <w:rFonts w:ascii="Aptos" w:hAnsi="Aptos"/>
                <w:b w:val="0"/>
                <w:sz w:val="18"/>
              </w:rPr>
              <w:t>Attack</w:t>
            </w:r>
          </w:p>
        </w:tc>
        <w:tc>
          <w:tcPr>
            <w:tcW w:type="dxa" w:w="7056"/>
            <w:tcMar>
              <w:top w:w="90" w:type="dxa"/>
              <w:start w:w="120" w:type="dxa"/>
              <w:bottom w:w="90" w:type="dxa"/>
              <w:end w:w="120" w:type="dxa"/>
            </w:tcMar>
            <w:vAlign w:val="center"/>
            <w:shd w:fill="F8FAFC"/>
          </w:tcPr>
          <w:p>
            <w:pPr>
              <w:spacing w:after="0"/>
            </w:pPr>
            <w:r/>
            <w:r>
              <w:rPr>
                <w:rFonts w:ascii="Aptos" w:hAnsi="Aptos"/>
                <w:b w:val="0"/>
                <w:sz w:val="18"/>
              </w:rPr>
              <w:t>Telegraphed short-range projectile blocked by obstacles</w:t>
            </w:r>
          </w:p>
        </w:tc>
      </w:tr>
      <w:tr>
        <w:tc>
          <w:tcPr>
            <w:tcW w:type="dxa" w:w="2592"/>
            <w:tcMar>
              <w:top w:w="90" w:type="dxa"/>
              <w:start w:w="120" w:type="dxa"/>
              <w:bottom w:w="90" w:type="dxa"/>
              <w:end w:w="120" w:type="dxa"/>
            </w:tcMar>
            <w:vAlign w:val="center"/>
          </w:tcPr>
          <w:p>
            <w:pPr>
              <w:spacing w:after="0"/>
            </w:pPr>
            <w:r/>
            <w:r>
              <w:rPr>
                <w:rFonts w:ascii="Aptos" w:hAnsi="Aptos"/>
                <w:b w:val="0"/>
                <w:sz w:val="18"/>
              </w:rPr>
              <w:t>Time pressure</w:t>
            </w:r>
          </w:p>
        </w:tc>
        <w:tc>
          <w:tcPr>
            <w:tcW w:type="dxa" w:w="7056"/>
            <w:tcMar>
              <w:top w:w="90" w:type="dxa"/>
              <w:start w:w="120" w:type="dxa"/>
              <w:bottom w:w="90" w:type="dxa"/>
              <w:end w:w="120" w:type="dxa"/>
            </w:tcMar>
            <w:vAlign w:val="center"/>
          </w:tcPr>
          <w:p>
            <w:pPr>
              <w:spacing w:after="0"/>
            </w:pPr>
            <w:r/>
            <w:r>
              <w:rPr>
                <w:rFonts w:ascii="Aptos" w:hAnsi="Aptos"/>
                <w:b w:val="0"/>
                <w:sz w:val="18"/>
              </w:rPr>
              <w:t>None L1; rising L2; stronger rising plus countdown L3</w:t>
            </w:r>
          </w:p>
        </w:tc>
      </w:tr>
    </w:tbl>
    <w:p>
      <w:pPr>
        <w:spacing w:after="0"/>
      </w:pPr>
    </w:p>
    <w:p>
      <w:pPr>
        <w:pStyle w:val="Heading2"/>
      </w:pPr>
      <w:r>
        <w:t>12.5 Decisions deliberately left for evidence</w:t>
      </w:r>
    </w:p>
    <w:p>
      <w:r>
        <w:t>The following are not permission to invent values. They are formal playtesting or later-design gates: exact energy quantities; shield cost and duration; movement tuning; enemy perception and attack values; number and arrangement of enemies; threat-stage rules; final countdown duration; final interaction bindings; final art, audio and narrative; target platforms, hardware and performance budgets; rating, price and release plan.</w:t>
      </w:r>
    </w:p>
    <w:p>
      <w:pPr>
        <w:pStyle w:val="Heading2"/>
      </w:pPr>
      <w:r>
        <w:t>12.6 Approval gate</w:t>
      </w:r>
    </w:p>
    <w:tbl>
      <w:tblPr>
        <w:tblW w:type="auto" w:w="0"/>
        <w:jc w:val="center"/>
        <w:tblLook w:firstColumn="1" w:firstRow="1" w:lastColumn="0" w:lastRow="0" w:noHBand="0" w:noVBand="1" w:val="04A0"/>
      </w:tblPr>
      <w:tblGrid>
        <w:gridCol w:w="9878"/>
      </w:tblGrid>
      <w:tr>
        <w:tc>
          <w:tcPr>
            <w:tcW w:type="dxa" w:w="9878"/>
            <w:shd w:fill="EAF4F3"/>
            <w:tcMar>
              <w:top w:w="150" w:type="dxa"/>
              <w:start w:w="180" w:type="dxa"/>
              <w:bottom w:w="150" w:type="dxa"/>
              <w:end w:w="180" w:type="dxa"/>
            </w:tcMar>
          </w:tcPr>
          <w:p>
            <w:r>
              <w:rPr>
                <w:b/>
                <w:color w:val="16A6A1"/>
              </w:rPr>
              <w:t xml:space="preserve">Required next action  </w:t>
            </w:r>
            <w:r>
              <w:t>Project owner reviews and approves this GDD. Only then should Unity development resume on feature/game-foundation, beginning with the first-playable scope and measurable acceptance checks.</w:t>
            </w:r>
          </w:p>
        </w:tc>
      </w:tr>
    </w:tbl>
    <w:p>
      <w:pPr>
        <w:spacing w:after="0"/>
      </w:pPr>
    </w:p>
    <w:p>
      <w:pPr>
        <w:pStyle w:val="Heading1"/>
      </w:pPr>
      <w:r>
        <w:t>Reference and originality statement</w:t>
      </w:r>
    </w:p>
    <w:p>
      <w:r>
        <w:t>Design framework: AIDemoLab Game Design and Development Reference, aidemolab/game-design-development-reference, version 0.1. Its topic-led guidance informed the structure, scope controls and review questions in this GDD.</w:t>
      </w:r>
    </w:p>
    <w:p>
      <w:r>
        <w:t>Energy Core Collector is an original AIDemoLab project. External references support general principles only. No source project’s protected names, worlds, characters, maps, artwork, audio, distinctive rules or proprietary code is authorised for copying. Every third-party code or asset candidate requires a separate licence check before use.</w:t>
      </w:r>
    </w:p>
    <w:p>
      <w:pPr>
        <w:pStyle w:val="Subtitle"/>
        <w:jc w:val="center"/>
      </w:pPr>
      <w:r>
        <w:t>End of Game Design Document</w:t>
      </w:r>
    </w:p>
    <w:sectPr w:rsidR="00FC693F" w:rsidRPr="0006063C" w:rsidSect="00034616">
      <w:headerReference w:type="default" r:id="rId9"/>
      <w:footerReference w:type="default" r:id="rId10"/>
      <w:pgSz w:w="12240" w:h="15840"/>
      <w:pgMar w:top="1123" w:right="1181" w:bottom="1037" w:left="1181"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ENERGY CORE COLLECTOR   •   GDD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67085"/>
        <w:sz w:val="16"/>
      </w:rPr>
      <w:t>AIDEMOLAB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36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6A6A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ptos" w:hAnsi="Aptos"/>
      <w:sz w:val="21"/>
    </w:rPr>
  </w:style>
  <w:style w:type="paragraph" w:styleId="ListBullet2">
    <w:name w:val="List Bullet 2"/>
    <w:basedOn w:val="Normal"/>
    <w:uiPriority w:val="99"/>
    <w:unhideWhenUsed/>
    <w:rsid w:val="00326F90"/>
    <w:pPr>
      <w:numPr>
        <w:numId w:val="2"/>
      </w:numPr>
      <w:spacing w:after="8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Energy Core Collector — Game Design Document</dc:title>
  <dc:subject>Approved design specification and first-playable scope</dc:subject>
  <dc:creator>AIDemoLab</dc:creator>
  <cp:keywords>Energy Core Collector, GDD, Unity, AIDemoLab</cp:keywords>
  <dc:description>generated by python-docx</dc:description>
  <cp:lastModifiedBy/>
  <cp:revision>1</cp:revision>
  <dcterms:created xsi:type="dcterms:W3CDTF">2013-12-23T23:15:00Z</dcterms:created>
  <dcterms:modified xsi:type="dcterms:W3CDTF">2013-12-23T23:15:00Z</dcterms:modified>
  <cp:category/>
</cp:coreProperties>
</file>