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6"/>
          <w:szCs w:val="56"/>
        </w:rPr>
        <w:t xml:space="preserve">ITERATION 2</w:t>
      </w:r>
    </w:p>
    <w:p>
      <w:pPr>
        <w:spacing w:after="200"/>
        <w:jc w:val="center"/>
      </w:pPr>
      <w:r>
        <w:rPr>
          <w:rFonts w:ascii="Arial" w:cs="Arial" w:eastAsia="Arial" w:hAnsi="Arial"/>
          <w:color w:val="2E5E8E"/>
          <w:sz w:val="36"/>
          <w:szCs w:val="36"/>
        </w:rPr>
        <w:t xml:space="preserve">Phase 2: Advanced Capabilities</w:t>
      </w:r>
    </w:p>
    <w:p>
      <w:pPr>
        <w:spacing w:after="100"/>
        <w:jc w:val="center"/>
      </w:pPr>
      <w:r>
        <w:rPr>
          <w:rFonts w:ascii="Arial" w:cs="Arial" w:eastAsia="Arial" w:hAnsi="Arial"/>
          <w:color w:val="555555"/>
          <w:sz w:val="28"/>
          <w:szCs w:val="28"/>
        </w:rPr>
        <w:t xml:space="preserve">HR Multi-Agent Intelligence Platform</w:t>
      </w:r>
    </w:p>
    <w:p>
      <w:pPr>
        <w:spacing w:after="600"/>
        <w:jc w:val="center"/>
      </w:pPr>
      <w:r>
        <w:rPr>
          <w:rFonts w:ascii="Arial" w:cs="Arial" w:eastAsia="Arial" w:hAnsi="Arial"/>
          <w:color w:val="888888"/>
          <w:sz w:val="20"/>
          <w:szCs w:val="20"/>
        </w:rPr>
        <w:t xml:space="preserve">Generated: 2026-02-06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15 Issues</w:t>
            </w:r>
          </w:p>
        </w:tc>
        <w:tc>
          <w:tcPr>
            <w:tcW w:type="dxa" w:w="30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261 TODOs</w:t>
            </w:r>
          </w:p>
        </w:tc>
      </w:tr>
      <w:tr>
        <w:tc>
          <w:tcPr>
            <w:tcW w:type="dxa" w:w="3000"/>
            <w:tcBorders>
              <w:top w:val="single" w:color="CCCCCC" w:sz="1"/>
              <w:left w:val="single" w:color="CCCCCC" w:sz="1"/>
              <w:bottom w:val="single" w:color="CCCCCC" w:sz="1"/>
              <w:right w:val="single" w:color="CCCCCC" w:sz="1"/>
            </w:tcBorders>
            <w:shd w:fill="3A7CA5"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5 Waves</w:t>
            </w:r>
          </w:p>
        </w:tc>
        <w:tc>
          <w:tcPr>
            <w:tcW w:type="dxa" w:w="3000"/>
            <w:tcBorders>
              <w:top w:val="single" w:color="CCCCCC" w:sz="1"/>
              <w:left w:val="single" w:color="CCCCCC" w:sz="1"/>
              <w:bottom w:val="single" w:color="CCCCCC" w:sz="1"/>
              <w:right w:val="single" w:color="CCCCCC" w:sz="1"/>
            </w:tcBorders>
            <w:shd w:fill="4A90B8"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14 Gate Criteria</w:t>
            </w:r>
          </w:p>
        </w:tc>
      </w:tr>
    </w:tbl>
    <w:p>
      <w:r>
        <w:br w:type="page"/>
      </w:r>
    </w:p>
    <w:p>
      <w:pPr>
        <w:pStyle w:val="Heading1"/>
      </w:pPr>
      <w:r>
        <w:t xml:space="preserve">Table of Contents</w:t>
      </w:r>
    </w:p>
    <w:p>
      <w:r>
        <w:rPr>
          <w:rFonts w:ascii="Arial" w:cs="Arial" w:eastAsia="Arial" w:hAnsi="Arial"/>
          <w:sz w:val="22"/>
          <w:szCs w:val="22"/>
        </w:rPr>
        <w:t xml:space="preserve">1. Executive Summary</w:t>
      </w:r>
    </w:p>
    <w:p>
      <w:r>
        <w:rPr>
          <w:rFonts w:ascii="Arial" w:cs="Arial" w:eastAsia="Arial" w:hAnsi="Arial"/>
          <w:sz w:val="22"/>
          <w:szCs w:val="22"/>
        </w:rPr>
        <w:t xml:space="preserve">2. Issue Summary Table</w:t>
      </w:r>
    </w:p>
    <w:p>
      <w:r>
        <w:rPr>
          <w:rFonts w:ascii="Arial" w:cs="Arial" w:eastAsia="Arial" w:hAnsi="Arial"/>
          <w:sz w:val="22"/>
          <w:szCs w:val="22"/>
        </w:rPr>
        <w:t xml:space="preserve">3. Category Breakdown</w:t>
      </w:r>
    </w:p>
    <w:p>
      <w:r>
        <w:rPr>
          <w:rFonts w:ascii="Arial" w:cs="Arial" w:eastAsia="Arial" w:hAnsi="Arial"/>
          <w:sz w:val="22"/>
          <w:szCs w:val="22"/>
        </w:rPr>
        <w:t xml:space="preserve">4. Execution Waves</w:t>
      </w:r>
    </w:p>
    <w:p>
      <w:r>
        <w:rPr>
          <w:rFonts w:ascii="Arial" w:cs="Arial" w:eastAsia="Arial" w:hAnsi="Arial"/>
          <w:sz w:val="22"/>
          <w:szCs w:val="22"/>
        </w:rPr>
        <w:t xml:space="preserve">5. Gate 2 Acceptance Criteria</w:t>
      </w:r>
    </w:p>
    <w:p>
      <w:r>
        <w:rPr>
          <w:rFonts w:ascii="Arial" w:cs="Arial" w:eastAsia="Arial" w:hAnsi="Arial"/>
          <w:sz w:val="22"/>
          <w:szCs w:val="22"/>
        </w:rPr>
        <w:t xml:space="preserve">6-20. Detailed Issue Specifications (15 issues)</w:t>
      </w:r>
    </w:p>
    <w:p>
      <w:r>
        <w:br w:type="page"/>
      </w:r>
    </w:p>
    <w:p>
      <w:pPr>
        <w:pStyle w:val="Heading1"/>
      </w:pPr>
      <w:r>
        <w:t xml:space="preserve">1. Executive Summary</w:t>
      </w:r>
    </w:p>
    <w:p>
      <w:pPr>
        <w:spacing w:after="120"/>
      </w:pPr>
      <w:r>
        <w:rPr>
          <w:rFonts w:ascii="Arial" w:cs="Arial" w:eastAsia="Arial" w:hAnsi="Arial"/>
          <w:sz w:val="20"/>
          <w:szCs w:val="20"/>
        </w:rPr>
        <w:t xml:space="preserve">Iteration 2 delivers Phase 2 (Advanced Capabilities) of the HR Multi-Agent Intelligence Platform. Building on the Phase 1 foundation of 20 issues completed in Iteration 1 with 163 passing tests, this iteration introduces write operations, three new specialist agents, GDPR compliance, bias auditing, analytics, and comprehensive integration testing. The 15 issues contain 261 actionable TODOs organized into 5 execution waves with 14 Gate 2 acceptance criteria.</w:t>
      </w:r>
    </w:p>
    <w:p>
      <w:pPr>
        <w:spacing w:after="120"/>
      </w:pPr>
      <w:r>
        <w:rPr>
          <w:rFonts w:ascii="Arial" w:cs="Arial" w:eastAsia="Arial" w:hAnsi="Arial"/>
          <w:sz w:val="20"/>
          <w:szCs w:val="20"/>
        </w:rPr>
        <w:t xml:space="preserve">Key capabilities introduced: (1) Approval Workflow Engine enabling all write operations, (2) Onboarding, Benefits, and Performance Review specialist agents, (3) Workday HRIS integration, (4) GDPR compliance with DSAR processing, (5) Algorithmic bias detection framework, (6) Notification service, (7) Analytics dashboard with real-time metrics, (8) API v2 with versioning and rate limiting, and (9) Full integration and E2E test coverage.</w:t>
      </w:r>
    </w:p>
    <w:p>
      <w:r>
        <w:br w:type="page"/>
      </w:r>
    </w:p>
    <w:p>
      <w:pPr>
        <w:pStyle w:val="Heading1"/>
      </w:pPr>
      <w:r>
        <w:t xml:space="preserve">2. Issue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1100"/>
        <w:gridCol w:w="1100"/>
        <w:gridCol w:w="1300"/>
        <w:gridCol w:w="10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 ID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Title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Wave</w:t>
            </w:r>
          </w:p>
        </w:tc>
        <w:tc>
          <w:tcPr>
            <w:tcW w:type="dxa" w:w="1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TODOs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WRITE-001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Approval Workflow Engine</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Operations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W1</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WRITE-002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Leave Request Submission (Write Mode)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Operations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WRITE-003</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Document Generation Service</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Operations</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W2</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HRIS-004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Workday Adapter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HRIS Connectors</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AGENT-004</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Onboarding Agent</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Specialist Agents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W3</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AGENT-005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Benefits &amp; Compensation Agent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Specialist Agents</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W3</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AGENT-006</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Performance Review Agent</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Specialist Agents</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W3</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PLAT-004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Bias Audit Framework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Platform</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PLAT-001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No-Code Workflow Builder</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Platform</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W4</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GDPR Compliance Module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Compliance</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DASH-001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Analytics Dashboard</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Dashboard</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W4</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Gateway v2 with Versioning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W4</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NOTIF-001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Notification Service</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Platform</w:t>
            </w:r>
          </w:p>
        </w:tc>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P1</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W2</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Integration Test Framework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Testing</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INT-002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End-to-End Test Scenarios</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Testing</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W5</w:t>
            </w:r>
          </w:p>
        </w:tc>
        <w:tc>
          <w:tcPr>
            <w:tcW w:type="dxa" w:w="10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r>
    </w:tbl>
    <w:p>
      <w:pPr>
        <w:spacing w:before="400"/>
      </w:pPr>
    </w:p>
    <w:p>
      <w:pPr>
        <w:pStyle w:val="Heading1"/>
      </w:pPr>
      <w:r>
        <w:t xml:space="preserve">3. 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TODOs</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of Total</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Specialist Agents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57</w:t>
            </w:r>
          </w:p>
        </w:tc>
        <w:tc>
          <w:tcPr>
            <w:tcW w:type="dxa" w:w="1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22%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Operations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Platform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20%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HRIS Connectors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1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Compliance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Dashboard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16</w:t>
            </w:r>
          </w:p>
        </w:tc>
        <w:tc>
          <w:tcPr>
            <w:tcW w:type="dxa" w:w="1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r>
      <w:tr>
        <w:tc>
          <w:tcPr>
            <w:tcW w:type="dxa" w:w="4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TOTAL</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15</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261</w:t>
            </w:r>
          </w:p>
        </w:tc>
        <w:tc>
          <w:tcPr>
            <w:tcW w:type="dxa" w:w="1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100%</w:t>
            </w:r>
          </w:p>
        </w:tc>
      </w:tr>
    </w:tbl>
    <w:p>
      <w:r>
        <w:br w:type="page"/>
      </w:r>
    </w:p>
    <w:p>
      <w:pPr>
        <w:pStyle w:val="Heading1"/>
      </w:pPr>
      <w:r>
        <w:t xml:space="preserve">4. Execution Waves</w:t>
      </w:r>
    </w:p>
    <w:p>
      <w:pPr>
        <w:spacing w:after="120"/>
      </w:pPr>
      <w:r>
        <w:rPr>
          <w:rFonts w:ascii="Arial" w:cs="Arial" w:eastAsia="Arial" w:hAnsi="Arial"/>
          <w:sz w:val="20"/>
          <w:szCs w:val="20"/>
        </w:rPr>
        <w:t xml:space="preserve">Issues are organized into 5 execution waves based on dependency ordering. Each wave can begin once its predecessor completes. Within a wave, issues with no mutual dependencies may be parallelized.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Wave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Issues</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Focus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Wave 1 – Foundation</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WRITE-001, HRIS-004, PLAT-004, COMP-001, INT-001</w:t>
            </w:r>
          </w:p>
        </w:tc>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Core engines and frameworks with no Phase 2 cross-dependencies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Wave 2 – Dependent Build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WRITE-002, WRITE-003, NOTIF-001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operations and notifications that depend on Wave 1 engines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Wave 3 – Advanced Agents</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AGENT-004, AGENT-005, AGENT-006</w:t>
            </w:r>
          </w:p>
        </w:tc>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Specialist agents consuming write ops, HRIS, and platform modules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Wave 4 – Platform &amp; Dashboard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PLAT-001, DASH-001, API-001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tools, analytics, and API redesign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Wave 5 – Integration &amp; Quality</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INT-002</w:t>
            </w:r>
          </w:p>
        </w:tc>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End-to-end tests and performance benchmarks across all Phase 2</w:t>
            </w:r>
          </w:p>
        </w:tc>
      </w:tr>
    </w:tbl>
    <w:p>
      <w:pPr>
        <w:spacing w:before="400"/>
      </w:pPr>
    </w:p>
    <w:p>
      <w:pPr>
        <w:pStyle w:val="Heading1"/>
      </w:pPr>
      <w:r>
        <w:t xml:space="preserve">5. Gate 2 Acceptance Criteria</w:t>
      </w:r>
    </w:p>
    <w:p>
      <w:pPr>
        <w:spacing w:after="120"/>
      </w:pPr>
      <w:r>
        <w:rPr>
          <w:rFonts w:ascii="Arial" w:cs="Arial" w:eastAsia="Arial" w:hAnsi="Arial"/>
          <w:sz w:val="20"/>
          <w:szCs w:val="20"/>
        </w:rPr>
        <w:t xml:space="preserve">All of the following criteria must be met before Phase 2 is considered complete and Phase 3 (Enterprise) can begin:</w:t>
      </w:r>
    </w:p>
    <w:p>
      <w:pPr>
        <w:pStyle w:val="ListParagraph"/>
        <w:numPr>
          <w:ilvl w:val="0"/>
          <w:numId w:val="2"/>
        </w:numPr>
      </w:pPr>
      <w:r>
        <w:rPr>
          <w:rFonts w:ascii="Arial" w:cs="Arial" w:eastAsia="Arial" w:hAnsi="Arial"/>
          <w:sz w:val="20"/>
          <w:szCs w:val="20"/>
        </w:rPr>
        <w:t xml:space="preserve">All write operations (WRITE-001/002/003) fully functional with approval workflow integration</w:t>
      </w:r>
    </w:p>
    <w:p>
      <w:pPr>
        <w:pStyle w:val="ListParagraph"/>
        <w:numPr>
          <w:ilvl w:val="0"/>
          <w:numId w:val="2"/>
        </w:numPr>
      </w:pPr>
      <w:r>
        <w:rPr>
          <w:rFonts w:ascii="Arial" w:cs="Arial" w:eastAsia="Arial" w:hAnsi="Arial"/>
          <w:sz w:val="20"/>
          <w:szCs w:val="20"/>
        </w:rPr>
        <w:t xml:space="preserve">Workday adapter (HRIS-004) passing connector health checks and returning valid data</w:t>
      </w:r>
    </w:p>
    <w:p>
      <w:pPr>
        <w:pStyle w:val="ListParagraph"/>
        <w:numPr>
          <w:ilvl w:val="0"/>
          <w:numId w:val="2"/>
        </w:numPr>
      </w:pPr>
      <w:r>
        <w:rPr>
          <w:rFonts w:ascii="Arial" w:cs="Arial" w:eastAsia="Arial" w:hAnsi="Arial"/>
          <w:sz w:val="20"/>
          <w:szCs w:val="20"/>
        </w:rPr>
        <w:t xml:space="preserve">Onboarding Agent (AGENT-004) completing full onboarding checklist creation and document generation</w:t>
      </w:r>
    </w:p>
    <w:p>
      <w:pPr>
        <w:pStyle w:val="ListParagraph"/>
        <w:numPr>
          <w:ilvl w:val="0"/>
          <w:numId w:val="2"/>
        </w:numPr>
      </w:pPr>
      <w:r>
        <w:rPr>
          <w:rFonts w:ascii="Arial" w:cs="Arial" w:eastAsia="Arial" w:hAnsi="Arial"/>
          <w:sz w:val="20"/>
          <w:szCs w:val="20"/>
        </w:rPr>
        <w:t xml:space="preserve">Benefits Agent (AGENT-005) returning plan comparisons with bias audit integration</w:t>
      </w:r>
    </w:p>
    <w:p>
      <w:pPr>
        <w:pStyle w:val="ListParagraph"/>
        <w:numPr>
          <w:ilvl w:val="0"/>
          <w:numId w:val="2"/>
        </w:numPr>
      </w:pPr>
      <w:r>
        <w:rPr>
          <w:rFonts w:ascii="Arial" w:cs="Arial" w:eastAsia="Arial" w:hAnsi="Arial"/>
          <w:sz w:val="20"/>
          <w:szCs w:val="20"/>
        </w:rPr>
        <w:t xml:space="preserve">Performance Agent (AGENT-006) fetching review data with RBAC-filtered responses</w:t>
      </w:r>
    </w:p>
    <w:p>
      <w:pPr>
        <w:pStyle w:val="ListParagraph"/>
        <w:numPr>
          <w:ilvl w:val="0"/>
          <w:numId w:val="2"/>
        </w:numPr>
      </w:pPr>
      <w:r>
        <w:rPr>
          <w:rFonts w:ascii="Arial" w:cs="Arial" w:eastAsia="Arial" w:hAnsi="Arial"/>
          <w:sz w:val="20"/>
          <w:szCs w:val="20"/>
        </w:rPr>
        <w:t xml:space="preserve">Bias Audit Framework (PLAT-004) detecting and logging bias incidents in real-time</w:t>
      </w:r>
    </w:p>
    <w:p>
      <w:pPr>
        <w:pStyle w:val="ListParagraph"/>
        <w:numPr>
          <w:ilvl w:val="0"/>
          <w:numId w:val="2"/>
        </w:numPr>
      </w:pPr>
      <w:r>
        <w:rPr>
          <w:rFonts w:ascii="Arial" w:cs="Arial" w:eastAsia="Arial" w:hAnsi="Arial"/>
          <w:sz w:val="20"/>
          <w:szCs w:val="20"/>
        </w:rPr>
        <w:t xml:space="preserve">GDPR Compliance Module (COMP-001) processing DSAR requests within 30-day SLA</w:t>
      </w:r>
    </w:p>
    <w:p>
      <w:pPr>
        <w:pStyle w:val="ListParagraph"/>
        <w:numPr>
          <w:ilvl w:val="0"/>
          <w:numId w:val="2"/>
        </w:numPr>
      </w:pPr>
      <w:r>
        <w:rPr>
          <w:rFonts w:ascii="Arial" w:cs="Arial" w:eastAsia="Arial" w:hAnsi="Arial"/>
          <w:sz w:val="20"/>
          <w:szCs w:val="20"/>
        </w:rPr>
        <w:t xml:space="preserve">Notification Service (NOTIF-001) delivering via in-app and email channels</w:t>
      </w:r>
    </w:p>
    <w:p>
      <w:pPr>
        <w:pStyle w:val="ListParagraph"/>
        <w:numPr>
          <w:ilvl w:val="0"/>
          <w:numId w:val="2"/>
        </w:numPr>
      </w:pPr>
      <w:r>
        <w:rPr>
          <w:rFonts w:ascii="Arial" w:cs="Arial" w:eastAsia="Arial" w:hAnsi="Arial"/>
          <w:sz w:val="20"/>
          <w:szCs w:val="20"/>
        </w:rPr>
        <w:t xml:space="preserve">Analytics Dashboard (DASH-001) exposing metrics via REST API with RBAC filtering</w:t>
      </w:r>
    </w:p>
    <w:p>
      <w:pPr>
        <w:pStyle w:val="ListParagraph"/>
        <w:numPr>
          <w:ilvl w:val="0"/>
          <w:numId w:val="2"/>
        </w:numPr>
      </w:pPr>
      <w:r>
        <w:rPr>
          <w:rFonts w:ascii="Arial" w:cs="Arial" w:eastAsia="Arial" w:hAnsi="Arial"/>
          <w:sz w:val="20"/>
          <w:szCs w:val="20"/>
        </w:rPr>
        <w:t xml:space="preserve">API Gateway v2 (API-001) serving versioned endpoints with validation and rate limiting</w:t>
      </w:r>
    </w:p>
    <w:p>
      <w:pPr>
        <w:pStyle w:val="ListParagraph"/>
        <w:numPr>
          <w:ilvl w:val="0"/>
          <w:numId w:val="2"/>
        </w:numPr>
      </w:pPr>
      <w:r>
        <w:rPr>
          <w:rFonts w:ascii="Arial" w:cs="Arial" w:eastAsia="Arial" w:hAnsi="Arial"/>
          <w:sz w:val="20"/>
          <w:szCs w:val="20"/>
        </w:rPr>
        <w:t xml:space="preserve">All integration tests (INT-001) passing with realistic fixtures</w:t>
      </w:r>
    </w:p>
    <w:p>
      <w:pPr>
        <w:pStyle w:val="ListParagraph"/>
        <w:numPr>
          <w:ilvl w:val="0"/>
          <w:numId w:val="2"/>
        </w:numPr>
      </w:pPr>
      <w:r>
        <w:rPr>
          <w:rFonts w:ascii="Arial" w:cs="Arial" w:eastAsia="Arial" w:hAnsi="Arial"/>
          <w:sz w:val="20"/>
          <w:szCs w:val="20"/>
        </w:rPr>
        <w:t xml:space="preserve">All E2E scenarios (INT-002) passing with performance benchmarks met</w:t>
      </w:r>
    </w:p>
    <w:p>
      <w:pPr>
        <w:pStyle w:val="ListParagraph"/>
        <w:numPr>
          <w:ilvl w:val="0"/>
          <w:numId w:val="2"/>
        </w:numPr>
      </w:pPr>
      <w:r>
        <w:rPr>
          <w:rFonts w:ascii="Arial" w:cs="Arial" w:eastAsia="Arial" w:hAnsi="Arial"/>
          <w:sz w:val="20"/>
          <w:szCs w:val="20"/>
        </w:rPr>
        <w:t xml:space="preserve">No P0 bias audit incidents unresolved</w:t>
      </w:r>
    </w:p>
    <w:p>
      <w:pPr>
        <w:pStyle w:val="ListParagraph"/>
        <w:numPr>
          <w:ilvl w:val="0"/>
          <w:numId w:val="2"/>
        </w:numPr>
      </w:pPr>
      <w:r>
        <w:rPr>
          <w:rFonts w:ascii="Arial" w:cs="Arial" w:eastAsia="Arial" w:hAnsi="Arial"/>
          <w:sz w:val="20"/>
          <w:szCs w:val="20"/>
        </w:rPr>
        <w:t xml:space="preserve">GDPR audit report showing zero data retention violations</w:t>
      </w:r>
    </w:p>
    <w:p>
      <w:r>
        <w:br w:type="page"/>
      </w:r>
    </w:p>
    <w:p>
      <w:pPr>
        <w:pStyle w:val="Heading1"/>
      </w:pPr>
      <w:r>
        <w:rPr>
          <w:b/>
          <w:bCs/>
        </w:rPr>
        <w:t xml:space="preserve">Issue #1: WRITE-001 — Approval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 Operations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(all Phase 1 modules)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1 – Foundation</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generic, state-machine-based approval workflow engine that supports multi-step approval chains, configurable routing rules, escalation policies, and audit trails. This engine underpins every write operation in Phase 2 (leave requests, document generation, onboarding tasks).</w:t>
      </w:r>
    </w:p>
    <w:p>
      <w:pPr>
        <w:pStyle w:val="Heading2"/>
      </w:pPr>
      <w:r>
        <w:rPr>
          <w:b/>
          <w:bCs/>
        </w:rPr>
        <w:t xml:space="preserve">TODOs (20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WorkflowState enum (DRAFT, PENDING_APPROVAL, APPROVED, REJECTED, ESCALATED, CANCELLED)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WorkflowStep dataclass (step_id, approver_role, approver_id, status, decision_at, comments)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ApprovalWorkflow Pydantic model (workflow_id, entity_type, entity_id, steps[], current_step, created_by, created_at, updated_at)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workflow_templates table in database.py (template_id, name, steps_json, entity_type, active)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workflow_instances table (instance_id, template_id, entity_type, entity_id, state, current_step_idx, created_by)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workflow_decisions table (decision_id, instance_id, step_idx, approver_id, decision, comments, decided_at)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WorkflowEngine class with create_workflow(template_id, entity) → instance_id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submit_for_approval(instance_id) → advances state to PENDING_APPROVAL</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approve_step(instance_id, approver_id, comments) → advances to next step or APPROVED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reject_step(instance_id, approver_id, comments) → sets state to REJECTED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escalate_step(instance_id, reason) → routes to next-level approver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cancel_workflow(instance_id, user_id) → sets state to CANCELLED if allowed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get_pending_approvals(approver_id) → list of workflows awaiting this user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RBAC integration: validate approver has permission for the entity type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configurable escalation policy (auto-escalate after N hours, skip level on unavailable)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parallel approval support (all-must-approve vs any-one-approves modes)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Emit workflow events to AuditLog (created, submitted, approved, rejected, escalated, cancelled)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workflow creation, step advancement, rejection, escalation, cancellation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RBAC enforcement on approval actions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parallel vs sequential approval modes</w:t>
            </w:r>
          </w:p>
        </w:tc>
      </w:tr>
    </w:tbl>
    <w:p>
      <w:r>
        <w:br w:type="page"/>
      </w:r>
    </w:p>
    <w:p>
      <w:pPr>
        <w:pStyle w:val="Heading1"/>
      </w:pPr>
      <w:r>
        <w:rPr>
          <w:b/>
          <w:bCs/>
        </w:rPr>
        <w:t xml:space="preserve">Issue #2: WRITE-002 — Leave Request Submission (Write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 Operations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WRITE-001 (Approval Workflow Engine), AGENT-003 (Leave Agent read-only from Phase 1)</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2 – Dependent Build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Upgrade the Phase 1 read-only Leave Agent to support write operations: submitting new leave requests, routing them through the approval workflow, updating balances upon approval, and sending notifications. This is the first concrete write-path integration.</w:t>
      </w:r>
    </w:p>
    <w:p>
      <w:pPr>
        <w:pStyle w:val="Heading2"/>
      </w:pPr>
      <w:r>
        <w:rPr>
          <w:b/>
          <w:bCs/>
        </w:rPr>
        <w:t xml:space="preserve">TODOs (16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leave_requests table to database.py (id, employee_id, leave_type, start_date, end_date, reason, status, workflow_id)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LeaveRequestService class with submit_request(employee_id, leave_type, start, end, reason)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Validate leave balance sufficiency before submission (call HRIS connector)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Validate no overlapping approved leave for same employee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Validate business rules: max consecutive days, blackout dates, minimum notice period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Integrate with WorkflowEngine: create workflow instance on submission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on_approval_callback: deduct leave balance via HRIS connector write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on_rejection_callback: notify employee with rejection reason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cancel_request(request_id, employee_id): allow cancellation before approval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Update LeaveAgent to expose submit_leave_request tool (alongside existing read tools)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manager override capability: manager can submit on behalf of direct report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PII stripping on leave reason before LLM processing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submission validation (balance, overlap, business rules)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workflow integration (submit → pending → approved → balance deducted)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rejection and cancellation flows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manager-on-behalf submission with RBAC checks</w:t>
            </w:r>
          </w:p>
        </w:tc>
      </w:tr>
    </w:tbl>
    <w:p>
      <w:r>
        <w:br w:type="page"/>
      </w:r>
    </w:p>
    <w:p>
      <w:pPr>
        <w:pStyle w:val="Heading1"/>
      </w:pPr>
      <w:r>
        <w:rPr>
          <w:b/>
          <w:bCs/>
        </w:rPr>
        <w:t xml:space="preserve">Issue #3: WRITE-003 — Document Generation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 Operations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WRITE-001 (Approval Workflow Engine)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2 – Dependent Build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template-based document generation service that produces HR documents (offer letters, onboarding packets, policy acknowledgements, leave confirmation letters) by merging employee data with configurable templates. Supports PDF and DOCX output.</w:t>
      </w:r>
    </w:p>
    <w:p>
      <w:pPr>
        <w:pStyle w:val="Heading2"/>
      </w:pPr>
      <w:r>
        <w:rPr>
          <w:b/>
          <w:bCs/>
        </w:rPr>
        <w:t xml:space="preserve">TODOs (17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DocumentTemplate model (template_id, name, category, template_body, variables[], output_format)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document_templates table (template_id, name, body_html, variables_json, format, active, version)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generated_documents table (doc_id, template_id, employee_id, generated_at, file_path,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DocumentGenerator class with generate(template_id, context_dict) → file_path</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Jinja2-based template rendering engine with variable substitution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Support output formats: PDF (via weasyprint/reportlab) and DOCX (via python-docx)</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template variable validation: ensure all required vars present before generation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template versioning: new versions don't break existing generated docs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batch generation: generate same template for multiple employees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digital signature placeholder support (DocuSign / Adobe Sign integration point)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Integrate with WorkflowEngine: documents requiring approval route through workflow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audit trail: log every document generated with template version, variables used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5 seed templates: Offer Letter, Leave Confirmation, Policy Acknowledgement, Onboarding Checklist, Employment Verification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template rendering with variable substitution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missing variable validation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PDF and DOCX output generation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batch generation and versioning</w:t>
            </w:r>
          </w:p>
        </w:tc>
      </w:tr>
    </w:tbl>
    <w:p>
      <w:r>
        <w:br w:type="page"/>
      </w:r>
    </w:p>
    <w:p>
      <w:pPr>
        <w:pStyle w:val="Heading1"/>
      </w:pPr>
      <w:r>
        <w:rPr>
          <w:b/>
          <w:bCs/>
        </w:rPr>
        <w:t xml:space="preserve">Issue #4: HRIS-004 — Workday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HRIS Connectors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(HRIS-001 interface)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1 – Foundation</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Implement a Workday HRIS connector following the abstract HRISConnector interface from Phase 1. Supports Workday REST API v42+ with SOAP fallback for legacy endpoints, OAuth2 authentication, and rate-limited batch operations.</w:t>
      </w:r>
    </w:p>
    <w:p>
      <w:pPr>
        <w:pStyle w:val="Heading2"/>
      </w:pPr>
      <w:r>
        <w:rPr>
          <w:b/>
          <w:bCs/>
        </w:rPr>
        <w:t xml:space="preserve">TODOs (19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src/connectors/workday.py implementing HRISConnector ABC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OAuth2 authentication flow (client_credentials grant for service account)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get_employee(employee_id) → Employee model via Workday Workers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search_employees(query, filters) with pagination support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get_leave_balance(employee_id) via Workday Absence Management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get_leave_requests(employee_id, status_filter) via Absence API</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get_org_chart(root_id, depth) via Workday Organizations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get_benefits(employee_id) via Workday Benefits API</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write_leave_request(employee_id, request) → submit via Workday 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field mapping: Workday field names → internal Employee model fields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SOAP fallback for legacy endpoints not yet on REST (compensation history)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rate limiting: respect Workday API rate limits (X-Rate-Limit headers)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retry logic with exponential backoff for 429 and 5xx responses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Register WorkdayConnector in ConnectorRegistry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Workday-specific settings to config/settings.py (WORKDAY_CLIENT_ID, WORKDAY_CLIENT_SECRET, WORKDAY_TENANT_URL)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OAuth2 token acquisition and refresh</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employee retrieval and field mapping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rate limiting and retry behavior</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SOAP fallback activation</w:t>
            </w:r>
          </w:p>
        </w:tc>
      </w:tr>
    </w:tbl>
    <w:p>
      <w:r>
        <w:br w:type="page"/>
      </w:r>
    </w:p>
    <w:p>
      <w:pPr>
        <w:pStyle w:val="Heading1"/>
      </w:pPr>
      <w:r>
        <w:rPr>
          <w:b/>
          <w:bCs/>
        </w:rPr>
        <w:t xml:space="preserve">Issue #5: AGENT-004 — Onboarding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Specialist Agents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WRITE-002 (Leave Request), WRITE-003 (Document Gen), HRIS-004 (Workday)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3 – Advanced Agents</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specialist onboarding agent that orchestrates the entire new-hire onboarding workflow: creating onboarding checklists, generating welcome packets, scheduling orientation tasks, provisioning system access requests, and tracking completion status. Uses the LangGraph 5-node pattern from BaseAgent.</w:t>
      </w:r>
    </w:p>
    <w:p>
      <w:pPr>
        <w:pStyle w:val="Heading2"/>
      </w:pPr>
      <w:r>
        <w:rPr>
          <w:b/>
          <w:bCs/>
        </w:rPr>
        <w:t xml:space="preserve">TODOs (20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src/agents/onboarding_agent.py extending BaseAgent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OnboardingState TypedDict (extends BaseAgentState with onboarding-specific fields)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get_tools(): checklist_generator, document_packager, task_scheduler, progress_tracker, access_provisioner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get_system_prompt(): onboarding specialist with company policy context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get_agent_type(): returns 'onboarding'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checklist_generator tool: create personalized onboarding checklist based on role, department, location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document_packager tool: invoke DocumentGenerator for welcome packet (offer letter, handbook, benefits summary, I-9)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task_scheduler tool: create onboarding milestones (Day 1, Week 1, 30-60-90 day check-ins)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progress_tracker tool: query completion status of all onboarding tasks for an employee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access_provisioner tool: generate IT access request tickets (email, Slack, VPN, tools)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onboarding_checklists table (checklist_id, employee_id, template_id, items_json, status, created_at)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onboarding_tasks table (task_id, checklist_id, title, assignee_id, due_date, status, completed_at)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RBAC: only HR and managers can initiate onboarding; employees see their own checklist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Integrate with RouterAgent: register 'onboarding' intent category and dispatch rules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PII stripping for any employee data sent to LLM during onboarding queries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checklist generation for different roles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document package assembly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task scheduling and progress tracking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RBAC enforcement (HR vs employee access)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RouterAgent dispatch to OnboardingAgent</w:t>
            </w:r>
          </w:p>
        </w:tc>
      </w:tr>
    </w:tbl>
    <w:p>
      <w:r>
        <w:br w:type="page"/>
      </w:r>
    </w:p>
    <w:p>
      <w:pPr>
        <w:pStyle w:val="Heading1"/>
      </w:pPr>
      <w:r>
        <w:rPr>
          <w:b/>
          <w:bCs/>
        </w:rPr>
        <w:t xml:space="preserve">Issue #6: AGENT-005 — Benefits &amp; Compensation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Specialist Agents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HRIS-004 (Workday Adapter), PLAT-004 (Bias Audit Framework)</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3 – Advanced Agents</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specialist agent for benefits enrollment queries, compensation comparisons, and total rewards summaries. Integrates with HRIS connectors for live benefits data and the Bias Audit Framework for compensation fairness checks.</w:t>
      </w:r>
    </w:p>
    <w:p>
      <w:pPr>
        <w:pStyle w:val="Heading2"/>
      </w:pPr>
      <w:r>
        <w:rPr>
          <w:b/>
          <w:bCs/>
        </w:rPr>
        <w:t xml:space="preserve">TODOs (19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src/agents/benefits_agent.py extending BaseAgent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BenefitsState TypedDict with benefits-specific fields (plans, enrollment_window, comparisons)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get_tools(): benefits_lookup, enrollment_checker, compensation_summary, rewards_calculator, bias_flag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get_system_prompt(): benefits specialist with plan details and enrollment rules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get_agent_type(): returns 'benefits'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benefits_lookup tool: query current benefits enrollment via HRIS connector</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enrollment_checker tool: check if enrollment window is open, eligible plans, deadlines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compensation_summary tool: total compensation breakdown (base, bonus, equity, benefits value)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rewards_calculator tool: compare plan options (cost, coverage, out-of-pocket max)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bias_flag tool: invoke Bias Audit on compensation queries (flag if pay equity concern detected)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RBAC: employees see own benefits; HR sees department/all; managers see team summary only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Filter sensitive compensation data through PII stripper before LLM</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Integrate with RouterAgent: register 'benefits' and 'compensation' intent categories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Handle benefits-specific edge cases: COBRA, life events, mid-year changes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benefits lookup with mock HRIS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enrollment window checking logic</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compensation summary calculations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bias flag integration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RBAC filtering on compensation data</w:t>
            </w:r>
          </w:p>
        </w:tc>
      </w:tr>
    </w:tbl>
    <w:p>
      <w:r>
        <w:br w:type="page"/>
      </w:r>
    </w:p>
    <w:p>
      <w:pPr>
        <w:pStyle w:val="Heading1"/>
      </w:pPr>
      <w:r>
        <w:rPr>
          <w:b/>
          <w:bCs/>
        </w:rPr>
        <w:t xml:space="preserve">Issue #7: AGENT-006 — Performance Review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Specialist Agents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WRITE-001 (Approval Workflow), HRIS-004 (Workday)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3 – Advanced Agents</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specialist agent for performance review workflows: creating review cycles, collecting self-assessments and manager reviews, generating performance summaries, and routing approvals through the workflow engine. Read-only in initial release (no direct rating writes).</w:t>
      </w:r>
    </w:p>
    <w:p>
      <w:pPr>
        <w:pStyle w:val="Heading2"/>
      </w:pPr>
      <w:r>
        <w:rPr>
          <w:b/>
          <w:bCs/>
        </w:rPr>
        <w:t xml:space="preserve">TODOs (18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src/agents/performance_agent.py extending BaseAgent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PerformanceState TypedDict (review_cycle, ratings, goals, feedback_items)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get_tools(): review_lookup, cycle_status, goal_tracker, feedback_summarizer, calibration_helper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get_system_prompt(): performance management specialist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get_agent_type(): returns 'performance'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review_lookup tool: fetch current/past review data for an employee from HRIS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cycle_status tool: check where in the review cycle the org currently is (self-review, manager review, calibration, delivery)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goal_tracker tool: list OKRs/goals and completion status for an employee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feedback_summarizer tool: aggregate 360 feedback into themes using LLM (with PII stripping)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calibration_helper tool: provide department-level rating distribution for managers (HR/manager only)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review_cycles table (cycle_id, name, start_date, end_date, phases_json,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performance_reviews table (review_id, cycle_id, employee_id, reviewer_id, self_rating, manager_rating, status)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RBAC: employees see own reviews; managers see direct reports; HR sees all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Integrate with RouterAgent: register 'performance' intent category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review lookup and cycle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goal tracking and feedback summarization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calibration data with RBAC filtering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RouterAgent dispatch to PerformanceAgent</w:t>
            </w:r>
          </w:p>
        </w:tc>
      </w:tr>
    </w:tbl>
    <w:p>
      <w:r>
        <w:br w:type="page"/>
      </w:r>
    </w:p>
    <w:p>
      <w:pPr>
        <w:pStyle w:val="Heading1"/>
      </w:pPr>
      <w:r>
        <w:rPr>
          <w:b/>
          <w:bCs/>
        </w:rPr>
        <w:t xml:space="preserve">Issue #8: PLAT-004 — Bias Audit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Platform</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(Quality Assessor, RBAC)</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1 – Foundation</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Implement an algorithmic bias detection and audit framework that monitors agent responses and HRIS data queries for potential bias across protected categories (gender, race, age, disability). Provides real-time flagging, periodic audits, and compliance reporting.</w:t>
      </w:r>
    </w:p>
    <w:p>
      <w:pPr>
        <w:pStyle w:val="Heading2"/>
      </w:pPr>
      <w:r>
        <w:rPr>
          <w:b/>
          <w:bCs/>
        </w:rPr>
        <w:t xml:space="preserve">TODOs (18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src/core/bias_audit.py with BiasAuditor class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ProtectedCategory enum (GENDER, RACE, AGE, DISABILITY, VETERAN_STATUS, RELIGION)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BiasIncident dataclass (incident_id, category, severity, description, agent_type, query, response, timestamp)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real-time response scanner: check agent responses for biased language patterns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compensation equity checker: flag if pay queries show statistically significant gaps by protected category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hiring pattern analyzer: detect if onboarding/review agents show category-correlated patterns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bias lexicon: maintain configurable list of biased terms and microaggressions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severity scoring: LOW (language concern), MEDIUM (pattern detected), HIGH (systematic disparity), CRITICAL (legal risk)</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bias_incidents table (incident_id, category, severity, agent_type, details_json, created_at, reviewed, reviewer_id)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bias_audit_reports table (report_id, period_start, period_end, findings_json, generated_at)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generate_audit_report(start_date, end_date) → structured findings with recommendations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middleware hook: BiasAuditMiddleware that intercepts agent responses before delivery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Integrate with Quality Assessor: add bias_score dimension to quality scoring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RBAC: only HR_ADMIN can view bias audit reports; incidents logged silently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biased language detection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compensation equity flagging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severity scoring logic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audit report generation</w:t>
            </w:r>
          </w:p>
        </w:tc>
      </w:tr>
    </w:tbl>
    <w:p>
      <w:r>
        <w:br w:type="page"/>
      </w:r>
    </w:p>
    <w:p>
      <w:pPr>
        <w:pStyle w:val="Heading1"/>
      </w:pPr>
      <w:r>
        <w:rPr>
          <w:b/>
          <w:bCs/>
        </w:rPr>
        <w:t xml:space="preserve">Issue #9: PLAT-001 — No-Code Workflow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Platform</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WRITE-001 (Approval Workflow Engine)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4 – Platform &amp; Dashboard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configuration-driven workflow builder that allows HR administrators to create custom approval workflows without code. Provides a JSON-based workflow definition DSL, validation, and registration into the WorkflowEngine.</w:t>
      </w:r>
    </w:p>
    <w:p>
      <w:pPr>
        <w:pStyle w:val="Heading2"/>
      </w:pPr>
      <w:r>
        <w:rPr>
          <w:b/>
          <w:bCs/>
        </w:rPr>
        <w:t xml:space="preserve">TODOs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WorkflowDefinition JSON schema (name, trigger_event, steps[], conditions[], actions[])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StepDefinition schema (step_type: approval|notification|condition|action, config{})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WorkflowBuilder class with validate_definition(json) → errors[]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register_workflow(definition) → template_id in WorkflowEngine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update_workflow(template_id, definition) with version tracking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deactivate_workflow(template_id) → soft delete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Build condition evaluator: supports field-based rules (employee.department == 'Engineering')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action executor: supports notification, field update, webhook call</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dry-run mode: simulate workflow execution without side effects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RBAC: only HR_ADMIN can create/edit workflows; HR_GENERALIST can view</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Provide 5 pre-built workflow templates (leave approval, expense approval, onboarding, document review, role change)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schema validation (valid and invalid definitions)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workflow registration and versioning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condition evaluation logic</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dry-run simulation</w:t>
            </w:r>
          </w:p>
        </w:tc>
      </w:tr>
    </w:tbl>
    <w:p>
      <w:r>
        <w:br w:type="page"/>
      </w:r>
    </w:p>
    <w:p>
      <w:pPr>
        <w:pStyle w:val="Heading1"/>
      </w:pPr>
      <w:r>
        <w:rPr>
          <w:b/>
          <w:bCs/>
        </w:rPr>
        <w:t xml:space="preserve">Issue #10: COMP-001 — GDPR Compliance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Compliance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(Database, Cache, PII Stripper, Audit Log)</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1 – Foundation</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Implement GDPR data privacy compliance: data subject access requests (DSAR), right to erasure, consent management, data retention policies, and automated data classification. Ensures the platform handles EU employee data lawfully.</w:t>
      </w:r>
    </w:p>
    <w:p>
      <w:pPr>
        <w:pStyle w:val="Heading2"/>
      </w:pPr>
      <w:r>
        <w:rPr>
          <w:b/>
          <w:bCs/>
        </w:rPr>
        <w:t xml:space="preserve">TODOs (19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src/core/gdpr.py with GDPRComplianceService class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DataCategory enum (PERSONAL, SENSITIVE, FINANCIAL, HEALTH, BIOMETRIC)</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ConsentRecord model (consent_id, employee_id, purpose, granted, granted_at, revoked_at)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DSARRequest model (request_id, employee_id, type: ACCESS|ERASURE|RECTIFICATION|PORTABILITY, status, submitted_at, due_date)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process_dsar(request) → generate data export or execute erasure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data_subject_access: export all personal data for an employee across all tables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right_to_erasure: anonymize/delete employee data with cascade (preserving audit integrity)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consent_management: record, query, and revoke consent by purpose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consent_records table (consent_id, employee_id, purpose, granted, timestamp)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dsar_requests table (request_id, employee_id, type, status, submitted_at, completed_at, data_export_path)</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data_retention_policies table (policy_id, data_category, retention_days, action: ARCHIVE|DELETE)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retention policy engine: scheduled job to enforce retention (archive or delete expired data)</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data classification: tag all database fields with DataCategory for audit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GDPR middleware: log all personal data access in audit trail with legal basis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RBAC: only HR_ADMIN can process DSARs; system auto-processes within 30-day deadline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DSAR processing (access, erasure, portability)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consent management (grant, revoke, query)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retention policy enforcement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data classification tagging</w:t>
            </w:r>
          </w:p>
        </w:tc>
      </w:tr>
    </w:tbl>
    <w:p>
      <w:r>
        <w:br w:type="page"/>
      </w:r>
    </w:p>
    <w:p>
      <w:pPr>
        <w:pStyle w:val="Heading1"/>
      </w:pPr>
      <w:r>
        <w:rPr>
          <w:b/>
          <w:bCs/>
        </w:rPr>
        <w:t xml:space="preserve">Issue #11: DASH-001 —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(all core modules)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4 – Platform &amp; Dashboard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real-time analytics dashboard providing visibility into agent performance metrics, user engagement patterns, HRIS data insights, and compliance status. Exposes REST API endpoints consumed by a frontend dashboard.</w:t>
      </w:r>
    </w:p>
    <w:p>
      <w:pPr>
        <w:pStyle w:val="Heading2"/>
      </w:pPr>
      <w:r>
        <w:rPr>
          <w:b/>
          <w:bCs/>
        </w:rPr>
        <w:t xml:space="preserve">TODOs (16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src/api/dashboard_routes.py with Flask Blueprint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 /api/v2/dashboard/agent-metrics → per-agent response times, success rates, quality scores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 /api/v2/dashboard/user-engagement → queries per day, top intents, user satisfaction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 /api/v2/dashboard/hris-health → connector status, last sync time, error rates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GET /api/v2/dashboard/compliance → GDPR status, bias incidents, audit log summary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GET /api/v2/dashboard/workflow-status → active workflows, approval bottlenecks, SLA compliance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DashboardMetricsCollector class to aggregate metrics from all modules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time-series data storage for trending (hourly/daily/weekly rollups)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Redis-based metric caching with 5-minute TTL for dashboard queries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RBAC: HR_ADMIN sees all dashboards; managers see team metrics; employees see personal usage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MetricSnapshot model (metric_name, value, timestamp, dimensions{})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alert thresholds: notify on quality score drops, high error rates, SLA breaches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metric aggregation logic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time-series rollup calculations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RBAC-filtered dashboard responses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alert threshold triggering</w:t>
            </w:r>
          </w:p>
        </w:tc>
      </w:tr>
    </w:tbl>
    <w:p>
      <w:r>
        <w:br w:type="page"/>
      </w:r>
    </w:p>
    <w:p>
      <w:pPr>
        <w:pStyle w:val="Heading1"/>
      </w:pPr>
      <w:r>
        <w:rPr>
          <w:b/>
          <w:bCs/>
        </w:rPr>
        <w:t xml:space="preserve">Issue #12: API-001 — API Gateway v2 with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(existing Flask routes)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4 – Platform &amp; Dashboard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Redesign the API layer with proper versioning (v1 backward-compatible, v2 with new features), request validation, standardized error responses, OpenAPI spec generation, and rate limiting per client.</w:t>
      </w:r>
    </w:p>
    <w:p>
      <w:pPr>
        <w:pStyle w:val="Heading2"/>
      </w:pPr>
      <w:r>
        <w:rPr>
          <w:b/>
          <w:bCs/>
        </w:rPr>
        <w:t xml:space="preserve">TODOs (16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src/api/v2/ package with versioned route blueprints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API versioning: /api/v1/* (backward-compatible) and /api/v2/* (new endpoints)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standardized APIResponse model (status, data, errors[], meta{pagination, request_id})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standardized APIError model (code, message, details, field)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request validation middleware using Pydantic models for all v2 endpoints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per-client rate limiting using Redis (configurable per API key/role)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API key management: generate, rotate, revoke API keys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request/response logging middleware with correlation IDs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Generate OpenAPI 3.0 spec from route definitions (using flask-apispec or flasgger)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CORS configuration per API version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pagination helper: cursor-based for large result sets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health check endpoint: GET /api/v2/health with dependency status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versioned routing (v1 vs v2 responses)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request validation and error responses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rate limiting enforcement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pagination and cursor handling</w:t>
            </w:r>
          </w:p>
        </w:tc>
      </w:tr>
    </w:tbl>
    <w:p>
      <w:r>
        <w:br w:type="page"/>
      </w:r>
    </w:p>
    <w:p>
      <w:pPr>
        <w:pStyle w:val="Heading1"/>
      </w:pPr>
      <w:r>
        <w:rPr>
          <w:b/>
          <w:bCs/>
        </w:rPr>
        <w:t xml:space="preserve">Issue #13: NOTIF-001 —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Platform</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WRITE-001 (Approval Workflow Engine)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2 – Dependent Build</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 centralized notification service that delivers alerts via multiple channels (in-app, email, webhook) triggered by workflow events, approval actions, and system alerts. Supports templated messages with employee context.</w:t>
      </w:r>
    </w:p>
    <w:p>
      <w:pPr>
        <w:pStyle w:val="Heading2"/>
      </w:pPr>
      <w:r>
        <w:rPr>
          <w:b/>
          <w:bCs/>
        </w:rPr>
        <w:t xml:space="preserve">TODOs (18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src/core/notifications.py with NotificationService class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NotificationChannel enum (IN_APP, EMAIL, WEBHOOK, SLACK)</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Define NotificationTemplate model (template_id, channel, subject_template, body_template, variables[])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Define Notification model (id, recipient_id, channel, subject, body, status: PENDING|SENT|FAILED, sent_at)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Design notifications table (id, recipient_id, channel, subject, body, status, created_at, sent_at)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Design notification_preferences table (employee_id, channel, enabled, quiet_hours_start, quiet_hours_end)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send_notification(recipient_id, template_id, context) → dispatch to configured channels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InAppChannel: store notification in database for frontend polling</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EmailChannel: send via SMTP (configurable provider)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WebhookChannel: POST to registered webhook URLs with retry</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preference management: employees opt in/out of channels, set quiet hours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Register workflow event listeners: on_approval_needed, on_approved, on_rejected, on_escalated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batch notification support: digest mode for high-frequency events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RBAC: HR_ADMIN configures templates; employees manage own preferences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notification dispatching per channel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preference filtering and quiet hours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Write unit tests: workflow event listener integration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batch digest mode</w:t>
            </w:r>
          </w:p>
        </w:tc>
      </w:tr>
    </w:tbl>
    <w:p>
      <w:r>
        <w:br w:type="page"/>
      </w:r>
    </w:p>
    <w:p>
      <w:pPr>
        <w:pStyle w:val="Heading1"/>
      </w:pPr>
      <w:r>
        <w:rPr>
          <w:b/>
          <w:bCs/>
        </w:rPr>
        <w:t xml:space="preserve">Issue #14: INT-001 — Integration Test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Testing</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 1 (all Phase 1 modules)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1 – Foundation</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Build an integration test framework that tests cross-module interactions with realistic fixtures, database transactions, mock HRIS systems, and end-to-end request flows. Ensures Phase 1 and Phase 2 modules work together correctly.</w:t>
      </w:r>
    </w:p>
    <w:p>
      <w:pPr>
        <w:pStyle w:val="Heading2"/>
      </w:pPr>
      <w:r>
        <w:rPr>
          <w:b/>
          <w:bCs/>
        </w:rPr>
        <w:t xml:space="preserve">TODOs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tests/integration/ directory with conftest.py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Set up test database: in-memory SQLite with all schema tables created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Set up test fixtures: seed employees, departments, roles, leave balances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MockHRISConnector: in-memory implementation of HRISConnector with seed data</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MockCacheService: dict-based cache mimicking Redis interface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test_auth_to_rbac_flow: authenticate → get token → verify role → filter data</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test_router_to_agent_flow: submit query → router classifies → dispatches to agent → returns response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test_pii_pipeline_flow: PII in query → strip → agent processes → rehydrate → response clean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test_rag_ingest_and_query: ingest policy document → query → get relevant chunks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 test_quality_scoring_flow: agent response → quality assessor → score → fallback if insufficient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Implement test_full_conversation_flow: multi-turn conversation with context preservation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transaction rollback: each test runs in a DB transaction that rolls back after</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performance assertions: response times under thresholds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integration conftest with shared fixtures and cleanup</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CI-compatible test runner configuration (pytest markers: @pytest.mark.integration)</w:t>
            </w:r>
          </w:p>
        </w:tc>
      </w:tr>
    </w:tbl>
    <w:p>
      <w:r>
        <w:br w:type="page"/>
      </w:r>
    </w:p>
    <w:p>
      <w:pPr>
        <w:pStyle w:val="Heading1"/>
      </w:pPr>
      <w:r>
        <w:rPr>
          <w:b/>
          <w:bCs/>
        </w:rPr>
        <w:t xml:space="preserve">Issue #15: INT-002 — End-to-End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Testing</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 Critical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Dependencies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INT-001, all Phase 2 agents and modules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18"/>
                <w:szCs w:val="18"/>
              </w:rPr>
              <w:t xml:space="preserve">Execution Wave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Wave 5 – Integration &amp; Quality</w:t>
            </w:r>
          </w:p>
        </w:tc>
      </w:tr>
    </w:tbl>
    <w:p>
      <w:pPr>
        <w:spacing w:before="120"/>
      </w:pPr>
    </w:p>
    <w:p>
      <w:pPr>
        <w:pStyle w:val="Heading2"/>
      </w:pPr>
      <w:r>
        <w:rPr>
          <w:b/>
          <w:bCs/>
        </w:rPr>
        <w:t xml:space="preserve">Description</w:t>
      </w:r>
    </w:p>
    <w:p>
      <w:pPr>
        <w:spacing w:after="120"/>
      </w:pPr>
      <w:r>
        <w:rPr>
          <w:rFonts w:ascii="Arial" w:cs="Arial" w:eastAsia="Arial" w:hAnsi="Arial"/>
          <w:sz w:val="20"/>
          <w:szCs w:val="20"/>
        </w:rPr>
        <w:t xml:space="preserve">Write comprehensive end-to-end test scenarios covering complete user journeys across all Phase 2 features. Tests exercise the full stack from API request through router, agents, HRIS connectors, workflow engine, and back.</w:t>
      </w:r>
    </w:p>
    <w:p>
      <w:pPr>
        <w:pStyle w:val="Heading2"/>
      </w:pPr>
      <w:r>
        <w:rPr>
          <w:b/>
          <w:bCs/>
        </w:rPr>
        <w:t xml:space="preserve">TODOs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tests/e2e/ directory with conftest.py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Scenario: Employee submits leave request → approval workflow → manager approves → balance updated → notification sent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Scenario: HR initiates onboarding → checklist created → documents generated → tasks scheduled → IT access requested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Scenario: Employee queries benefits → benefits agent returns plan comparison → bias audit checks compensation data</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Scenario: Manager queries team performance → performance agent returns summaries → RBAC filters sensitive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Scenario: HR admin creates custom workflow via builder → validates → registers → employee triggers it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Scenario: Employee submits DSAR → GDPR module processes → data exported → audit trail recorded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Scenario: Multi-intent query (leave balance + benefits enrollment) → router splits → parallel agent calls → merged response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Scenario: Expired JWT → refresh token flow → seamless re-authentication → request retried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Scenario: HRIS connector failure → circuit breaker trips → graceful degradation → cached data served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Scenario: Quality score below threshold → fallback suggestion → human escalation flow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performance benchmarks: measure P50, P95, P99 response times per scenario</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Add load test hooks: configurable concurrent user simulation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Write test report generator: HTML report with pass/fail, timing, coverage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18"/>
                <w:szCs w:val="18"/>
              </w:rPr>
              <w:t xml:space="preserve">Create CI pipeline configuration for E2E test execution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Phase 2: Advanced Capabilities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HR Multi-Agent Intelligence Platform — Iteration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E8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2026-02-06T02:17:37.308Z</dcterms:created>
  <dcterms:modified xsi:type="dcterms:W3CDTF">2026-02-06T02:17:37.308Z</dcterms:modified>
</cp:coreProperties>
</file>

<file path=docProps/custom.xml><?xml version="1.0" encoding="utf-8"?>
<Properties xmlns="http://schemas.openxmlformats.org/officeDocument/2006/custom-properties" xmlns:vt="http://schemas.openxmlformats.org/officeDocument/2006/docPropsVTypes"/>
</file>