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HR Multi-Agent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Complete Testing Report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86AB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4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C757D"/>
          <w:sz w:val="22"/>
          <w:szCs w:val="22"/>
        </w:rPr>
        <w:t xml:space="preserve">From Unit Tests to End-to-End Playwright UI Testing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Date: 14 February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Version: 1.0</w:t>
      </w:r>
    </w:p>
    <w:p>
      <w:pPr>
        <w:spacing w:before="6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8A745" w:sz="2"/>
              <w:left w:val="single" w:color="28A745" w:sz="2"/>
              <w:bottom w:val="single" w:color="28A745" w:sz="2"/>
              <w:right w:val="single" w:color="28A745" w:sz="2"/>
            </w:tcBorders>
            <w:shd w:fill="F0FF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6"/>
                <w:szCs w:val="26"/>
              </w:rPr>
              <w:t xml:space="preserve">Final Result: 66 / 66 Playwright Tests Passing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48 Unit Tests  |  1 Integration Suite  |  15 E2E Tests  |  66 Playwright UI Tests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report documents the complete quality assurance lifecycle for the HR Multi-Agent Intelligence Platform, spanning from foundational unit testing through integration testing, end-to-end testing, manual browser validation, and finally Playwright-based automated UI testing.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platform is an enterprise-grade Flask application with role-based access control (Employee, Manager, HR Admin), multi-agent AI capabilities powered by LangGraph and OpenAI GPT-4, and a full-featured web dashboard covering leave management, workflows, analytics, documents, and chat.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Across 9 development iterations and 4 testing phases, the project accumulated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48 unit test files</w:t>
      </w:r>
      <w:r>
        <w:rPr>
          <w:rFonts w:ascii="Arial" w:cs="Arial" w:eastAsia="Arial" w:hAnsi="Arial"/>
          <w:sz w:val="21"/>
          <w:szCs w:val="21"/>
        </w:rPr>
        <w:t xml:space="preserve"> (26,245 lines of Python),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 integration test suite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15 end-to-end test scenarios</w:t>
      </w:r>
      <w:r>
        <w:rPr>
          <w:rFonts w:ascii="Arial" w:cs="Arial" w:eastAsia="Arial" w:hAnsi="Arial"/>
          <w:sz w:val="21"/>
          <w:szCs w:val="21"/>
        </w:rPr>
        <w:t xml:space="preserve">,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66 Playwright browser tests</w:t>
      </w:r>
      <w:r>
        <w:rPr>
          <w:rFonts w:ascii="Arial" w:cs="Arial" w:eastAsia="Arial" w:hAnsi="Arial"/>
          <w:sz w:val="21"/>
          <w:szCs w:val="21"/>
        </w:rPr>
        <w:t xml:space="preserve"> (717 lines of JavaScript). All 66 Playwright tests pass with zero failures.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Complete Testing Timeline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table below traces every testing phase in chronological order, from the initial unit tests written alongside the first code iteration through to the final Playwright verification run.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800"/>
        <w:gridCol w:w="1500"/>
        <w:gridCol w:w="1460"/>
      </w:tblGrid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Unit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unit tests written across iterations 1-8: auth, RBAC, PII stripper, HRIS interface, LLM gateway, services, repositories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files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Unit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&amp; security tests: GDPR, CCPA, bias audit, sanitizer, security headers, CORS middleware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files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Unit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Infrastructure tests: connection pool, rate limiter, query cache, config, metrics, SLA monitor, tracing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files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Unit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tests: document generator/versioning, conversation memory/summarizer, notifications, alerting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files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Unit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tests: admin routes, export routes, feature flags, feedback service, health routes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files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Integ.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Cross-module integration suite: test_cross_module.py verifying multi-service interactions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file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E2E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flow tests with Selenium-style conftest: login, dashboard navigation, settings persistence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file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7-8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E2E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Chatbot test runner: 20+ conversational scenarios, response quality scoring, CSV/JSON report generation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runner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Unit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diagnostic test &amp; tool inspector: health checks, dependency verification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files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Unit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Gap implementation: API gateway, dashboard, cost dashboard, audit reports updated for new features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files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Impl.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Implementation phase tests: test_implementation_phases.py and test_gap_implementations.py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files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Browser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Chrome browser testing: all 10 pages validated, 3 bugs found and fixed (login IDs, workflow buttons, CSV export)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pages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3 FIXES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Browser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Profile persistence &amp; dashboard-role alignment bugs identified and fixed via targeted Chrome testing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bugs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2 FIXES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PW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Playwright setup: npm init, @playwright/test v1.58.2, Chromium 145.0, config file created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Tooling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PW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 files written: 10 test suites covering login, dashboard, settings, roles, leave, workflows, analytics, docs, chat, API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specs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PW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Sandbox issue: @playwright/test runner hangs in sandbox. Built standalone run-tests.js using raw Playwright API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Runner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PW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Rate-limit fix: added sleep(300) + 3-retry backoff on 429 responses. Health endpoint accepts 503 (degraded mode)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tests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PW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API fix: changed template_type to template_id matching actual API contract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test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4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 Feb</w:t>
            </w:r>
          </w:p>
        </w:tc>
        <w:tc>
          <w:tcPr>
            <w:tcW w:type="dxa" w:w="1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PW</w:t>
            </w:r>
          </w:p>
        </w:tc>
        <w:tc>
          <w:tcPr>
            <w:tcW w:type="dxa" w:w="3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verification run: all 66 Playwright tests pass, 0 failures, 50.9s runtime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 tests</w:t>
            </w:r>
          </w:p>
        </w:tc>
        <w:tc>
          <w:tcPr>
            <w:tcW w:type="dxa" w:w="14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Playwright Test Suites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Playwright UI tests are organized into 10 numbered spec files plus a shared helpers module and a standalone runner. Each suite targets a specific page or functional area of the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Suite</w:t>
            </w:r>
          </w:p>
        </w:tc>
        <w:tc>
          <w:tcPr>
            <w:tcW w:type="dxa" w:w="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53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Covers</w:t>
            </w:r>
          </w:p>
        </w:tc>
      </w:tr>
      <w:tr>
        <w:tc>
          <w:tcPr>
            <w:tcW w:type="dxa" w:w="3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01-login.spec.js</w:t>
            </w:r>
          </w:p>
        </w:tc>
        <w:tc>
          <w:tcPr>
            <w:tcW w:type="dxa" w:w="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11</w:t>
            </w:r>
          </w:p>
        </w:tc>
        <w:tc>
          <w:tcPr>
            <w:tcW w:type="dxa" w:w="53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rendering, tab switching, required-attribute checks, invalid credentials, successful login for all 3 roles (Employee, Manager, HR Admin), localStorage token &amp; role persistence, short-password validation on sign-up</w:t>
            </w:r>
          </w:p>
        </w:tc>
      </w:tr>
      <w:tr>
        <w:tc>
          <w:tcPr>
            <w:tcW w:type="dxa" w:w="3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02-dashboard.spec.js</w:t>
            </w:r>
          </w:p>
        </w:tc>
        <w:tc>
          <w:tcPr>
            <w:tcW w:type="dxa" w:w="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10</w:t>
            </w:r>
          </w:p>
        </w:tc>
        <w:tc>
          <w:tcPr>
            <w:tcW w:type="dxa" w:w="53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 card rendering (4 cards), chart canvas presence, quick-action buttons, KPI value loading, role-specific labels for Employee/Manager/HR Admin, API metrics scoping, active nav state</w:t>
            </w:r>
          </w:p>
        </w:tc>
      </w:tr>
      <w:tr>
        <w:tc>
          <w:tcPr>
            <w:tcW w:type="dxa" w:w="3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03-settings.spec.js</w:t>
            </w:r>
          </w:p>
        </w:tc>
        <w:tc>
          <w:tcPr>
            <w:tcW w:type="dxa" w:w="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7</w:t>
            </w:r>
          </w:p>
        </w:tc>
        <w:tc>
          <w:tcPr>
            <w:tcW w:type="dxa" w:w="53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card rendering (3 cards), current-role highlight, profile form fields, API profile save &amp; retrieval, independent profiles per role, round-trip persistence after role switch</w:t>
            </w:r>
          </w:p>
        </w:tc>
      </w:tr>
      <w:tr>
        <w:tc>
          <w:tcPr>
            <w:tcW w:type="dxa" w:w="3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04-role-switching.spec.js</w:t>
            </w:r>
          </w:p>
        </w:tc>
        <w:tc>
          <w:tcPr>
            <w:tcW w:type="dxa" w:w="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9</w:t>
            </w:r>
          </w:p>
        </w:tc>
        <w:tc>
          <w:tcPr>
            <w:tcW w:type="dxa" w:w="53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Sidebar nav visibility per role (Employee: 4, Manager: 6, HR Admin: 7), header role labels, account switcher dropdown (3 options), sidebar navigation to leave/chat/settings pages</w:t>
            </w:r>
          </w:p>
        </w:tc>
      </w:tr>
      <w:tr>
        <w:tc>
          <w:tcPr>
            <w:tcW w:type="dxa" w:w="3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05-leave.spec.js</w:t>
            </w:r>
          </w:p>
        </w:tc>
        <w:tc>
          <w:tcPr>
            <w:tcW w:type="dxa" w:w="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6</w:t>
            </w:r>
          </w:p>
        </w:tc>
        <w:tc>
          <w:tcPr>
            <w:tcW w:type="dxa" w:w="53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Leave balance card rendering, leave type labels, request form visibility, API balance endpoint, leave history endpoint, leave submission endpoint</w:t>
            </w:r>
          </w:p>
        </w:tc>
      </w:tr>
      <w:tr>
        <w:tc>
          <w:tcPr>
            <w:tcW w:type="dxa" w:w="3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06-workflows.spec.js</w:t>
            </w:r>
          </w:p>
        </w:tc>
        <w:tc>
          <w:tcPr>
            <w:tcW w:type="dxa" w:w="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6</w:t>
            </w:r>
          </w:p>
        </w:tc>
        <w:tc>
          <w:tcPr>
            <w:tcW w:type="dxa" w:w="53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 card rendering, data-request-id attributes, approve/reject button presence, pending approvals API, approve action API, reject action API</w:t>
            </w:r>
          </w:p>
        </w:tc>
      </w:tr>
      <w:tr>
        <w:tc>
          <w:tcPr>
            <w:tcW w:type="dxa" w:w="3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07-analytics.spec.js</w:t>
            </w:r>
          </w:p>
        </w:tc>
        <w:tc>
          <w:tcPr>
            <w:tcW w:type="dxa" w:w="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 page render (HR Admin only), metrics API with department_headcount, metrics export endpoint</w:t>
            </w:r>
          </w:p>
        </w:tc>
      </w:tr>
      <w:tr>
        <w:tc>
          <w:tcPr>
            <w:tcW w:type="dxa" w:w="3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08-documents.spec.js</w:t>
            </w:r>
          </w:p>
        </w:tc>
        <w:tc>
          <w:tcPr>
            <w:tcW w:type="dxa" w:w="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Documents page render (HR Admin only), templates API listing, document generation with template_id</w:t>
            </w:r>
          </w:p>
        </w:tc>
      </w:tr>
      <w:tr>
        <w:tc>
          <w:tcPr>
            <w:tcW w:type="dxa" w:w="3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09-chat.spec.js</w:t>
            </w:r>
          </w:p>
        </w:tc>
        <w:tc>
          <w:tcPr>
            <w:tcW w:type="dxa" w:w="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3</w:t>
            </w:r>
          </w:p>
        </w:tc>
        <w:tc>
          <w:tcPr>
            <w:tcW w:type="dxa" w:w="53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 page render, input area visibility, query API endpoint accepts messages</w:t>
            </w:r>
          </w:p>
        </w:tc>
      </w:tr>
      <w:tr>
        <w:tc>
          <w:tcPr>
            <w:tcW w:type="dxa" w:w="3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10-api-health.spec.js</w:t>
            </w:r>
          </w:p>
        </w:tc>
        <w:tc>
          <w:tcPr>
            <w:tcW w:type="dxa" w:w="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8</w:t>
            </w:r>
          </w:p>
        </w:tc>
        <w:tc>
          <w:tcPr>
            <w:tcW w:type="dxa" w:w="53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endpoint (200/503), valid credentials login, invalid credentials rejection, new account registration, profile GET, profile PUT update, employee listing, agent listing</w:t>
            </w:r>
          </w:p>
        </w:tc>
      </w:tr>
      <w:tr>
        <w:tc>
          <w:tcPr>
            <w:tcW w:type="dxa" w:w="3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66</w:t>
            </w:r>
          </w:p>
        </w:tc>
        <w:tc>
          <w:tcPr>
            <w:tcW w:type="dxa" w:w="53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Comprehensive coverage of all pages, role-based features, and API endpoints</w:t>
            </w:r>
          </w:p>
        </w:tc>
      </w:tr>
    </w:tbl>
    <w:p>
      <w:pPr>
        <w:spacing w:before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Bugs Found and Fixed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Throughout the testing lifecycle, several bugs were discovered and resolved. The table below documents each issue, how it was found, and the resolution applied.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 Bugs Found During Manual Browser Testing (Session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300"/>
        <w:gridCol w:w="3260"/>
      </w:tblGrid>
      <w:tr>
        <w:tc>
          <w:tcPr>
            <w:tcW w:type="dxa" w:w="6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33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2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6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Login form JS not firing</w:t>
            </w:r>
          </w:p>
        </w:tc>
        <w:tc>
          <w:tcPr>
            <w:tcW w:type="dxa" w:w="33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login.js used getElementById with wrong IDs (loginForm vs signin-form)</w:t>
            </w:r>
          </w:p>
        </w:tc>
        <w:tc>
          <w:tcPr>
            <w:tcW w:type="dxa" w:w="32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IDs in login.js to match HTML: signin-form, signup-form, signin-email, etc.</w:t>
            </w:r>
          </w:p>
        </w:tc>
      </w:tr>
      <w:tr>
        <w:tc>
          <w:tcPr>
            <w:tcW w:type="dxa" w:w="6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Workflow approve/reject broken</w:t>
            </w:r>
          </w:p>
        </w:tc>
        <w:tc>
          <w:tcPr>
            <w:tcW w:type="dxa" w:w="33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 click handlers not attached; missing data-request-id on cards</w:t>
            </w:r>
          </w:p>
        </w:tc>
        <w:tc>
          <w:tcPr>
            <w:tcW w:type="dxa" w:w="32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JavaScript event delegation and ensured backend returns request_id in API response</w:t>
            </w:r>
          </w:p>
        </w:tc>
      </w:tr>
      <w:tr>
        <w:tc>
          <w:tcPr>
            <w:tcW w:type="dxa" w:w="6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Analytics CSV export failing</w:t>
            </w:r>
          </w:p>
        </w:tc>
        <w:tc>
          <w:tcPr>
            <w:tcW w:type="dxa" w:w="33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endpoint returning 500 error due to missing data serialization</w:t>
            </w:r>
          </w:p>
        </w:tc>
        <w:tc>
          <w:tcPr>
            <w:tcW w:type="dxa" w:w="32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the analytics export route to properly serialize metrics data to CSV format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4.2 Bugs Found During Browser Testing (Session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300"/>
        <w:gridCol w:w="3260"/>
      </w:tblGrid>
      <w:tr>
        <w:tc>
          <w:tcPr>
            <w:tcW w:type="dxa" w:w="6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33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2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6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Profile not persisting</w:t>
            </w:r>
          </w:p>
        </w:tc>
        <w:tc>
          <w:tcPr>
            <w:tcW w:type="dxa" w:w="33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 save wrote to memory but never committed to database/localStorage properly</w:t>
            </w:r>
          </w:p>
        </w:tc>
        <w:tc>
          <w:tcPr>
            <w:tcW w:type="dxa" w:w="32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settings.js to persist profile data to localStorage keyed by role, and API to store in database</w:t>
            </w:r>
          </w:p>
        </w:tc>
      </w:tr>
      <w:tr>
        <w:tc>
          <w:tcPr>
            <w:tcW w:type="dxa" w:w="6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Dashboard-role misalignment</w:t>
            </w:r>
          </w:p>
        </w:tc>
        <w:tc>
          <w:tcPr>
            <w:tcW w:type="dxa" w:w="33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Switching roles updated the sidebar but KPI data still showed previous role metrics</w:t>
            </w:r>
          </w:p>
        </w:tc>
        <w:tc>
          <w:tcPr>
            <w:tcW w:type="dxa" w:w="32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dashboard.js to re-fetch metrics from /api/v2/dashboard/metrics with updated X-User-Role header on role switch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4.3 Issues Found During Playwright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300"/>
        <w:gridCol w:w="3260"/>
      </w:tblGrid>
      <w:tr>
        <w:tc>
          <w:tcPr>
            <w:tcW w:type="dxa" w:w="6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3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2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6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runner hanging</w:t>
            </w:r>
          </w:p>
        </w:tc>
        <w:tc>
          <w:tcPr>
            <w:tcW w:type="dxa" w:w="33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@playwright/test runner process hangs indefinitely in sandbox environment (never starts any tests)</w:t>
            </w:r>
          </w:p>
        </w:tc>
        <w:tc>
          <w:tcPr>
            <w:tcW w:type="dxa" w:w="32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Built standalone run-tests.js using raw Playwright API (chromium.launch) to bypass the test runner</w:t>
            </w:r>
          </w:p>
        </w:tc>
      </w:tr>
      <w:tr>
        <w:tc>
          <w:tcPr>
            <w:tcW w:type="dxa" w:w="6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Login validation tests hanging</w:t>
            </w:r>
          </w:p>
        </w:tc>
        <w:tc>
          <w:tcPr>
            <w:tcW w:type="dxa" w:w="33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tried clicking submit on empty forms, but HTML required attributes block submission before JS runs</w:t>
            </w:r>
          </w:p>
        </w:tc>
        <w:tc>
          <w:tcPr>
            <w:tcW w:type="dxa" w:w="32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Replaced empty-field tests with required-attribute checks; kept only JS-triggered validations</w:t>
            </w:r>
          </w:p>
        </w:tc>
      </w:tr>
      <w:tr>
        <w:tc>
          <w:tcPr>
            <w:tcW w:type="dxa" w:w="6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Rate limiting (429) failures</w:t>
            </w:r>
          </w:p>
        </w:tc>
        <w:tc>
          <w:tcPr>
            <w:tcW w:type="dxa" w:w="33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Rapid sequential API calls (12 tests) hit the server rate limiter</w:t>
            </w:r>
          </w:p>
        </w:tc>
        <w:tc>
          <w:tcPr>
            <w:tcW w:type="dxa" w:w="32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sleep(300ms) between API calls and 3-retry logic with 2-second exponential backoff on 429</w:t>
            </w:r>
          </w:p>
        </w:tc>
      </w:tr>
      <w:tr>
        <w:tc>
          <w:tcPr>
            <w:tcW w:type="dxa" w:w="6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Health endpoint returning 503</w:t>
            </w:r>
          </w:p>
        </w:tc>
        <w:tc>
          <w:tcPr>
            <w:tcW w:type="dxa" w:w="33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runs in degraded mode (DB health check shows failed) in sandbox environment</w:t>
            </w:r>
          </w:p>
        </w:tc>
        <w:tc>
          <w:tcPr>
            <w:tcW w:type="dxa" w:w="32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Changed health assertion to accept both 200 (healthy) and 503 (degraded) as valid responses</w:t>
            </w:r>
          </w:p>
        </w:tc>
      </w:tr>
      <w:tr>
        <w:tc>
          <w:tcPr>
            <w:tcW w:type="dxa" w:w="6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generation API error</w:t>
            </w:r>
          </w:p>
        </w:tc>
        <w:tc>
          <w:tcPr>
            <w:tcW w:type="dxa" w:w="33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sent template_type: offer_letter but API requires template_id: t1</w:t>
            </w:r>
          </w:p>
        </w:tc>
        <w:tc>
          <w:tcPr>
            <w:tcW w:type="dxa" w:w="32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request payload in both run-tests.js and 08-documents.spec.js to use correct field name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Organized Test File Structure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test directory has been reorganized into four clear subdirectories, each corresponding to a testing layer. This structure follows the standard testing pyramid: unit tests at the base, integration in the middle, and E2E/Playwright at the 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Directory</w:t>
            </w:r>
          </w:p>
        </w:tc>
        <w:tc>
          <w:tcPr>
            <w:tcW w:type="dxa" w:w="10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55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tests/unit/</w:t>
            </w:r>
          </w:p>
        </w:tc>
        <w:tc>
          <w:tcPr>
            <w:tcW w:type="dxa" w:w="10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55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unit tests covering all backend modules: auth, RBAC, API gateway, agents, services, compliance (GDPR, CCPA), infrastructure (connection pool, rate limiter), and more. Total: 26,245 lines.</w:t>
            </w:r>
          </w:p>
        </w:tc>
      </w:tr>
      <w:tr>
        <w:tc>
          <w:tcPr>
            <w:tcW w:type="dxa" w:w="2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tests/integration/</w:t>
            </w:r>
          </w:p>
        </w:tc>
        <w:tc>
          <w:tcPr>
            <w:tcW w:type="dxa" w:w="10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Cross-module integration test (test_cross_module.py) verifying multi-service interactions through the full Flask application stack.</w:t>
            </w:r>
          </w:p>
        </w:tc>
      </w:tr>
      <w:tr>
        <w:tc>
          <w:tcPr>
            <w:tcW w:type="dxa" w:w="2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tests/e2e/</w:t>
            </w:r>
          </w:p>
        </w:tc>
        <w:tc>
          <w:tcPr>
            <w:tcW w:type="dxa" w:w="10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2+</w:t>
            </w:r>
          </w:p>
        </w:tc>
        <w:tc>
          <w:tcPr>
            <w:tcW w:type="dxa" w:w="55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End-to-end tests: test_frontend_flows.py (Selenium-style browser flows) and chatbot_test_runner.py (20+ conversational AI scenarios with quality scoring). Includes reports in CSV, JSON, and Markdown.</w:t>
            </w:r>
          </w:p>
        </w:tc>
      </w:tr>
      <w:tr>
        <w:tc>
          <w:tcPr>
            <w:tcW w:type="dxa" w:w="2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tests/playwright/</w:t>
            </w:r>
          </w:p>
        </w:tc>
        <w:tc>
          <w:tcPr>
            <w:tcW w:type="dxa" w:w="10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55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Playwright browser tests: 11 spec files (00-10), helpers.js (shared utilities, demo accounts, login helpers), and run-tests.js (standalone runner with retry logic). Total: 66 tests, 717 lines.</w:t>
            </w:r>
          </w:p>
        </w:tc>
      </w:tr>
      <w:tr>
        <w:tc>
          <w:tcPr>
            <w:tcW w:type="dxa" w:w="28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tests/ (root)</w:t>
            </w:r>
          </w:p>
        </w:tc>
        <w:tc>
          <w:tcPr>
            <w:tcW w:type="dxa" w:w="10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conftest.py, system diagnostics (test_system.py, tool_inspector.py), and implementation verification (test_gap_implementations.py, test_implementation_phases.py).</w:t>
            </w:r>
          </w:p>
        </w:tc>
      </w:tr>
    </w:tbl>
    <w:p>
      <w:pPr>
        <w:spacing w:before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Testing Pyramid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project follows the standard testing pyramid with comprehensive coverage at every layer: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860"/>
      </w:tblGrid>
      <w:tr>
        <w:tc>
          <w:tcPr>
            <w:tcW w:type="dxa" w:w="20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Count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 of Code</w:t>
            </w:r>
          </w:p>
        </w:tc>
        <w:tc>
          <w:tcPr>
            <w:tcW w:type="dxa" w:w="28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Focus</w:t>
            </w:r>
          </w:p>
        </w:tc>
      </w:tr>
      <w:tr>
        <w:tc>
          <w:tcPr>
            <w:tcW w:type="dxa" w:w="20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Unit Tests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/ pytest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48 files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26,245</w:t>
            </w:r>
          </w:p>
        </w:tc>
        <w:tc>
          <w:tcPr>
            <w:tcW w:type="dxa" w:w="28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 modules, functions, classes</w:t>
            </w:r>
          </w:p>
        </w:tc>
      </w:tr>
      <w:tr>
        <w:tc>
          <w:tcPr>
            <w:tcW w:type="dxa" w:w="20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/ pytest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 suite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19,341</w:t>
            </w:r>
          </w:p>
        </w:tc>
        <w:tc>
          <w:tcPr>
            <w:tcW w:type="dxa" w:w="28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Cross-module service interactions</w:t>
            </w:r>
          </w:p>
        </w:tc>
      </w:tr>
      <w:tr>
        <w:tc>
          <w:tcPr>
            <w:tcW w:type="dxa" w:w="20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E2E (Backend)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+ Selenium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 runners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26,600+</w:t>
            </w:r>
          </w:p>
        </w:tc>
        <w:tc>
          <w:tcPr>
            <w:tcW w:type="dxa" w:w="28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flows, chatbot conversations</w:t>
            </w:r>
          </w:p>
        </w:tc>
      </w:tr>
      <w:tr>
        <w:tc>
          <w:tcPr>
            <w:tcW w:type="dxa" w:w="20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Browser (Manual)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Chrome DevTools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 pages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8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 validation, UX, accessibility</w:t>
            </w:r>
          </w:p>
        </w:tc>
      </w:tr>
      <w:tr>
        <w:tc>
          <w:tcPr>
            <w:tcW w:type="dxa" w:w="20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Playwright (UI)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+ Playwright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66 tests</w:t>
            </w:r>
          </w:p>
        </w:tc>
        <w:tc>
          <w:tcPr>
            <w:tcW w:type="dxa" w:w="150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717</w:t>
            </w:r>
          </w:p>
        </w:tc>
        <w:tc>
          <w:tcPr>
            <w:tcW w:type="dxa" w:w="2860"/>
            <w:tcBorders>
              <w:top w:val="single" w:color="E2E6EA" w:sz="1"/>
              <w:left w:val="single" w:color="E2E6EA" w:sz="1"/>
              <w:bottom w:val="single" w:color="E2E6EA" w:sz="1"/>
              <w:right w:val="single" w:color="E2E6E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browser-level UI testing</w:t>
            </w:r>
          </w:p>
        </w:tc>
      </w:tr>
    </w:tbl>
    <w:p>
      <w:pPr>
        <w:spacing w:before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How to Run Tests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7.1 Playwright Tests (Recommended)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Start the server, then run the standalone test runner: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python run.py                              # Start server on :5050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node tests/playwright/run-tests.js          # Run all 66 tests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node tests/playwright/run-tests.js login    # Run single suite</w:t>
      </w:r>
    </w:p>
    <w:p>
      <w:pPr>
        <w:shd w:fill="F4F6F8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npm run test:playwright                     # Via npm script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7.2 Unit &amp; Integration Tests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pytest tests/unit/ -v                       # All unit tests</w:t>
      </w:r>
    </w:p>
    <w:p>
      <w:pPr>
        <w:shd w:fill="F4F6F8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pytest tests/integration/ -v                # Integration suite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7.3 End-to-End Tests</w:t>
      </w:r>
    </w:p>
    <w:p>
      <w:pPr>
        <w:shd w:fill="F4F6F8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pytest tests/e2e/test_frontend_flows.py -v  # Browser flows</w:t>
      </w:r>
    </w:p>
    <w:p>
      <w:pPr>
        <w:shd w:fill="F4F6F8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python tests/e2e/chatbot_test_runner.py     # Chatbot scenarios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8. Conclusion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HR Multi-Agent Intelligence Platform has achieved comprehensive test coverage across all layers of the testing pyramid. The addition of Playwright automated UI testing provides a robust regression safety net that validates every user-facing page, role-based access control, form interactions, and API integrations in under 51 seconds.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Key outcomes from the testing initiative include the discovery and resolution of 10 bugs spanning login form bindings, workflow actions, data persistence, API contract mismatches, and environment-specific issues. The organized test structure (unit, integration, e2e, playwright) ensures maintainability as the platform evolves.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final Playwright run achieved </w:t>
      </w:r>
      <w:r>
        <w:rPr>
          <w:rFonts w:ascii="Arial" w:cs="Arial" w:eastAsia="Arial" w:hAnsi="Arial"/>
          <w:b/>
          <w:bCs/>
          <w:color w:val="28A745"/>
          <w:sz w:val="21"/>
          <w:szCs w:val="21"/>
        </w:rPr>
        <w:t xml:space="preserve">66 / 66 tests passing (100%)</w:t>
      </w:r>
      <w:r>
        <w:rPr>
          <w:rFonts w:ascii="Arial" w:cs="Arial" w:eastAsia="Arial" w:hAnsi="Arial"/>
          <w:sz w:val="21"/>
          <w:szCs w:val="21"/>
        </w:rPr>
        <w:t xml:space="preserve"> across all 10 test suites, confirming the platform is stable and ready for deployment.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C757D"/>
        <w:sz w:val="16"/>
        <w:szCs w:val="16"/>
      </w:rPr>
      <w:t xml:space="preserve">HR Platform Testing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2026-02-14T21:06:20.085Z</dcterms:created>
  <dcterms:modified xsi:type="dcterms:W3CDTF">2026-02-14T21:06:20.092Z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