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PRD Gap Analysis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&amp; Future Iteration Plan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Multi-Agent HR Intelligence Platform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February 2026</w:t>
      </w:r>
    </w:p>
    <w:p>
      <w:pPr>
        <w:spacing w:after="80"/>
      </w:pPr>
    </w:p>
    <w:p>
      <w:pPr>
        <w:spacing w:after="8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Iterations 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Issues 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Modules Coded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Tests Passing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PRD Requirements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Requirements Met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/ 16 (62.5%)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four iterations of development, the HR Multi-Agent Intelligence Platform has established a strong technical foundation with 72 modules, 671 passing tests, and coverage across most PRD functional requirements. The platform successfully transformed from a Human Rights Education chatbot into a multi-agent HR system with OpenAI-powered reasoning, LangSmith monitoring, and a comprehensive web interface.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Achievement: </w:t>
      </w:r>
      <w:r>
        <w:rPr>
          <w:rFonts w:ascii="Arial" w:cs="Arial" w:eastAsia="Arial" w:hAnsi="Arial"/>
          <w:sz w:val="22"/>
          <w:szCs w:val="22"/>
        </w:rPr>
        <w:t xml:space="preserve">10 of 16 PRD functional requirements are fully implemented (62.5%), with 4 partially implemented and 2 not started. Notably, two P2 features (Performance Management and Analytics Dashboard) were delivered ahead of schedule.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Gap: </w:t>
      </w:r>
      <w:r>
        <w:rPr>
          <w:rFonts w:ascii="Arial" w:cs="Arial" w:eastAsia="Arial" w:hAnsi="Arial"/>
          <w:sz w:val="22"/>
          <w:szCs w:val="22"/>
        </w:rPr>
        <w:t xml:space="preserve">The Slack/Teams integration (FR-014) is a P0 Must-Have requirement that remains unaddressed. This is the most critical gap as enterprise employees primarily interact via messaging platforms, not dedicated web portals.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Profile: </w:t>
      </w:r>
      <w:r>
        <w:rPr>
          <w:rFonts w:ascii="Arial" w:cs="Arial" w:eastAsia="Arial" w:hAnsi="Arial"/>
          <w:sz w:val="22"/>
          <w:szCs w:val="22"/>
        </w:rPr>
        <w:t xml:space="preserve">The test suite relies entirely on mocks (no live LLM or DB integration tests), no CI/CD pipeline exists, and security hardening has not been completed. These gaps increase risk as the platform approaches production deployment.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PRD Coverage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maps each PRD functional requirement to its current implementation status, the iteration(s) where it was delivered, and implementation notes.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00"/>
        <w:gridCol w:w="900"/>
        <w:gridCol w:w="500"/>
        <w:gridCol w:w="4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Agent with Intent Classification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pattern, intent classification, RBAC-aware routing, fallback handling. 24 tests.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Agent with RAG-Powered 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pipeline with ChromaDB, multi-source citation, compliance checking. 27 quality tests.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Info Agent with HRIS Integration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 lookup, org hierarchy, 3 HRIS connectors (BambooHR, Custom DB, Workday). 18 tests.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and Authorization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 (access + refresh tokens), 4-tier RBAC, 12 permissions, data scope filtering. 52 tests.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and Logging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structured logging, correlation IDs, audit log model. LangSmith tracing added in Iter 4.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 and Microsoft Teams Integration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messaging platform integration exists. Only web-based chat interface available.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PII Stripping Middleware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Regex-based detection (SSN, CC, email, phone), strip/rehydrate pattern. 24 tests, &gt;90% recall.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Compliance Framework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module (DSAR, consent, retention) + Bias Audit. Missing: CCPA, multi-jurisdiction support.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and Attendance Agent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leave agent (Iter 1) + Write-mode leave requests with approval workflow (Iter 2).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Agent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5-phase onboarding checklists, new hire workflow. 667 lines.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Document Management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ingestion + Document Generation Service (8 types). Missing: full doc mgmt UI, versioning.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 Memory and Multi-Turn Context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state carries history. Legacy migration script. Missing: persistent memory, summarization.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Management Agent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AHEAD OF SCHEDULE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cycles, SMART goals, 360 feedback, PIPs. Delivered ahead of schedule in Iter 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 and Benefits Agent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Benefits agent (lookup, plan comparison, life events). Missing: payroll data, compensation analysis.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Cross-Agent Workflows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Engine (SEQUENTIAL/PARALLEL) + No-Code Builder. Missing: full cross-agent orchestration.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AHEAD OF SCHEDULE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with 4 KPI cards, Chart.js charts, date picker, CSV export. Ahead of schedule.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2.1 Coverage Summary by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Done/Ahead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 (Must-Have)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Done + 1 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75% (6/8 fully done)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 (Nice-to-Have)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Done + 2 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50% (2/4 fully done)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 (Future)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Ahead + 2 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50% (2/4 fully done)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Gap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gaps have been identified by comparing PRD requirements, non-functional requirements, and the Roadmap/System Design document against the current implementation. Gaps are ordered by severity.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3360"/>
        <w:gridCol w:w="1100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Slack / Teams Integration (FR-014)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requirement unmet. Most enterprise employees communicate via Slack/Teams, not web portals.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 from PRD. Limits adoption in multinational organizations. No language detection or translation.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weeks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Persistent Conversation Memory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Multi-turn context is in-memory only. Long conversations or session resumption lose context.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End-to-End Test Execution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scenarios defined (Iter 2) but no runner. Cannot validate full user journeys.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automated testing on push. Manual testing slows development and risks regressions.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 LLM Integration Testing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671 tests use mocks. No validation of real OpenAI/Gemini API responses.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CORS, input sanitization, rate limiting enforcement, CSP headers not fully tested.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weeks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Payroll Data 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requirement. Benefits agent exists but payroll read-only access not wired.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Policy Document Versioning UI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pipeline ingests docs but no UI for version tracking or lifecycle management.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weeks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Prometheus / Grafana 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LangSmith covers LLM tracing. No infrastructure metrics, alerting, or SLA monitoring.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weeks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WebSocket Real-Time Updates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uses HTTP polling. No push notifications for workflow approvals or status changes.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CCPA and Multi-Jurisdiction 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module done. CCPA, HIPAA, and other jurisdictions not covered.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 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Risk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risks have been identified based on the current architecture, implementation choices, and gaps. Each risk includes probability, impact, and recommended mitigation strategies.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7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OpenAI API Rate Limits / Cost Overruns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token budgeting per user/department. Add usage dashboards. Set hard daily/monthly caps. Gemini fallback already in place.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PII Leakage to LLM Provider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PII stripper is in place (&gt;90% recall). Add NER-based detection for edge cases. Audit all prompts sent to OpenAI. Consider Azure OpenAI for data residency.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Circuit Breaker Masking Persistent Failures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alerting when circuit breaker opens. Track mean time to recovery. Implement health check probes that test actual LLM calls.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 Migration Failures in Production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Alembic migrations against production-like data. Add migration rollback scripts. Use blue-green deployment for zero-downtime migrations.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 Hallucination in HR Context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assessor with 4-dimension scoring is implemented. Add human-in-the-loop for low-confidence responses. Expand fact-checking coverage.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HRIS Connector Breaking Changes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Abstract interface isolates agents from HRIS details. Add contract tests for each connector. Version API adapters independently.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Scalability (Vanilla JS)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Jinja2 + vanilla JS works for MVP. Plan migration to React/Vue for Phase 3 if complexity grows.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Suite Relies Entirely on Mocks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integration test layer with real DB (testcontainers). Add smoke tests with live LLM API. Keep mocks for unit speed.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Future Iteration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gap analysis and risk assessment, the following iterations are proposed to bring the platform to full PRD compliance and production readiness. Each iteration is scoped for 2-3 weeks of effort.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Iteration 5: Testing, CI/CD, and Messaging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2-3 weeks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CICD-001: GitHub Actions pipeline (lint, test, build, deploy)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TEST-002: E2E test runner with Playwright for frontend flows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TEST-003: Integration tests with testcontainers (real PostgreSQL + Redis)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TEST-004: LLM smoke tests with live OpenAI API (rate-limited)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MSG-001: Slack integration via Slack Bolt SDK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MSG-002: Microsoft Teams integration via Bot Framework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MEM-001: Persistent conversation memory with DB-backed session store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MEM-002: Conversation summarization for long sessions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Iteration 6: Security, Monitoring, and i18n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2-3 weeks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SEC-001: CORS policy enforcement and CSP headers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SEC-002: Input sanitization middleware (XSS, injection prevention)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SEC-003: Rate limiting enforcement with Redis token bucket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SEC-004: Security audit and penetration testing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MON-001: Prometheus metrics exporter (latency, throughput, errors)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MON-002: Grafana dashboards for infrastructure and agent health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MON-003: PagerDuty/Slack alerting for circuit breaker and error spikes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I18N-001: Language detection on input (langdetect)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I18N-002: Response translation via LLM for top 5 languages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Iteration 7: Advanced Features and Compliance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2-3 weeks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COMP-002: CCPA compliance module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COMP-003: Multi-jurisdiction compliance engine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PAY-001: Payroll data connector (read-only Workday/ADP)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DOC-002: Policy document versioning and lifecycle 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WS-001: WebSocket layer for real-time notifications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AGENT-007: Cross-agent handoff protocol with shared state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PERF-001: Connection pooling optimization (SQLAlchemy pool tuning)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PERF-002: Query result caching strategy (Redis TTL optimization)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Iteration 8: Production Readiness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2-3 weeks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PROD-001: Blue-green deployment with Docker Swarm / K8s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PROD-002: Database backup and restore automation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PROD-003: Load testing with Locust (target: 100 concurrent users)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PROD-004: SLA monitoring and uptime tracking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PROD-005: User acceptance testing with HR stakeholders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PROD-006: Documentation: admin guide, user guide, API reference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PROD-007: Token budgeting and cost dashboard per department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PROD-008: Feature flags for gradual agent rollout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Projected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shows the projected timeline for iterations 5-8, assuming a continuous development cadence.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Iteration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+ Messaging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CI/CD, Slack/Teams, E2E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Iteration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+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Prometheus, i18n, hardening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Iteration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Compliance, payroll, WebSocket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Iteration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testing, UAT, documentation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estimated timeline for full PRD compliance and production readiness: 8-12 additional weeks (Iterations 5-8).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Recommendations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7.1 Immediate Priorities (Iteration 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Establish CI/CD pipeline before any further feature development. Without automated testing on push, every iteration increases regression risk.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Implement Slack integration (FR-014) as it is the highest-priority unmet P0 requirement. Most enterprise HR queries originate from Slack, not dedicated portals.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Add integration tests with real databases. The current 671 tests all use mocks, which cannot catch schema mismatches, query errors, or transaction issues.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7.2 Architecture Considerations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Consider migrating the frontend to a modern SPA framework (React/Next.js) before adding more pages. The current vanilla JS approach will become difficult to maintain as complexity grows.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Evaluate Azure OpenAI as an alternative to direct OpenAI API for data residency and compliance requirements in regulated industries.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Plan for horizontal scaling: the current Flask + single-process architecture will need gunicorn workers or container orchestration for production load.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7.3 Quality Gates for Future Iterations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future iteration should meet these criteria before being marked complete: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All existing tests continue to pass (no regressions)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New features have both unit and integration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Security review for any new endpoints or data 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Documentation updated for new APIs and configurations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LangSmith traces verified for any new agent workflows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PRD Gap Analysis — HR Multi-Agent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2026-02-06T06:59:49.797Z</dcterms:created>
  <dcterms:modified xsi:type="dcterms:W3CDTF">2026-02-06T06:59:49.797Z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