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التقرير الموسمي للطبيب</w:t>
      </w:r>
    </w:p>
    <w:p>
      <w:pPr>
        <w:jc w:val="center"/>
      </w:pPr>
      <w:r>
        <w:rPr>
          <w:color w:val="646464"/>
          <w:sz w:val="24"/>
        </w:rPr>
        <w:t>نظام ملاحظات المرضى</w:t>
      </w:r>
    </w:p>
    <w:p/>
    <w:p>
      <w:pPr>
        <w:pStyle w:val="Heading2"/>
      </w:pPr>
      <w:r>
        <w:t>المعلومات الشخصية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الرقم الوظيفي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t>الاسم</w:t>
            </w:r>
          </w:p>
        </w:tc>
        <w:tc>
          <w:tcPr>
            <w:tcW w:type="dxa" w:w="4819"/>
          </w:tcPr>
          <w:p>
            <w:r>
              <w:t>Dr. Ahmed Al-Rashid</w:t>
            </w:r>
          </w:p>
        </w:tc>
      </w:tr>
      <w:tr>
        <w:tc>
          <w:tcPr>
            <w:tcW w:type="dxa" w:w="4819"/>
          </w:tcPr>
          <w:p>
            <w:r>
              <w:t>التخصص</w:t>
            </w:r>
          </w:p>
        </w:tc>
        <w:tc>
          <w:tcPr>
            <w:tcW w:type="dxa" w:w="4819"/>
          </w:tcPr>
          <w:p>
            <w:r>
              <w:t>Interventional Cardiology</w:t>
            </w:r>
          </w:p>
        </w:tc>
      </w:tr>
    </w:tbl>
    <w:p/>
    <w:p>
      <w:pPr>
        <w:pStyle w:val="Heading2"/>
      </w:pPr>
      <w:r>
        <w:t>الفترة المشمولة بالتقرير</w:t>
      </w:r>
    </w:p>
    <w:p>
      <w:r>
        <w:rPr>
          <w:sz w:val="22"/>
        </w:rPr>
        <w:t>من: 2025-01-01 إلى: 2025-12-31</w:t>
      </w:r>
    </w:p>
    <w:p/>
    <w:p>
      <w:pPr>
        <w:pStyle w:val="Heading2"/>
      </w:pPr>
      <w:r>
        <w:t>ملخص الإحصائيات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إجمالي الحالات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t>حالات خطورة عالية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t>حالات خطورة متوسطة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t>حالات خطورة منخفضة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</w:tbl>
    <w:p/>
    <w:p>
      <w:pPr>
        <w:pStyle w:val="Heading2"/>
      </w:pPr>
      <w:r>
        <w:t>سجل الحالات التفصيلي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  <w:sz w:val="20"/>
              </w:rPr>
              <w:t>التاريخ</w:t>
            </w:r>
          </w:p>
        </w:tc>
        <w:tc>
          <w:tcPr>
            <w:tcW w:type="dxa" w:w="1606"/>
          </w:tcPr>
          <w:p>
            <w:r>
              <w:rPr>
                <w:b/>
                <w:sz w:val="20"/>
              </w:rPr>
              <w:t>المريض</w:t>
            </w:r>
          </w:p>
        </w:tc>
        <w:tc>
          <w:tcPr>
            <w:tcW w:type="dxa" w:w="1606"/>
          </w:tcPr>
          <w:p>
            <w:r>
              <w:rPr>
                <w:b/>
                <w:sz w:val="20"/>
              </w:rPr>
              <w:t>التصنيف</w:t>
            </w:r>
          </w:p>
        </w:tc>
        <w:tc>
          <w:tcPr>
            <w:tcW w:type="dxa" w:w="1606"/>
          </w:tcPr>
          <w:p>
            <w:r>
              <w:rPr>
                <w:b/>
                <w:sz w:val="20"/>
              </w:rPr>
              <w:t>الخطورة</w:t>
            </w:r>
          </w:p>
        </w:tc>
        <w:tc>
          <w:tcPr>
            <w:tcW w:type="dxa" w:w="1606"/>
          </w:tcPr>
          <w:p>
            <w:r>
              <w:rPr>
                <w:b/>
                <w:sz w:val="20"/>
              </w:rPr>
              <w:t>الحالة</w:t>
            </w:r>
          </w:p>
        </w:tc>
        <w:tc>
          <w:tcPr>
            <w:tcW w:type="dxa" w:w="1606"/>
          </w:tcPr>
          <w:p>
            <w:r>
              <w:rPr>
                <w:b/>
                <w:sz w:val="20"/>
              </w:rPr>
              <w:t>رقم الحالة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2025-11-15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Test Patient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Quality of Care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424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2025-11-15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Test Patient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Quality of Care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432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2025-11-15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Test Patient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Quality of Care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440</w:t>
            </w:r>
          </w:p>
        </w:tc>
      </w:tr>
    </w:tbl>
    <w:p/>
    <w:p>
      <w:pPr>
        <w:jc w:val="right"/>
      </w:pPr>
      <w:r>
        <w:rPr>
          <w:color w:val="808080"/>
          <w:sz w:val="18"/>
        </w:rPr>
        <w:t>تاريخ التصدير: 2026-02-12 09:19:43</w:t>
      </w:r>
    </w:p>
    <w:p/>
    <w:p>
      <w:pPr>
        <w:jc w:val="center"/>
      </w:pPr>
      <w:r>
        <w:rPr>
          <w:color w:val="808080"/>
          <w:sz w:val="18"/>
        </w:rPr>
        <w:t>تم إنشاؤه بواسطة نظام ملاحظات المرضى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