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C6D7" w14:textId="6B8481BB" w:rsidR="00607A97" w:rsidRPr="00E176C3" w:rsidRDefault="00154C21">
      <w:pPr>
        <w:rPr>
          <w:b/>
          <w:bCs/>
        </w:rPr>
      </w:pPr>
      <w:r w:rsidRPr="00E176C3">
        <w:rPr>
          <w:b/>
          <w:bCs/>
        </w:rPr>
        <w:t>Behavioural Threat Assessment Guide for LLM</w:t>
      </w:r>
    </w:p>
    <w:p w14:paraId="5B9C15BD" w14:textId="63D3F3D2" w:rsidR="00C06864" w:rsidRDefault="00C06864" w:rsidP="00C06864">
      <w:r>
        <w:t xml:space="preserve">This guide provides definitions and observable indicators to support </w:t>
      </w:r>
      <w:r w:rsidR="0066421B">
        <w:t>the</w:t>
      </w:r>
      <w:r>
        <w:t xml:space="preserve"> assessment of publicly available information for potential violent behaviour.</w:t>
      </w:r>
    </w:p>
    <w:p w14:paraId="6C5C5A22" w14:textId="77777777" w:rsidR="00C06864" w:rsidRDefault="00C06864" w:rsidP="00C06864">
      <w:pPr>
        <w:pStyle w:val="ListParagraph"/>
        <w:numPr>
          <w:ilvl w:val="0"/>
          <w:numId w:val="7"/>
        </w:numPr>
      </w:pPr>
      <w:r>
        <w:t>Primary Warning Behaviours – Direct actions or communications indicating preparation for or mobilisation toward violence.</w:t>
      </w:r>
    </w:p>
    <w:p w14:paraId="04AA6FD8" w14:textId="77777777" w:rsidR="00C06864" w:rsidRDefault="00C06864" w:rsidP="00C06864">
      <w:pPr>
        <w:pStyle w:val="ListParagraph"/>
        <w:numPr>
          <w:ilvl w:val="0"/>
          <w:numId w:val="7"/>
        </w:numPr>
      </w:pPr>
      <w:r>
        <w:t>Secondary Risk Factors – Contextual vulnerabilities or patterns that may increase risk but are not sufficient alone.</w:t>
      </w:r>
    </w:p>
    <w:p w14:paraId="789B57F0" w14:textId="77777777" w:rsidR="00C06864" w:rsidRDefault="00C06864" w:rsidP="00C06864">
      <w:pPr>
        <w:pStyle w:val="ListParagraph"/>
        <w:numPr>
          <w:ilvl w:val="0"/>
          <w:numId w:val="7"/>
        </w:numPr>
      </w:pPr>
      <w:r>
        <w:t>Mitigating (Protective) Factors – Conditions or behaviours that reduce the likelihood of violence.</w:t>
      </w:r>
    </w:p>
    <w:p w14:paraId="3B8C3D4D" w14:textId="77777777" w:rsidR="0066421B" w:rsidRDefault="0066421B">
      <w:pPr>
        <w:rPr>
          <w:b/>
          <w:bCs/>
        </w:rPr>
      </w:pPr>
    </w:p>
    <w:p w14:paraId="203784CC" w14:textId="32BDEF25" w:rsidR="00154C21" w:rsidRPr="00E176C3" w:rsidRDefault="00154C21">
      <w:pPr>
        <w:rPr>
          <w:b/>
          <w:bCs/>
        </w:rPr>
      </w:pPr>
      <w:r w:rsidRPr="00E176C3">
        <w:rPr>
          <w:b/>
          <w:bCs/>
        </w:rPr>
        <w:t xml:space="preserve">Primary Warning Behaviours </w:t>
      </w:r>
    </w:p>
    <w:p w14:paraId="234759B6" w14:textId="74A6D51B" w:rsidR="008E6A1B" w:rsidRDefault="00154C21" w:rsidP="00154C21">
      <w:pPr>
        <w:pStyle w:val="ListParagraph"/>
        <w:numPr>
          <w:ilvl w:val="0"/>
          <w:numId w:val="1"/>
        </w:numPr>
        <w:ind w:left="360"/>
        <w:rPr>
          <w:rFonts w:cs="Times New Roman"/>
          <w:b/>
          <w:bCs/>
        </w:rPr>
      </w:pPr>
      <w:r w:rsidRPr="00E176C3">
        <w:rPr>
          <w:rFonts w:cs="Times New Roman"/>
          <w:b/>
          <w:bCs/>
        </w:rPr>
        <w:t>Pathway</w:t>
      </w:r>
      <w:r w:rsidRPr="00E176C3">
        <w:rPr>
          <w:rFonts w:cs="Times New Roman"/>
        </w:rPr>
        <w:t xml:space="preserve"> </w:t>
      </w:r>
      <w:r w:rsidRPr="00E176C3">
        <w:rPr>
          <w:rFonts w:cs="Times New Roman"/>
          <w:b/>
          <w:bCs/>
        </w:rPr>
        <w:t>–</w:t>
      </w:r>
      <w:r w:rsidR="008E6A1B">
        <w:rPr>
          <w:rFonts w:cs="Times New Roman"/>
          <w:b/>
          <w:bCs/>
        </w:rPr>
        <w:t xml:space="preserve"> </w:t>
      </w:r>
      <w:r w:rsidR="008E6A1B" w:rsidRPr="008E6A1B">
        <w:rPr>
          <w:rFonts w:cs="Times New Roman"/>
        </w:rPr>
        <w:t>Observable behaviours indicating the subject is actively preparing for an attack.</w:t>
      </w:r>
      <w:r w:rsidR="008E6A1B">
        <w:rPr>
          <w:rFonts w:cs="Times New Roman"/>
        </w:rPr>
        <w:t xml:space="preserve"> This may include researching methods, acquiring or stockpiling weapons, scouting or selecting targets, testing security response, setting a potential attack data, or psychologically preparing themselves (“Steeling” for action). </w:t>
      </w:r>
      <w:r w:rsidR="008E6A1B" w:rsidRPr="008E6A1B">
        <w:rPr>
          <w:rFonts w:cs="Times New Roman"/>
        </w:rPr>
        <w:t>Note: this excludes the early stages of grievance or general violent ideation; it reflects late-stage mobilisation toward targeted violence.</w:t>
      </w:r>
    </w:p>
    <w:p w14:paraId="1CD91ADB" w14:textId="77777777" w:rsidR="008E6A1B" w:rsidRDefault="008E6A1B" w:rsidP="008E6A1B">
      <w:pPr>
        <w:pStyle w:val="ListParagraph"/>
        <w:ind w:left="360"/>
        <w:rPr>
          <w:rFonts w:cs="Times New Roman"/>
          <w:b/>
          <w:bCs/>
        </w:rPr>
      </w:pPr>
    </w:p>
    <w:p w14:paraId="31850EEB" w14:textId="5EFA9457" w:rsidR="007158BF" w:rsidRPr="00E176C3" w:rsidRDefault="007158BF" w:rsidP="007158BF">
      <w:pPr>
        <w:pStyle w:val="ListParagraph"/>
        <w:numPr>
          <w:ilvl w:val="0"/>
          <w:numId w:val="1"/>
        </w:numPr>
        <w:ind w:left="360"/>
        <w:rPr>
          <w:rFonts w:cs="Times New Roman"/>
          <w:b/>
          <w:bCs/>
        </w:rPr>
      </w:pPr>
      <w:r w:rsidRPr="00E176C3">
        <w:rPr>
          <w:rFonts w:cs="Times New Roman"/>
          <w:b/>
          <w:bCs/>
        </w:rPr>
        <w:t>Fixation</w:t>
      </w:r>
      <w:r w:rsidRPr="00E176C3">
        <w:rPr>
          <w:rFonts w:cs="Times New Roman"/>
        </w:rPr>
        <w:t xml:space="preserve"> – </w:t>
      </w:r>
      <w:r w:rsidR="008E6A1B">
        <w:rPr>
          <w:rFonts w:cs="Times New Roman"/>
        </w:rPr>
        <w:t>An</w:t>
      </w:r>
      <w:r w:rsidR="00660849">
        <w:rPr>
          <w:rFonts w:cs="Times New Roman"/>
        </w:rPr>
        <w:t xml:space="preserve"> unusually</w:t>
      </w:r>
      <w:r w:rsidR="00161297" w:rsidRPr="00E176C3">
        <w:rPr>
          <w:rFonts w:cs="Times New Roman"/>
        </w:rPr>
        <w:t xml:space="preserve"> intense </w:t>
      </w:r>
      <w:r w:rsidR="008E6A1B">
        <w:rPr>
          <w:rFonts w:cs="Times New Roman"/>
        </w:rPr>
        <w:t>and</w:t>
      </w:r>
      <w:r w:rsidR="00161297" w:rsidRPr="00E176C3">
        <w:rPr>
          <w:rFonts w:cs="Times New Roman"/>
        </w:rPr>
        <w:t xml:space="preserve"> </w:t>
      </w:r>
      <w:r w:rsidR="00B966C2" w:rsidRPr="00E176C3">
        <w:rPr>
          <w:rFonts w:cs="Times New Roman"/>
        </w:rPr>
        <w:t xml:space="preserve">obsessive </w:t>
      </w:r>
      <w:r w:rsidR="00161297" w:rsidRPr="00E176C3">
        <w:rPr>
          <w:rFonts w:cs="Times New Roman"/>
        </w:rPr>
        <w:t xml:space="preserve">preoccupation with an individual, activity, idea, or cause. </w:t>
      </w:r>
      <w:r w:rsidRPr="00E176C3">
        <w:rPr>
          <w:rFonts w:cs="Times New Roman"/>
        </w:rPr>
        <w:t xml:space="preserve">This </w:t>
      </w:r>
      <w:r w:rsidR="008E6A1B">
        <w:rPr>
          <w:rFonts w:cs="Times New Roman"/>
        </w:rPr>
        <w:t>goes beyond ordinary</w:t>
      </w:r>
      <w:r w:rsidRPr="00E176C3">
        <w:rPr>
          <w:rFonts w:cs="Times New Roman"/>
        </w:rPr>
        <w:t xml:space="preserve"> interest, </w:t>
      </w:r>
      <w:r w:rsidR="00B966C2">
        <w:rPr>
          <w:rFonts w:cs="Times New Roman"/>
        </w:rPr>
        <w:t>to a</w:t>
      </w:r>
      <w:r w:rsidRPr="00E176C3">
        <w:rPr>
          <w:rFonts w:cs="Times New Roman"/>
        </w:rPr>
        <w:t xml:space="preserve"> pathological all</w:t>
      </w:r>
      <w:r w:rsidR="00B966C2">
        <w:rPr>
          <w:rFonts w:cs="Times New Roman"/>
        </w:rPr>
        <w:t>-</w:t>
      </w:r>
      <w:r w:rsidRPr="00E176C3">
        <w:rPr>
          <w:rFonts w:cs="Times New Roman"/>
        </w:rPr>
        <w:t xml:space="preserve">consuming </w:t>
      </w:r>
      <w:r w:rsidR="00B966C2">
        <w:rPr>
          <w:rFonts w:cs="Times New Roman"/>
        </w:rPr>
        <w:t xml:space="preserve">obsession that is </w:t>
      </w:r>
      <w:r w:rsidRPr="00E176C3">
        <w:rPr>
          <w:rFonts w:cs="Times New Roman"/>
        </w:rPr>
        <w:t xml:space="preserve">the constant focus of </w:t>
      </w:r>
      <w:r w:rsidR="000D53CE">
        <w:rPr>
          <w:rFonts w:cs="Times New Roman"/>
        </w:rPr>
        <w:t>the subjects’</w:t>
      </w:r>
      <w:r w:rsidRPr="00E176C3">
        <w:rPr>
          <w:rFonts w:cs="Times New Roman"/>
        </w:rPr>
        <w:t xml:space="preserve"> thoughts. This preoccupation is accompanied by a deterioration in </w:t>
      </w:r>
      <w:r w:rsidR="000D53CE">
        <w:rPr>
          <w:rFonts w:cs="Times New Roman"/>
        </w:rPr>
        <w:t>the subjects’</w:t>
      </w:r>
      <w:r w:rsidRPr="00E176C3">
        <w:rPr>
          <w:rFonts w:cs="Times New Roman"/>
        </w:rPr>
        <w:t xml:space="preserve"> relationships</w:t>
      </w:r>
      <w:r w:rsidR="00161297" w:rsidRPr="00E176C3">
        <w:rPr>
          <w:rFonts w:cs="Times New Roman"/>
        </w:rPr>
        <w:t xml:space="preserve">, </w:t>
      </w:r>
      <w:r w:rsidRPr="00E176C3">
        <w:rPr>
          <w:rFonts w:cs="Times New Roman"/>
        </w:rPr>
        <w:t>work</w:t>
      </w:r>
      <w:r w:rsidR="00161297" w:rsidRPr="00E176C3">
        <w:rPr>
          <w:rFonts w:cs="Times New Roman"/>
        </w:rPr>
        <w:t xml:space="preserve">, </w:t>
      </w:r>
      <w:r w:rsidR="00B966C2">
        <w:rPr>
          <w:rFonts w:cs="Times New Roman"/>
        </w:rPr>
        <w:t xml:space="preserve">or daily functioning. </w:t>
      </w:r>
    </w:p>
    <w:p w14:paraId="589A196C" w14:textId="77777777" w:rsidR="007158BF" w:rsidRPr="00E176C3" w:rsidRDefault="007158BF" w:rsidP="007158BF">
      <w:pPr>
        <w:pStyle w:val="ListParagraph"/>
        <w:rPr>
          <w:rFonts w:cs="Times New Roman"/>
          <w:b/>
          <w:bCs/>
        </w:rPr>
      </w:pPr>
    </w:p>
    <w:p w14:paraId="38A4705E" w14:textId="3D6ADC8F" w:rsidR="00343E30" w:rsidRPr="00F2563E" w:rsidRDefault="00343E30" w:rsidP="00343E30">
      <w:pPr>
        <w:pStyle w:val="ListParagraph"/>
        <w:numPr>
          <w:ilvl w:val="0"/>
          <w:numId w:val="1"/>
        </w:numPr>
        <w:ind w:left="360"/>
        <w:rPr>
          <w:rFonts w:cs="Times New Roman"/>
          <w:b/>
          <w:bCs/>
        </w:rPr>
      </w:pPr>
      <w:r w:rsidRPr="00F2563E">
        <w:rPr>
          <w:rFonts w:cs="Times New Roman"/>
          <w:b/>
          <w:bCs/>
        </w:rPr>
        <w:t xml:space="preserve">Leakage – </w:t>
      </w:r>
      <w:r w:rsidR="00B966C2">
        <w:rPr>
          <w:rFonts w:cs="Times New Roman"/>
        </w:rPr>
        <w:t>Indirect or veiled c</w:t>
      </w:r>
      <w:r w:rsidRPr="00F2563E">
        <w:rPr>
          <w:rFonts w:cs="Times New Roman"/>
        </w:rPr>
        <w:t>ommunication</w:t>
      </w:r>
      <w:r w:rsidR="00D54396" w:rsidRPr="00F2563E">
        <w:rPr>
          <w:rFonts w:cs="Times New Roman"/>
        </w:rPr>
        <w:t>s</w:t>
      </w:r>
      <w:r w:rsidRPr="00F2563E">
        <w:rPr>
          <w:rFonts w:cs="Times New Roman"/>
        </w:rPr>
        <w:t xml:space="preserve"> </w:t>
      </w:r>
      <w:r w:rsidR="00B966C2">
        <w:rPr>
          <w:rFonts w:cs="Times New Roman"/>
        </w:rPr>
        <w:t>at</w:t>
      </w:r>
      <w:r w:rsidR="00950A50" w:rsidRPr="00F2563E">
        <w:rPr>
          <w:rFonts w:cs="Times New Roman"/>
        </w:rPr>
        <w:t xml:space="preserve"> </w:t>
      </w:r>
      <w:r w:rsidRPr="00F2563E">
        <w:rPr>
          <w:rFonts w:cs="Times New Roman"/>
        </w:rPr>
        <w:t xml:space="preserve">intent to </w:t>
      </w:r>
      <w:r w:rsidR="00B966C2">
        <w:rPr>
          <w:rFonts w:cs="Times New Roman"/>
        </w:rPr>
        <w:t>conduct an attack, often shared with a third party</w:t>
      </w:r>
      <w:r w:rsidRPr="00F2563E">
        <w:rPr>
          <w:rFonts w:cs="Times New Roman"/>
        </w:rPr>
        <w:t xml:space="preserve">. </w:t>
      </w:r>
      <w:r w:rsidR="00B966C2" w:rsidRPr="00B966C2">
        <w:rPr>
          <w:rFonts w:cs="Times New Roman"/>
        </w:rPr>
        <w:t>Examples include vague statements such as “</w:t>
      </w:r>
      <w:r w:rsidR="00B966C2">
        <w:rPr>
          <w:rFonts w:cs="Times New Roman"/>
        </w:rPr>
        <w:t>t</w:t>
      </w:r>
      <w:r w:rsidR="00B966C2" w:rsidRPr="00B966C2">
        <w:rPr>
          <w:rFonts w:cs="Times New Roman"/>
        </w:rPr>
        <w:t>hey’ll pay soon” or “</w:t>
      </w:r>
      <w:r w:rsidR="00B966C2">
        <w:rPr>
          <w:rFonts w:cs="Times New Roman"/>
        </w:rPr>
        <w:t>p</w:t>
      </w:r>
      <w:r w:rsidR="00B966C2" w:rsidRPr="00B966C2">
        <w:rPr>
          <w:rFonts w:cs="Times New Roman"/>
        </w:rPr>
        <w:t>lans are in motion.”</w:t>
      </w:r>
      <w:r w:rsidR="00B966C2">
        <w:rPr>
          <w:rFonts w:cs="Times New Roman"/>
        </w:rPr>
        <w:t xml:space="preserve"> This is distinct to directly communicated threats.</w:t>
      </w:r>
    </w:p>
    <w:p w14:paraId="599182FE" w14:textId="77777777" w:rsidR="007158BF" w:rsidRPr="00E176C3" w:rsidRDefault="007158BF" w:rsidP="007158BF">
      <w:pPr>
        <w:pStyle w:val="ListParagraph"/>
        <w:ind w:left="360"/>
        <w:rPr>
          <w:rFonts w:cs="Times New Roman"/>
          <w:b/>
          <w:bCs/>
        </w:rPr>
      </w:pPr>
    </w:p>
    <w:p w14:paraId="760DE379" w14:textId="30D8F026" w:rsidR="00154C21" w:rsidRPr="00950A50" w:rsidRDefault="00F32323" w:rsidP="00154C21">
      <w:pPr>
        <w:pStyle w:val="ListParagraph"/>
        <w:numPr>
          <w:ilvl w:val="0"/>
          <w:numId w:val="1"/>
        </w:numPr>
        <w:ind w:left="360"/>
        <w:rPr>
          <w:rFonts w:cs="Times New Roman"/>
          <w:b/>
          <w:bCs/>
        </w:rPr>
      </w:pPr>
      <w:r w:rsidRPr="00950A50">
        <w:rPr>
          <w:rFonts w:cs="Times New Roman"/>
          <w:b/>
          <w:bCs/>
        </w:rPr>
        <w:t xml:space="preserve">Directly </w:t>
      </w:r>
      <w:r w:rsidR="00154C21" w:rsidRPr="00950A50">
        <w:rPr>
          <w:rFonts w:cs="Times New Roman"/>
          <w:b/>
          <w:bCs/>
        </w:rPr>
        <w:t xml:space="preserve">Communicated Threat </w:t>
      </w:r>
      <w:r w:rsidR="00154C21" w:rsidRPr="00950A50">
        <w:rPr>
          <w:rFonts w:cs="Times New Roman"/>
        </w:rPr>
        <w:t xml:space="preserve">– </w:t>
      </w:r>
      <w:r w:rsidR="00B966C2">
        <w:rPr>
          <w:rFonts w:cs="Times New Roman"/>
        </w:rPr>
        <w:t>Explicitly stated threat or intent to conduct an attack, deliver to or about a target.</w:t>
      </w:r>
      <w:r w:rsidR="00154C21" w:rsidRPr="00950A50">
        <w:rPr>
          <w:rFonts w:cs="Times New Roman"/>
        </w:rPr>
        <w:t xml:space="preserve"> </w:t>
      </w:r>
      <w:r w:rsidR="00B966C2">
        <w:rPr>
          <w:rFonts w:cs="Times New Roman"/>
        </w:rPr>
        <w:t>P</w:t>
      </w:r>
      <w:r w:rsidR="000D53CE" w:rsidRPr="00950A50">
        <w:rPr>
          <w:rFonts w:cs="Times New Roman"/>
        </w:rPr>
        <w:t>articularly</w:t>
      </w:r>
      <w:r w:rsidR="00E176C3" w:rsidRPr="00950A50">
        <w:rPr>
          <w:rFonts w:cs="Times New Roman"/>
        </w:rPr>
        <w:t xml:space="preserve"> concerning if </w:t>
      </w:r>
      <w:r w:rsidR="00B966C2">
        <w:rPr>
          <w:rFonts w:cs="Times New Roman"/>
        </w:rPr>
        <w:t>phrased in active language</w:t>
      </w:r>
      <w:r w:rsidR="00E176C3" w:rsidRPr="00950A50">
        <w:rPr>
          <w:rFonts w:cs="Times New Roman"/>
        </w:rPr>
        <w:t xml:space="preserve"> </w:t>
      </w:r>
      <w:r w:rsidR="00B966C2">
        <w:rPr>
          <w:rFonts w:cs="Times New Roman"/>
        </w:rPr>
        <w:t>(“I will attack…”).</w:t>
      </w:r>
    </w:p>
    <w:p w14:paraId="2BFD50B9" w14:textId="77777777" w:rsidR="00950A50" w:rsidRPr="00950A50" w:rsidRDefault="00950A50" w:rsidP="00950A50">
      <w:pPr>
        <w:pStyle w:val="ListParagraph"/>
        <w:rPr>
          <w:rFonts w:cs="Times New Roman"/>
          <w:b/>
          <w:bCs/>
        </w:rPr>
      </w:pPr>
    </w:p>
    <w:p w14:paraId="3DBC5F8D" w14:textId="7981946F" w:rsidR="00F2563E" w:rsidRDefault="00154C21" w:rsidP="00F2563E">
      <w:pPr>
        <w:pStyle w:val="ListParagraph"/>
        <w:numPr>
          <w:ilvl w:val="0"/>
          <w:numId w:val="1"/>
        </w:numPr>
        <w:ind w:left="360"/>
        <w:rPr>
          <w:rFonts w:cs="Times New Roman"/>
        </w:rPr>
      </w:pPr>
      <w:r w:rsidRPr="00E176C3">
        <w:rPr>
          <w:rFonts w:cs="Times New Roman"/>
          <w:b/>
          <w:bCs/>
        </w:rPr>
        <w:t xml:space="preserve">Last </w:t>
      </w:r>
      <w:r w:rsidR="000B26DD">
        <w:rPr>
          <w:rFonts w:cs="Times New Roman"/>
          <w:b/>
          <w:bCs/>
        </w:rPr>
        <w:t>R</w:t>
      </w:r>
      <w:r w:rsidRPr="00E176C3">
        <w:rPr>
          <w:rFonts w:cs="Times New Roman"/>
          <w:b/>
          <w:bCs/>
        </w:rPr>
        <w:t xml:space="preserve">esort – </w:t>
      </w:r>
      <w:r w:rsidR="00B966C2">
        <w:rPr>
          <w:rFonts w:cs="Times New Roman"/>
        </w:rPr>
        <w:t>Language conveying an</w:t>
      </w:r>
      <w:r w:rsidR="003F242F">
        <w:rPr>
          <w:rFonts w:cs="Times New Roman"/>
        </w:rPr>
        <w:t xml:space="preserve"> </w:t>
      </w:r>
      <w:r w:rsidRPr="00E176C3">
        <w:rPr>
          <w:rFonts w:cs="Times New Roman"/>
        </w:rPr>
        <w:t xml:space="preserve">urgent action imperative, describing violent </w:t>
      </w:r>
      <w:r w:rsidR="00F32323" w:rsidRPr="00E176C3">
        <w:rPr>
          <w:rFonts w:cs="Times New Roman"/>
        </w:rPr>
        <w:t xml:space="preserve">or extreme </w:t>
      </w:r>
      <w:r w:rsidRPr="00E176C3">
        <w:rPr>
          <w:rFonts w:cs="Times New Roman"/>
        </w:rPr>
        <w:t>action as necessary</w:t>
      </w:r>
      <w:r w:rsidR="00F32323" w:rsidRPr="00E176C3">
        <w:rPr>
          <w:rFonts w:cs="Times New Roman"/>
        </w:rPr>
        <w:t xml:space="preserve"> and urgent</w:t>
      </w:r>
      <w:r w:rsidR="004C5DC8">
        <w:rPr>
          <w:rFonts w:cs="Times New Roman"/>
        </w:rPr>
        <w:t xml:space="preserve"> to counter a </w:t>
      </w:r>
      <w:r w:rsidR="00F32323" w:rsidRPr="00E176C3">
        <w:rPr>
          <w:rFonts w:cs="Times New Roman"/>
        </w:rPr>
        <w:t xml:space="preserve">perceived </w:t>
      </w:r>
      <w:r w:rsidR="004C5DC8" w:rsidRPr="00E176C3">
        <w:rPr>
          <w:rFonts w:cs="Times New Roman"/>
        </w:rPr>
        <w:t xml:space="preserve">imminent </w:t>
      </w:r>
      <w:r w:rsidR="00F32323" w:rsidRPr="00E176C3">
        <w:rPr>
          <w:rFonts w:cs="Times New Roman"/>
        </w:rPr>
        <w:t>existential</w:t>
      </w:r>
      <w:r w:rsidR="00371E42" w:rsidRPr="00E176C3">
        <w:rPr>
          <w:rFonts w:cs="Times New Roman"/>
        </w:rPr>
        <w:t xml:space="preserve"> </w:t>
      </w:r>
      <w:r w:rsidR="00F32323" w:rsidRPr="00E176C3">
        <w:rPr>
          <w:rFonts w:cs="Times New Roman"/>
        </w:rPr>
        <w:t xml:space="preserve">threat. This often reflects </w:t>
      </w:r>
      <w:r w:rsidR="00371E42" w:rsidRPr="00E176C3">
        <w:rPr>
          <w:rFonts w:cs="Times New Roman"/>
        </w:rPr>
        <w:t>a subject’s desperation or extreme distress</w:t>
      </w:r>
      <w:r w:rsidR="004C5DC8">
        <w:rPr>
          <w:rFonts w:cs="Times New Roman"/>
        </w:rPr>
        <w:t xml:space="preserve">, including rhetoric describing </w:t>
      </w:r>
      <w:r w:rsidR="00371E42" w:rsidRPr="00E176C3">
        <w:rPr>
          <w:rFonts w:cs="Times New Roman"/>
        </w:rPr>
        <w:t xml:space="preserve"> </w:t>
      </w:r>
      <w:r w:rsidRPr="00E176C3">
        <w:rPr>
          <w:rFonts w:cs="Times New Roman"/>
        </w:rPr>
        <w:t>themselves as being ‘pushed to the brink</w:t>
      </w:r>
      <w:r w:rsidR="00950A50" w:rsidRPr="00E176C3">
        <w:rPr>
          <w:rFonts w:cs="Times New Roman"/>
        </w:rPr>
        <w:t>’ or</w:t>
      </w:r>
      <w:r w:rsidRPr="00E176C3">
        <w:rPr>
          <w:rFonts w:cs="Times New Roman"/>
        </w:rPr>
        <w:t xml:space="preserve"> </w:t>
      </w:r>
      <w:r w:rsidR="00F32323" w:rsidRPr="00E176C3">
        <w:rPr>
          <w:rFonts w:cs="Times New Roman"/>
        </w:rPr>
        <w:t xml:space="preserve">suggesting </w:t>
      </w:r>
      <w:r w:rsidRPr="00E176C3">
        <w:rPr>
          <w:rFonts w:cs="Times New Roman"/>
        </w:rPr>
        <w:t xml:space="preserve">that ‘something </w:t>
      </w:r>
      <w:r w:rsidR="00371E42" w:rsidRPr="00E176C3">
        <w:rPr>
          <w:rFonts w:cs="Times New Roman"/>
        </w:rPr>
        <w:t>must</w:t>
      </w:r>
      <w:r w:rsidRPr="00E176C3">
        <w:rPr>
          <w:rFonts w:cs="Times New Roman"/>
        </w:rPr>
        <w:t xml:space="preserve"> be done</w:t>
      </w:r>
      <w:r w:rsidR="00F2563E">
        <w:rPr>
          <w:rFonts w:cs="Times New Roman"/>
        </w:rPr>
        <w:t>”</w:t>
      </w:r>
      <w:r w:rsidRPr="00E176C3">
        <w:rPr>
          <w:rFonts w:cs="Times New Roman"/>
        </w:rPr>
        <w:t xml:space="preserve">. </w:t>
      </w:r>
    </w:p>
    <w:p w14:paraId="7EAA78D0" w14:textId="77777777" w:rsidR="00F2563E" w:rsidRPr="00F2563E" w:rsidRDefault="00F2563E" w:rsidP="00F2563E">
      <w:pPr>
        <w:pStyle w:val="ListParagraph"/>
        <w:rPr>
          <w:rFonts w:cs="Times New Roman"/>
          <w:b/>
          <w:bCs/>
          <w:kern w:val="0"/>
        </w:rPr>
      </w:pPr>
    </w:p>
    <w:p w14:paraId="36F9CFA7" w14:textId="101D8C0D" w:rsidR="00C3489E" w:rsidRDefault="008E6A1B" w:rsidP="00C3489E">
      <w:pPr>
        <w:pStyle w:val="ListParagraph"/>
        <w:numPr>
          <w:ilvl w:val="0"/>
          <w:numId w:val="1"/>
        </w:numPr>
        <w:ind w:left="360"/>
        <w:rPr>
          <w:rFonts w:cs="Times New Roman"/>
        </w:rPr>
      </w:pPr>
      <w:r>
        <w:rPr>
          <w:rFonts w:cs="Times New Roman"/>
          <w:b/>
          <w:bCs/>
          <w:kern w:val="0"/>
        </w:rPr>
        <w:t xml:space="preserve">Violent </w:t>
      </w:r>
      <w:r w:rsidR="00154C21" w:rsidRPr="00F2563E">
        <w:rPr>
          <w:rFonts w:cs="Times New Roman"/>
          <w:b/>
          <w:bCs/>
          <w:kern w:val="0"/>
        </w:rPr>
        <w:t xml:space="preserve">Identification </w:t>
      </w:r>
      <w:r w:rsidR="00154C21" w:rsidRPr="00F2563E">
        <w:rPr>
          <w:rFonts w:cs="Times New Roman"/>
          <w:b/>
          <w:bCs/>
        </w:rPr>
        <w:t>–</w:t>
      </w:r>
      <w:r w:rsidR="00154C21" w:rsidRPr="00F2563E">
        <w:rPr>
          <w:rFonts w:cs="Times New Roman"/>
        </w:rPr>
        <w:t xml:space="preserve"> </w:t>
      </w:r>
      <w:r w:rsidR="00C3489E">
        <w:rPr>
          <w:rFonts w:cs="Times New Roman"/>
        </w:rPr>
        <w:t>Adoption of</w:t>
      </w:r>
      <w:r w:rsidR="00154C21" w:rsidRPr="00F2563E">
        <w:rPr>
          <w:rFonts w:cs="Times New Roman"/>
        </w:rPr>
        <w:t xml:space="preserve"> a “warrior mentality,” or </w:t>
      </w:r>
      <w:r w:rsidR="00950A50" w:rsidRPr="00F2563E">
        <w:rPr>
          <w:rFonts w:cs="Times New Roman"/>
        </w:rPr>
        <w:t xml:space="preserve">communications reflecting the </w:t>
      </w:r>
      <w:r w:rsidR="0096279B" w:rsidRPr="00F2563E">
        <w:rPr>
          <w:rFonts w:cs="Times New Roman"/>
        </w:rPr>
        <w:t>subject’s</w:t>
      </w:r>
      <w:r w:rsidR="00ED3B85" w:rsidRPr="00F2563E">
        <w:rPr>
          <w:rFonts w:cs="Times New Roman"/>
        </w:rPr>
        <w:t xml:space="preserve"> </w:t>
      </w:r>
      <w:r w:rsidR="0096279B" w:rsidRPr="00F2563E">
        <w:rPr>
          <w:rFonts w:cs="Times New Roman"/>
        </w:rPr>
        <w:t>identification</w:t>
      </w:r>
      <w:r w:rsidR="00154C21" w:rsidRPr="00F2563E">
        <w:rPr>
          <w:rFonts w:cs="Times New Roman"/>
        </w:rPr>
        <w:t xml:space="preserve"> as an agent </w:t>
      </w:r>
      <w:r w:rsidR="00ED3B85" w:rsidRPr="00F2563E">
        <w:rPr>
          <w:rFonts w:cs="Times New Roman"/>
        </w:rPr>
        <w:t xml:space="preserve">fighting for </w:t>
      </w:r>
      <w:r w:rsidR="0096279B" w:rsidRPr="00F2563E">
        <w:rPr>
          <w:rFonts w:cs="Times New Roman"/>
        </w:rPr>
        <w:t xml:space="preserve">a particular </w:t>
      </w:r>
      <w:r w:rsidR="00C3489E" w:rsidRPr="00F2563E">
        <w:rPr>
          <w:rFonts w:cs="Times New Roman"/>
        </w:rPr>
        <w:t xml:space="preserve">extremist </w:t>
      </w:r>
      <w:r w:rsidR="0096279B" w:rsidRPr="00F2563E">
        <w:rPr>
          <w:rFonts w:cs="Times New Roman"/>
        </w:rPr>
        <w:t xml:space="preserve">group </w:t>
      </w:r>
      <w:r w:rsidR="00C3489E">
        <w:rPr>
          <w:rFonts w:cs="Times New Roman"/>
        </w:rPr>
        <w:t>or</w:t>
      </w:r>
      <w:r w:rsidR="00154C21" w:rsidRPr="00F2563E">
        <w:rPr>
          <w:rFonts w:cs="Times New Roman"/>
        </w:rPr>
        <w:t xml:space="preserve"> </w:t>
      </w:r>
      <w:r w:rsidR="00C3489E">
        <w:rPr>
          <w:rFonts w:cs="Times New Roman"/>
        </w:rPr>
        <w:t>cause</w:t>
      </w:r>
      <w:r w:rsidR="00154C21" w:rsidRPr="00F2563E">
        <w:rPr>
          <w:rFonts w:cs="Times New Roman"/>
        </w:rPr>
        <w:t>.</w:t>
      </w:r>
      <w:r w:rsidR="00ED3B85" w:rsidRPr="00F2563E">
        <w:rPr>
          <w:rFonts w:cs="Times New Roman"/>
        </w:rPr>
        <w:t xml:space="preserve"> </w:t>
      </w:r>
      <w:r w:rsidR="00C3489E" w:rsidRPr="00C3489E">
        <w:rPr>
          <w:rFonts w:cs="Times New Roman"/>
        </w:rPr>
        <w:t xml:space="preserve">This includes fantasies or willingness to die for a cause, idolisation of past attackers, or reverent </w:t>
      </w:r>
      <w:r w:rsidR="00C3489E">
        <w:rPr>
          <w:rFonts w:cs="Times New Roman"/>
        </w:rPr>
        <w:t xml:space="preserve">or familial </w:t>
      </w:r>
      <w:r w:rsidR="00C3489E" w:rsidRPr="00C3489E">
        <w:rPr>
          <w:rFonts w:cs="Times New Roman"/>
        </w:rPr>
        <w:t>references to violent extremists</w:t>
      </w:r>
      <w:r w:rsidR="00C3489E">
        <w:rPr>
          <w:rFonts w:cs="Times New Roman"/>
        </w:rPr>
        <w:t xml:space="preserve">, especially </w:t>
      </w:r>
      <w:r w:rsidR="00C3489E" w:rsidRPr="00C3489E">
        <w:rPr>
          <w:rFonts w:cs="Times New Roman"/>
        </w:rPr>
        <w:t>as “martyrs” or “saints.”</w:t>
      </w:r>
    </w:p>
    <w:p w14:paraId="5D242CBB" w14:textId="77777777" w:rsidR="00C3489E" w:rsidRPr="00C3489E" w:rsidRDefault="00C3489E" w:rsidP="00C3489E">
      <w:pPr>
        <w:pStyle w:val="ListParagraph"/>
        <w:rPr>
          <w:rFonts w:cs="Times New Roman"/>
        </w:rPr>
      </w:pPr>
    </w:p>
    <w:p w14:paraId="77BAB7FB" w14:textId="355C3D68" w:rsidR="00C430C9" w:rsidRPr="00C3489E" w:rsidRDefault="007B17BA" w:rsidP="00C430C9">
      <w:pPr>
        <w:pStyle w:val="ListParagraph"/>
        <w:numPr>
          <w:ilvl w:val="0"/>
          <w:numId w:val="1"/>
        </w:numPr>
        <w:ind w:left="360"/>
        <w:rPr>
          <w:rFonts w:cs="Times New Roman"/>
          <w:b/>
          <w:bCs/>
        </w:rPr>
      </w:pPr>
      <w:r w:rsidRPr="00C3489E">
        <w:rPr>
          <w:rFonts w:cs="Times New Roman"/>
          <w:b/>
          <w:bCs/>
        </w:rPr>
        <w:t>Testing Violence (Novel Aggression)</w:t>
      </w:r>
      <w:r w:rsidR="00C430C9" w:rsidRPr="00C3489E">
        <w:rPr>
          <w:rFonts w:cs="Times New Roman"/>
          <w:b/>
          <w:bCs/>
        </w:rPr>
        <w:t xml:space="preserve"> – </w:t>
      </w:r>
      <w:r w:rsidR="00C430C9" w:rsidRPr="00C3489E">
        <w:rPr>
          <w:rFonts w:cs="Times New Roman"/>
        </w:rPr>
        <w:t xml:space="preserve">References to having recently conducted an offline act of violence. This is typically </w:t>
      </w:r>
      <w:r w:rsidR="00502629" w:rsidRPr="00C3489E">
        <w:rPr>
          <w:rFonts w:cs="Times New Roman"/>
        </w:rPr>
        <w:t>conducted by the subject</w:t>
      </w:r>
      <w:r w:rsidR="00C430C9" w:rsidRPr="00C3489E">
        <w:rPr>
          <w:rFonts w:cs="Times New Roman"/>
        </w:rPr>
        <w:t xml:space="preserve"> to </w:t>
      </w:r>
      <w:r w:rsidR="00C3489E" w:rsidRPr="00C3489E">
        <w:rPr>
          <w:rFonts w:cs="Times New Roman"/>
        </w:rPr>
        <w:t xml:space="preserve">test their capability and/or overcome psychological barriers before progressing toward a larger </w:t>
      </w:r>
      <w:r w:rsidR="00C3489E">
        <w:rPr>
          <w:rFonts w:cs="Times New Roman"/>
        </w:rPr>
        <w:t xml:space="preserve">planned </w:t>
      </w:r>
      <w:r w:rsidR="00C3489E" w:rsidRPr="00C3489E">
        <w:rPr>
          <w:rFonts w:cs="Times New Roman"/>
        </w:rPr>
        <w:t xml:space="preserve">attack. </w:t>
      </w:r>
    </w:p>
    <w:p w14:paraId="3EBAAA9A" w14:textId="77777777" w:rsidR="00C3489E" w:rsidRPr="00C3489E" w:rsidRDefault="00C3489E" w:rsidP="00C3489E">
      <w:pPr>
        <w:pStyle w:val="ListParagraph"/>
        <w:rPr>
          <w:rFonts w:cs="Times New Roman"/>
          <w:b/>
          <w:bCs/>
        </w:rPr>
      </w:pPr>
    </w:p>
    <w:p w14:paraId="585C8729" w14:textId="47A7A2A0" w:rsidR="000D53CE" w:rsidRPr="00C3489E" w:rsidRDefault="00154C21" w:rsidP="000D53CE">
      <w:pPr>
        <w:pStyle w:val="ListParagraph"/>
        <w:numPr>
          <w:ilvl w:val="0"/>
          <w:numId w:val="2"/>
        </w:numPr>
        <w:ind w:left="360"/>
        <w:rPr>
          <w:rFonts w:cs="Times New Roman"/>
          <w:b/>
          <w:bCs/>
        </w:rPr>
      </w:pPr>
      <w:r w:rsidRPr="00C3489E">
        <w:rPr>
          <w:rFonts w:cs="Times New Roman"/>
          <w:b/>
          <w:bCs/>
        </w:rPr>
        <w:lastRenderedPageBreak/>
        <w:t>Sudden Behaviour Change</w:t>
      </w:r>
      <w:r w:rsidRPr="00C3489E">
        <w:rPr>
          <w:rFonts w:cs="Times New Roman"/>
        </w:rPr>
        <w:t xml:space="preserve"> </w:t>
      </w:r>
      <w:r w:rsidRPr="00C3489E">
        <w:rPr>
          <w:rFonts w:cs="Times New Roman"/>
          <w:b/>
          <w:bCs/>
        </w:rPr>
        <w:t xml:space="preserve">– </w:t>
      </w:r>
      <w:r w:rsidR="004E502F" w:rsidRPr="00C3489E">
        <w:rPr>
          <w:rFonts w:cs="Times New Roman"/>
        </w:rPr>
        <w:t xml:space="preserve">Significant deviations from normal patterned behaviour. </w:t>
      </w:r>
      <w:r w:rsidR="00C3489E" w:rsidRPr="00C3489E">
        <w:rPr>
          <w:rFonts w:cs="Times New Roman"/>
        </w:rPr>
        <w:t>E</w:t>
      </w:r>
      <w:r w:rsidR="00C3489E" w:rsidRPr="00C3489E">
        <w:rPr>
          <w:rFonts w:cs="Times New Roman"/>
        </w:rPr>
        <w:t xml:space="preserve">xamples </w:t>
      </w:r>
      <w:r w:rsidR="00C3489E" w:rsidRPr="00C3489E">
        <w:rPr>
          <w:rFonts w:cs="Times New Roman"/>
        </w:rPr>
        <w:t xml:space="preserve">include </w:t>
      </w:r>
      <w:r w:rsidR="00C3489E">
        <w:rPr>
          <w:rFonts w:cs="Times New Roman"/>
        </w:rPr>
        <w:t xml:space="preserve">social/familial </w:t>
      </w:r>
      <w:r w:rsidR="004E502F" w:rsidRPr="00C3489E">
        <w:rPr>
          <w:rFonts w:cs="Times New Roman"/>
        </w:rPr>
        <w:t>w</w:t>
      </w:r>
      <w:r w:rsidRPr="00C3489E">
        <w:rPr>
          <w:rFonts w:cs="Times New Roman"/>
        </w:rPr>
        <w:t>ithdraw</w:t>
      </w:r>
      <w:r w:rsidR="00C3489E">
        <w:rPr>
          <w:rFonts w:cs="Times New Roman"/>
        </w:rPr>
        <w:t>al</w:t>
      </w:r>
      <w:r w:rsidRPr="00C3489E">
        <w:rPr>
          <w:rFonts w:cs="Times New Roman"/>
        </w:rPr>
        <w:t xml:space="preserve">, </w:t>
      </w:r>
      <w:r w:rsidR="00C3489E">
        <w:rPr>
          <w:rFonts w:cs="Times New Roman"/>
        </w:rPr>
        <w:t>settling</w:t>
      </w:r>
      <w:r w:rsidRPr="00C3489E">
        <w:rPr>
          <w:rFonts w:cs="Times New Roman"/>
        </w:rPr>
        <w:t xml:space="preserve"> affairs, abandon</w:t>
      </w:r>
      <w:r w:rsidR="004E502F" w:rsidRPr="00C3489E">
        <w:rPr>
          <w:rFonts w:cs="Times New Roman"/>
        </w:rPr>
        <w:t>ing</w:t>
      </w:r>
      <w:r w:rsidRPr="00C3489E">
        <w:rPr>
          <w:rFonts w:cs="Times New Roman"/>
        </w:rPr>
        <w:t xml:space="preserve"> employment, unexplained injuries</w:t>
      </w:r>
      <w:r w:rsidR="004E502F" w:rsidRPr="00C3489E">
        <w:rPr>
          <w:rFonts w:cs="Times New Roman"/>
        </w:rPr>
        <w:t xml:space="preserve">, </w:t>
      </w:r>
      <w:r w:rsidR="00C3489E" w:rsidRPr="00C3489E">
        <w:rPr>
          <w:rFonts w:cs="Times New Roman"/>
        </w:rPr>
        <w:t xml:space="preserve">abrupt relocation </w:t>
      </w:r>
      <w:r w:rsidR="00C3489E" w:rsidRPr="00C3489E">
        <w:rPr>
          <w:rFonts w:cs="Times New Roman"/>
        </w:rPr>
        <w:t>(e.g., moving overseas without clear reason).</w:t>
      </w:r>
    </w:p>
    <w:p w14:paraId="50B55E91" w14:textId="77777777" w:rsidR="00C3489E" w:rsidRDefault="00C3489E" w:rsidP="00C3489E">
      <w:pPr>
        <w:rPr>
          <w:rFonts w:cs="Times New Roman"/>
          <w:b/>
          <w:bCs/>
        </w:rPr>
      </w:pPr>
    </w:p>
    <w:p w14:paraId="71042A0F" w14:textId="77777777" w:rsidR="00C3489E" w:rsidRPr="00C3489E" w:rsidRDefault="00C3489E" w:rsidP="00C3489E">
      <w:pPr>
        <w:rPr>
          <w:rFonts w:cs="Times New Roman"/>
          <w:b/>
          <w:bCs/>
        </w:rPr>
      </w:pPr>
    </w:p>
    <w:p w14:paraId="0FD46ADA" w14:textId="11003972" w:rsidR="00154C21" w:rsidRPr="00E176C3" w:rsidRDefault="00154C21" w:rsidP="007E2285">
      <w:pPr>
        <w:rPr>
          <w:b/>
          <w:bCs/>
        </w:rPr>
      </w:pPr>
      <w:r w:rsidRPr="00E176C3">
        <w:rPr>
          <w:b/>
          <w:bCs/>
        </w:rPr>
        <w:t>Secondary Risk Factors</w:t>
      </w:r>
      <w:r w:rsidR="00995293">
        <w:rPr>
          <w:b/>
          <w:bCs/>
        </w:rPr>
        <w:t xml:space="preserve"> </w:t>
      </w:r>
    </w:p>
    <w:p w14:paraId="4FA6602D" w14:textId="2E9E88DF" w:rsidR="00695B38" w:rsidRDefault="00C430C9" w:rsidP="007E2285">
      <w:pPr>
        <w:pStyle w:val="ListParagraph"/>
        <w:numPr>
          <w:ilvl w:val="0"/>
          <w:numId w:val="2"/>
        </w:numPr>
        <w:ind w:left="360"/>
      </w:pPr>
      <w:r w:rsidRPr="00C3489E">
        <w:rPr>
          <w:b/>
          <w:bCs/>
        </w:rPr>
        <w:t xml:space="preserve">Personal Grievance – </w:t>
      </w:r>
      <w:r w:rsidR="00C3489E">
        <w:t>S</w:t>
      </w:r>
      <w:r w:rsidR="00695B38" w:rsidRPr="00E176C3">
        <w:t>trong internalised f</w:t>
      </w:r>
      <w:r w:rsidRPr="00E176C3">
        <w:t>eelings of extreme anger,</w:t>
      </w:r>
      <w:r w:rsidR="004E502F">
        <w:t xml:space="preserve"> </w:t>
      </w:r>
      <w:r w:rsidR="00161297" w:rsidRPr="00E176C3">
        <w:t>hostility, resentment, humiliation</w:t>
      </w:r>
      <w:r w:rsidRPr="00E176C3">
        <w:t xml:space="preserve">, victimhood, </w:t>
      </w:r>
      <w:r w:rsidR="000155AE" w:rsidRPr="00E176C3">
        <w:t>or moral outrage</w:t>
      </w:r>
      <w:r w:rsidR="00C3489E">
        <w:t xml:space="preserve"> directed at a specific individual, group, or society at large. May stem from p</w:t>
      </w:r>
      <w:r w:rsidR="00695B38" w:rsidRPr="00E176C3">
        <w:t xml:space="preserve">ersonal experience, as well as historical, religious, or political grievances. </w:t>
      </w:r>
    </w:p>
    <w:p w14:paraId="721B0539" w14:textId="77777777" w:rsidR="00C3489E" w:rsidRPr="00E176C3" w:rsidRDefault="00C3489E" w:rsidP="00C3489E">
      <w:pPr>
        <w:pStyle w:val="ListParagraph"/>
        <w:ind w:left="360"/>
      </w:pPr>
    </w:p>
    <w:p w14:paraId="47A5A548" w14:textId="3FDC4CB6" w:rsidR="00F57CE2" w:rsidRDefault="00161297" w:rsidP="00642DAE">
      <w:pPr>
        <w:pStyle w:val="ListParagraph"/>
        <w:numPr>
          <w:ilvl w:val="0"/>
          <w:numId w:val="5"/>
        </w:numPr>
        <w:tabs>
          <w:tab w:val="left" w:pos="2805"/>
        </w:tabs>
        <w:rPr>
          <w:rFonts w:cs="Times New Roman"/>
          <w:b/>
          <w:bCs/>
        </w:rPr>
      </w:pPr>
      <w:r w:rsidRPr="00E176C3">
        <w:rPr>
          <w:rFonts w:cs="Times New Roman"/>
          <w:b/>
          <w:bCs/>
        </w:rPr>
        <w:t xml:space="preserve">Stressor – </w:t>
      </w:r>
      <w:r w:rsidR="00C3489E" w:rsidRPr="00C3489E">
        <w:rPr>
          <w:rFonts w:cs="Times New Roman"/>
        </w:rPr>
        <w:t>Exposure to significant personal, social, or situational stressors that may destabilise the individual.</w:t>
      </w:r>
      <w:r w:rsidR="00C3489E">
        <w:rPr>
          <w:rFonts w:cs="Times New Roman"/>
        </w:rPr>
        <w:t xml:space="preserve"> Examples include relationship breakdown, family estrangement, job loss, bereavement bullying, chronic health issues, legal problems,</w:t>
      </w:r>
      <w:r w:rsidR="00642DAE">
        <w:rPr>
          <w:rFonts w:cs="Times New Roman"/>
        </w:rPr>
        <w:t xml:space="preserve"> significant academic/professional failure,</w:t>
      </w:r>
      <w:r w:rsidR="00C3489E">
        <w:rPr>
          <w:rFonts w:cs="Times New Roman"/>
        </w:rPr>
        <w:t xml:space="preserve"> or persistent financial difficulties. Pervasive feelings of an inability to get ahead or succeed at life.</w:t>
      </w:r>
      <w:r w:rsidR="00642DAE" w:rsidRPr="00642DAE">
        <w:t xml:space="preserve"> </w:t>
      </w:r>
      <w:r w:rsidR="00642DAE" w:rsidRPr="00642DAE">
        <w:rPr>
          <w:rFonts w:cs="Times New Roman"/>
        </w:rPr>
        <w:t xml:space="preserve">Such factors may </w:t>
      </w:r>
      <w:r w:rsidR="00642DAE">
        <w:rPr>
          <w:rFonts w:cs="Times New Roman"/>
        </w:rPr>
        <w:t>facilitate a mindset</w:t>
      </w:r>
      <w:r w:rsidR="00642DAE" w:rsidRPr="00642DAE">
        <w:rPr>
          <w:rFonts w:cs="Times New Roman"/>
        </w:rPr>
        <w:t xml:space="preserve"> of having “nothing left to lose” </w:t>
      </w:r>
      <w:r w:rsidR="00642DAE">
        <w:rPr>
          <w:rFonts w:cs="Times New Roman"/>
        </w:rPr>
        <w:t>or lead to the intensification</w:t>
      </w:r>
      <w:r w:rsidR="00642DAE" w:rsidRPr="00642DAE">
        <w:rPr>
          <w:rFonts w:cs="Times New Roman"/>
        </w:rPr>
        <w:t xml:space="preserve"> pre-existing grievances.</w:t>
      </w:r>
    </w:p>
    <w:p w14:paraId="1A334531" w14:textId="77777777" w:rsidR="00642DAE" w:rsidRPr="00E176C3" w:rsidRDefault="00642DAE" w:rsidP="00642DAE">
      <w:pPr>
        <w:pStyle w:val="ListParagraph"/>
        <w:tabs>
          <w:tab w:val="left" w:pos="2805"/>
        </w:tabs>
        <w:ind w:left="360"/>
        <w:rPr>
          <w:rFonts w:cs="Times New Roman"/>
          <w:b/>
          <w:bCs/>
        </w:rPr>
      </w:pPr>
    </w:p>
    <w:p w14:paraId="44F13847" w14:textId="70DCBAE4" w:rsidR="00C430C9" w:rsidRPr="00E176C3" w:rsidRDefault="00161297" w:rsidP="007E2285">
      <w:pPr>
        <w:pStyle w:val="ListParagraph"/>
        <w:numPr>
          <w:ilvl w:val="0"/>
          <w:numId w:val="3"/>
        </w:numPr>
        <w:ind w:left="360"/>
        <w:rPr>
          <w:rFonts w:cs="Times New Roman"/>
        </w:rPr>
      </w:pPr>
      <w:r w:rsidRPr="00E176C3">
        <w:rPr>
          <w:rFonts w:cs="Times New Roman"/>
          <w:b/>
          <w:bCs/>
        </w:rPr>
        <w:t>Concerning History</w:t>
      </w:r>
      <w:r w:rsidR="00C430C9" w:rsidRPr="00E176C3">
        <w:rPr>
          <w:rFonts w:cs="Times New Roman"/>
        </w:rPr>
        <w:t xml:space="preserve"> –</w:t>
      </w:r>
      <w:r w:rsidRPr="00E176C3">
        <w:rPr>
          <w:rFonts w:cs="Times New Roman"/>
        </w:rPr>
        <w:t xml:space="preserve"> </w:t>
      </w:r>
      <w:r w:rsidR="004E502F">
        <w:rPr>
          <w:rFonts w:cs="Times New Roman"/>
        </w:rPr>
        <w:t xml:space="preserve">Communications suggesting </w:t>
      </w:r>
      <w:r w:rsidR="00642DAE">
        <w:rPr>
          <w:rFonts w:cs="Times New Roman"/>
        </w:rPr>
        <w:t>a</w:t>
      </w:r>
      <w:r w:rsidRPr="00E176C3">
        <w:rPr>
          <w:rFonts w:cs="Times New Roman"/>
        </w:rPr>
        <w:t xml:space="preserve"> </w:t>
      </w:r>
      <w:r w:rsidR="00642DAE">
        <w:rPr>
          <w:rFonts w:cs="Times New Roman"/>
        </w:rPr>
        <w:t>history of</w:t>
      </w:r>
      <w:r w:rsidRPr="00E176C3">
        <w:rPr>
          <w:rFonts w:cs="Times New Roman"/>
        </w:rPr>
        <w:t xml:space="preserve"> engaging in </w:t>
      </w:r>
      <w:r w:rsidR="00642DAE">
        <w:rPr>
          <w:rFonts w:cs="Times New Roman"/>
        </w:rPr>
        <w:t xml:space="preserve">problematic or violent behaviours. Examples include </w:t>
      </w:r>
      <w:r w:rsidR="00C430C9" w:rsidRPr="00E176C3">
        <w:rPr>
          <w:rFonts w:cs="Times New Roman"/>
        </w:rPr>
        <w:t>harassment, stalking, domestic violence, bullying, arson, animal cruelty, threat</w:t>
      </w:r>
      <w:r w:rsidR="00642DAE">
        <w:rPr>
          <w:rFonts w:cs="Times New Roman"/>
        </w:rPr>
        <w:t>, intimidation</w:t>
      </w:r>
      <w:r w:rsidRPr="00E176C3">
        <w:rPr>
          <w:rFonts w:cs="Times New Roman"/>
        </w:rPr>
        <w:t xml:space="preserve">, workplace altercations, </w:t>
      </w:r>
      <w:r w:rsidR="00642DAE">
        <w:rPr>
          <w:rFonts w:cs="Times New Roman"/>
        </w:rPr>
        <w:t>criminal offending,</w:t>
      </w:r>
      <w:r w:rsidRPr="00E176C3">
        <w:rPr>
          <w:rFonts w:cs="Times New Roman"/>
        </w:rPr>
        <w:t xml:space="preserve"> </w:t>
      </w:r>
      <w:r w:rsidR="00642DAE">
        <w:rPr>
          <w:rFonts w:cs="Times New Roman"/>
        </w:rPr>
        <w:t>imprisonment</w:t>
      </w:r>
      <w:r w:rsidRPr="00E176C3">
        <w:rPr>
          <w:rFonts w:cs="Times New Roman"/>
        </w:rPr>
        <w:t xml:space="preserve">, or </w:t>
      </w:r>
      <w:r w:rsidR="00642DAE">
        <w:rPr>
          <w:rFonts w:cs="Times New Roman"/>
        </w:rPr>
        <w:t>violence</w:t>
      </w:r>
      <w:r w:rsidR="00C430C9" w:rsidRPr="00E176C3">
        <w:rPr>
          <w:rFonts w:cs="Times New Roman"/>
        </w:rPr>
        <w:t xml:space="preserve">. </w:t>
      </w:r>
      <w:r w:rsidR="00072B70">
        <w:rPr>
          <w:rFonts w:cs="Times New Roman"/>
        </w:rPr>
        <w:t xml:space="preserve">The </w:t>
      </w:r>
      <w:r w:rsidR="004E502F">
        <w:rPr>
          <w:rFonts w:cs="Times New Roman"/>
        </w:rPr>
        <w:t>most consistently reliable</w:t>
      </w:r>
      <w:r w:rsidR="00072B70">
        <w:rPr>
          <w:rFonts w:cs="Times New Roman"/>
        </w:rPr>
        <w:t xml:space="preserve"> predictor of future violen</w:t>
      </w:r>
      <w:r w:rsidR="004E502F">
        <w:rPr>
          <w:rFonts w:cs="Times New Roman"/>
        </w:rPr>
        <w:t>ce</w:t>
      </w:r>
      <w:r w:rsidR="00072B70">
        <w:rPr>
          <w:rFonts w:cs="Times New Roman"/>
        </w:rPr>
        <w:t xml:space="preserve"> is a history of violence</w:t>
      </w:r>
      <w:r w:rsidR="004E502F" w:rsidRPr="004E502F">
        <w:rPr>
          <w:rFonts w:cs="Times New Roman"/>
        </w:rPr>
        <w:t xml:space="preserve"> </w:t>
      </w:r>
      <w:r w:rsidR="004E502F">
        <w:rPr>
          <w:rFonts w:cs="Times New Roman"/>
        </w:rPr>
        <w:t>behaviour</w:t>
      </w:r>
      <w:r w:rsidR="00072B70">
        <w:rPr>
          <w:rFonts w:cs="Times New Roman"/>
        </w:rPr>
        <w:t>.</w:t>
      </w:r>
    </w:p>
    <w:p w14:paraId="7508C778" w14:textId="77777777" w:rsidR="00C430C9" w:rsidRPr="00E176C3" w:rsidRDefault="00C430C9" w:rsidP="007E2285">
      <w:pPr>
        <w:pStyle w:val="ListParagraph"/>
        <w:ind w:left="360"/>
        <w:rPr>
          <w:rFonts w:cs="Times New Roman"/>
        </w:rPr>
      </w:pPr>
    </w:p>
    <w:p w14:paraId="69A89A39" w14:textId="4FE2DF50" w:rsidR="00072B70" w:rsidRPr="00072B70" w:rsidRDefault="00C430C9" w:rsidP="00072B70">
      <w:pPr>
        <w:pStyle w:val="ListParagraph"/>
        <w:numPr>
          <w:ilvl w:val="0"/>
          <w:numId w:val="3"/>
        </w:numPr>
        <w:ind w:left="360"/>
        <w:rPr>
          <w:rFonts w:cs="Times New Roman"/>
          <w:b/>
          <w:bCs/>
        </w:rPr>
      </w:pPr>
      <w:r w:rsidRPr="00072B70">
        <w:rPr>
          <w:rFonts w:cs="Times New Roman"/>
          <w:b/>
          <w:bCs/>
        </w:rPr>
        <w:t xml:space="preserve">Negative Emotional State </w:t>
      </w:r>
      <w:r w:rsidR="002750C2">
        <w:rPr>
          <w:rFonts w:cs="Times New Roman"/>
          <w:b/>
          <w:bCs/>
        </w:rPr>
        <w:t>–</w:t>
      </w:r>
      <w:r w:rsidRPr="00072B70">
        <w:rPr>
          <w:rFonts w:cs="Times New Roman"/>
          <w:b/>
          <w:bCs/>
        </w:rPr>
        <w:t xml:space="preserve"> </w:t>
      </w:r>
      <w:r w:rsidR="00642DAE">
        <w:rPr>
          <w:rFonts w:cs="Times New Roman"/>
        </w:rPr>
        <w:t>S</w:t>
      </w:r>
      <w:r w:rsidRPr="00072B70">
        <w:rPr>
          <w:rFonts w:cs="Times New Roman"/>
        </w:rPr>
        <w:t>igns of isolation, hopelessness, despair, nihilism</w:t>
      </w:r>
      <w:r w:rsidR="00161297" w:rsidRPr="00072B70">
        <w:rPr>
          <w:rFonts w:cs="Times New Roman"/>
        </w:rPr>
        <w:t>, insignificance, depression, or feeling invisible</w:t>
      </w:r>
      <w:r w:rsidR="00995293">
        <w:rPr>
          <w:rFonts w:cs="Times New Roman"/>
        </w:rPr>
        <w:t xml:space="preserve"> and worthless</w:t>
      </w:r>
      <w:r w:rsidR="00161297" w:rsidRPr="00072B70">
        <w:rPr>
          <w:rFonts w:cs="Times New Roman"/>
        </w:rPr>
        <w:t>.</w:t>
      </w:r>
      <w:r w:rsidR="00072B70" w:rsidRPr="00072B70">
        <w:rPr>
          <w:rFonts w:cs="Times New Roman"/>
        </w:rPr>
        <w:t xml:space="preserve"> This is particularly concerning if </w:t>
      </w:r>
      <w:r w:rsidR="00995293">
        <w:rPr>
          <w:rFonts w:cs="Times New Roman"/>
        </w:rPr>
        <w:t>these strong emotions</w:t>
      </w:r>
      <w:r w:rsidR="00072B70" w:rsidRPr="00072B70">
        <w:rPr>
          <w:rFonts w:cs="Times New Roman"/>
        </w:rPr>
        <w:t xml:space="preserve"> </w:t>
      </w:r>
      <w:r w:rsidR="00995293">
        <w:rPr>
          <w:rFonts w:cs="Times New Roman"/>
        </w:rPr>
        <w:t>are</w:t>
      </w:r>
      <w:r w:rsidR="00D52845">
        <w:rPr>
          <w:rFonts w:cs="Times New Roman"/>
        </w:rPr>
        <w:t xml:space="preserve"> all consuming and </w:t>
      </w:r>
      <w:r w:rsidR="00072B70" w:rsidRPr="00072B70">
        <w:rPr>
          <w:rFonts w:cs="Times New Roman"/>
        </w:rPr>
        <w:t xml:space="preserve">permeates </w:t>
      </w:r>
      <w:r w:rsidR="00D52845">
        <w:rPr>
          <w:rFonts w:cs="Times New Roman"/>
        </w:rPr>
        <w:t>the subject’s</w:t>
      </w:r>
      <w:r w:rsidR="00072B70" w:rsidRPr="00072B70">
        <w:rPr>
          <w:rFonts w:cs="Times New Roman"/>
        </w:rPr>
        <w:t xml:space="preserve"> entire worldview. </w:t>
      </w:r>
    </w:p>
    <w:p w14:paraId="04317C17" w14:textId="77777777" w:rsidR="00072B70" w:rsidRPr="00072B70" w:rsidRDefault="00072B70" w:rsidP="00072B70">
      <w:pPr>
        <w:pStyle w:val="ListParagraph"/>
        <w:ind w:left="360"/>
        <w:rPr>
          <w:rFonts w:cs="Times New Roman"/>
          <w:b/>
          <w:bCs/>
        </w:rPr>
      </w:pPr>
    </w:p>
    <w:p w14:paraId="56F87F5B" w14:textId="0E94C70F" w:rsidR="00072B70" w:rsidRPr="00072B70" w:rsidRDefault="00072B70" w:rsidP="00072B70">
      <w:pPr>
        <w:pStyle w:val="ListParagraph"/>
        <w:numPr>
          <w:ilvl w:val="0"/>
          <w:numId w:val="3"/>
        </w:numPr>
        <w:ind w:left="360"/>
        <w:rPr>
          <w:rFonts w:cs="Times New Roman"/>
          <w:b/>
          <w:bCs/>
        </w:rPr>
      </w:pPr>
      <w:r w:rsidRPr="00072B70">
        <w:rPr>
          <w:rFonts w:cs="Times New Roman"/>
          <w:b/>
          <w:bCs/>
        </w:rPr>
        <w:t xml:space="preserve">Suicidal Ideation </w:t>
      </w:r>
      <w:r w:rsidRPr="00072B70">
        <w:rPr>
          <w:rFonts w:cs="Times New Roman"/>
        </w:rPr>
        <w:t xml:space="preserve">– </w:t>
      </w:r>
      <w:r w:rsidR="00642DAE">
        <w:rPr>
          <w:rFonts w:cs="Times New Roman"/>
        </w:rPr>
        <w:t>Expressions of suicidal</w:t>
      </w:r>
      <w:r w:rsidRPr="00072B70">
        <w:rPr>
          <w:rFonts w:cs="Times New Roman"/>
        </w:rPr>
        <w:t xml:space="preserve"> thoughts, fantasies, </w:t>
      </w:r>
      <w:r w:rsidR="00642DAE">
        <w:rPr>
          <w:rFonts w:cs="Times New Roman"/>
        </w:rPr>
        <w:t>or attempts.</w:t>
      </w:r>
      <w:r w:rsidRPr="00072B70">
        <w:rPr>
          <w:rFonts w:cs="Times New Roman"/>
        </w:rPr>
        <w:t xml:space="preserve"> </w:t>
      </w:r>
      <w:r w:rsidR="00642DAE">
        <w:rPr>
          <w:rFonts w:cs="Times New Roman"/>
        </w:rPr>
        <w:t>Especially if</w:t>
      </w:r>
      <w:r w:rsidRPr="00072B70">
        <w:rPr>
          <w:rFonts w:cs="Times New Roman"/>
        </w:rPr>
        <w:t xml:space="preserve"> </w:t>
      </w:r>
      <w:r w:rsidR="00642DAE">
        <w:rPr>
          <w:rFonts w:cs="Times New Roman"/>
        </w:rPr>
        <w:t>intertwined with</w:t>
      </w:r>
      <w:r w:rsidRPr="00072B70">
        <w:rPr>
          <w:rFonts w:cs="Times New Roman"/>
        </w:rPr>
        <w:t xml:space="preserve"> homicidal violent ideation.</w:t>
      </w:r>
    </w:p>
    <w:p w14:paraId="6363A857" w14:textId="77777777" w:rsidR="00161297" w:rsidRPr="00E176C3" w:rsidRDefault="00161297" w:rsidP="00161297">
      <w:pPr>
        <w:pStyle w:val="ListParagraph"/>
        <w:ind w:left="360"/>
        <w:rPr>
          <w:rFonts w:cs="Times New Roman"/>
        </w:rPr>
      </w:pPr>
    </w:p>
    <w:p w14:paraId="6E27DD0D" w14:textId="6174D386" w:rsidR="00161297" w:rsidRPr="00642DAE" w:rsidRDefault="00C430C9" w:rsidP="00161297">
      <w:pPr>
        <w:pStyle w:val="ListParagraph"/>
        <w:numPr>
          <w:ilvl w:val="0"/>
          <w:numId w:val="4"/>
        </w:numPr>
        <w:ind w:left="360"/>
        <w:rPr>
          <w:rFonts w:cs="Times New Roman"/>
          <w:b/>
          <w:bCs/>
        </w:rPr>
      </w:pPr>
      <w:r w:rsidRPr="00E176C3">
        <w:rPr>
          <w:rFonts w:cs="Times New Roman"/>
          <w:b/>
          <w:bCs/>
        </w:rPr>
        <w:t>Mental Health Risk</w:t>
      </w:r>
      <w:r w:rsidRPr="00E176C3">
        <w:rPr>
          <w:rFonts w:cs="Times New Roman"/>
        </w:rPr>
        <w:t xml:space="preserve"> </w:t>
      </w:r>
      <w:r w:rsidR="002750C2">
        <w:rPr>
          <w:rFonts w:cs="Times New Roman"/>
        </w:rPr>
        <w:t>–</w:t>
      </w:r>
      <w:r w:rsidRPr="00E176C3">
        <w:rPr>
          <w:rFonts w:cs="Times New Roman"/>
        </w:rPr>
        <w:t xml:space="preserve"> </w:t>
      </w:r>
      <w:r w:rsidR="002750C2">
        <w:rPr>
          <w:rFonts w:cs="Times New Roman"/>
        </w:rPr>
        <w:t>S</w:t>
      </w:r>
      <w:r w:rsidRPr="00E176C3">
        <w:rPr>
          <w:rFonts w:cs="Times New Roman"/>
        </w:rPr>
        <w:t xml:space="preserve">ymptoms of </w:t>
      </w:r>
      <w:r w:rsidR="00161297" w:rsidRPr="00E176C3">
        <w:rPr>
          <w:rFonts w:cs="Times New Roman"/>
        </w:rPr>
        <w:t xml:space="preserve">disorganised thinking, </w:t>
      </w:r>
      <w:r w:rsidRPr="00E176C3">
        <w:rPr>
          <w:rFonts w:cs="Times New Roman"/>
        </w:rPr>
        <w:t>paranoia, delusion, hallucination, or other signs of psychological distress</w:t>
      </w:r>
      <w:r w:rsidR="002750C2">
        <w:rPr>
          <w:rFonts w:cs="Times New Roman"/>
        </w:rPr>
        <w:t xml:space="preserve">. </w:t>
      </w:r>
      <w:r w:rsidR="00642DAE">
        <w:rPr>
          <w:rFonts w:cs="Times New Roman"/>
        </w:rPr>
        <w:t>T</w:t>
      </w:r>
      <w:r w:rsidR="00642DAE" w:rsidRPr="00642DAE">
        <w:rPr>
          <w:rFonts w:cs="Times New Roman"/>
        </w:rPr>
        <w:t xml:space="preserve">his is not a clinical diagnosis but </w:t>
      </w:r>
      <w:r w:rsidR="00642DAE">
        <w:rPr>
          <w:rFonts w:cs="Times New Roman"/>
        </w:rPr>
        <w:t xml:space="preserve">A </w:t>
      </w:r>
      <w:r w:rsidR="00642DAE" w:rsidRPr="00642DAE">
        <w:rPr>
          <w:rFonts w:cs="Times New Roman"/>
        </w:rPr>
        <w:t xml:space="preserve">recognition of </w:t>
      </w:r>
      <w:r w:rsidR="00642DAE">
        <w:rPr>
          <w:rFonts w:cs="Times New Roman"/>
        </w:rPr>
        <w:t xml:space="preserve">relevant </w:t>
      </w:r>
      <w:r w:rsidR="00642DAE" w:rsidRPr="00642DAE">
        <w:rPr>
          <w:rFonts w:cs="Times New Roman"/>
        </w:rPr>
        <w:t>concerning indicators</w:t>
      </w:r>
      <w:r w:rsidRPr="00E176C3">
        <w:rPr>
          <w:rFonts w:cs="Times New Roman"/>
        </w:rPr>
        <w:t>.</w:t>
      </w:r>
      <w:r w:rsidR="00161297" w:rsidRPr="00E176C3">
        <w:rPr>
          <w:rFonts w:cs="Times New Roman"/>
        </w:rPr>
        <w:t xml:space="preserve"> </w:t>
      </w:r>
      <w:r w:rsidR="007272D6">
        <w:rPr>
          <w:rFonts w:cs="Times New Roman"/>
        </w:rPr>
        <w:t xml:space="preserve">This may include discussing prior formal diagnose, hospitalisation, psychiatric treatment or related prescription medication. </w:t>
      </w:r>
      <w:r w:rsidRPr="00E176C3">
        <w:rPr>
          <w:rFonts w:cs="Times New Roman"/>
          <w:b/>
          <w:bCs/>
        </w:rPr>
        <w:t>Paranoia</w:t>
      </w:r>
      <w:r w:rsidRPr="00E176C3">
        <w:rPr>
          <w:rFonts w:cs="Times New Roman"/>
        </w:rPr>
        <w:t xml:space="preserve"> involves feelings of pervasive distrust and suspicion that one is being harmed, deceived, persecuted, or exploited by others.</w:t>
      </w:r>
      <w:r w:rsidR="00161297" w:rsidRPr="00E176C3">
        <w:rPr>
          <w:rFonts w:cs="Times New Roman"/>
        </w:rPr>
        <w:t xml:space="preserve"> </w:t>
      </w:r>
      <w:r w:rsidRPr="00E176C3">
        <w:rPr>
          <w:rFonts w:cs="Times New Roman"/>
          <w:b/>
          <w:bCs/>
        </w:rPr>
        <w:t>Delusions</w:t>
      </w:r>
      <w:r w:rsidRPr="00E176C3">
        <w:rPr>
          <w:rFonts w:cs="Times New Roman"/>
        </w:rPr>
        <w:t xml:space="preserve"> are false, idiosyncratic beliefs that are firmly maintained despite evidence to the contrary. Paranoid delusions are the most common exhibited by attackers. The subtype, persecutory delusion believes they are being targeted/</w:t>
      </w:r>
      <w:r w:rsidR="002750C2">
        <w:rPr>
          <w:rFonts w:cs="Times New Roman"/>
        </w:rPr>
        <w:t>stalked/</w:t>
      </w:r>
      <w:r w:rsidRPr="00E176C3">
        <w:rPr>
          <w:rFonts w:cs="Times New Roman"/>
        </w:rPr>
        <w:t>harassed/conspired against by others.</w:t>
      </w:r>
      <w:r w:rsidR="00161297" w:rsidRPr="00E176C3">
        <w:rPr>
          <w:rFonts w:cs="Times New Roman"/>
        </w:rPr>
        <w:t xml:space="preserve"> </w:t>
      </w:r>
      <w:r w:rsidRPr="00E176C3">
        <w:rPr>
          <w:rFonts w:cs="Times New Roman"/>
          <w:b/>
          <w:bCs/>
        </w:rPr>
        <w:t>Hallucinations</w:t>
      </w:r>
      <w:r w:rsidRPr="00E176C3">
        <w:rPr>
          <w:rFonts w:cs="Times New Roman"/>
        </w:rPr>
        <w:t xml:space="preserve"> are false sensory perceptions experienced without an external stimulus</w:t>
      </w:r>
      <w:r w:rsidR="00642DAE">
        <w:rPr>
          <w:rFonts w:cs="Times New Roman"/>
        </w:rPr>
        <w:t>, especially ‘c</w:t>
      </w:r>
      <w:r w:rsidRPr="00E176C3">
        <w:rPr>
          <w:rFonts w:cs="Times New Roman"/>
        </w:rPr>
        <w:t>ommand hallucinations</w:t>
      </w:r>
      <w:r w:rsidR="00642DAE">
        <w:rPr>
          <w:rFonts w:cs="Times New Roman"/>
        </w:rPr>
        <w:t>’</w:t>
      </w:r>
      <w:r w:rsidRPr="00E176C3">
        <w:rPr>
          <w:rFonts w:cs="Times New Roman"/>
        </w:rPr>
        <w:t xml:space="preserve"> </w:t>
      </w:r>
      <w:r w:rsidR="00642DAE">
        <w:rPr>
          <w:rFonts w:cs="Times New Roman"/>
        </w:rPr>
        <w:t>instructing violence</w:t>
      </w:r>
      <w:r w:rsidR="002750C2" w:rsidRPr="00642DAE">
        <w:rPr>
          <w:rFonts w:cs="Times New Roman"/>
          <w:b/>
          <w:bCs/>
        </w:rPr>
        <w:t>.</w:t>
      </w:r>
    </w:p>
    <w:p w14:paraId="7326CD44" w14:textId="77777777" w:rsidR="00995293" w:rsidRPr="00E176C3" w:rsidRDefault="00995293" w:rsidP="00995293">
      <w:pPr>
        <w:pStyle w:val="ListParagraph"/>
        <w:ind w:left="360"/>
        <w:rPr>
          <w:rFonts w:cs="Times New Roman"/>
        </w:rPr>
      </w:pPr>
    </w:p>
    <w:p w14:paraId="0FF145FC" w14:textId="328232CB" w:rsidR="00C430C9" w:rsidRPr="00E176C3" w:rsidRDefault="00ED3B85" w:rsidP="00C430C9">
      <w:pPr>
        <w:pStyle w:val="ListParagraph"/>
        <w:numPr>
          <w:ilvl w:val="0"/>
          <w:numId w:val="2"/>
        </w:numPr>
        <w:tabs>
          <w:tab w:val="left" w:pos="2805"/>
        </w:tabs>
        <w:ind w:left="360"/>
        <w:rPr>
          <w:rFonts w:cs="Times New Roman"/>
        </w:rPr>
      </w:pPr>
      <w:r w:rsidRPr="00E176C3">
        <w:rPr>
          <w:rFonts w:cs="Times New Roman"/>
          <w:b/>
          <w:bCs/>
        </w:rPr>
        <w:t>Violent Ideation</w:t>
      </w:r>
      <w:r w:rsidR="00C430C9" w:rsidRPr="00E176C3">
        <w:rPr>
          <w:rFonts w:cs="Times New Roman"/>
        </w:rPr>
        <w:t xml:space="preserve"> </w:t>
      </w:r>
      <w:r w:rsidRPr="00E176C3">
        <w:rPr>
          <w:rFonts w:cs="Times New Roman"/>
        </w:rPr>
        <w:t>–</w:t>
      </w:r>
      <w:r w:rsidR="00C430C9" w:rsidRPr="00E176C3">
        <w:rPr>
          <w:rFonts w:cs="Times New Roman"/>
        </w:rPr>
        <w:t xml:space="preserve"> </w:t>
      </w:r>
      <w:r w:rsidRPr="00E176C3">
        <w:rPr>
          <w:rFonts w:cs="Times New Roman"/>
        </w:rPr>
        <w:t xml:space="preserve">The subject communicates violent threats or unusually visceral fantasies about engaging in violence. </w:t>
      </w:r>
      <w:r w:rsidR="007B17BA">
        <w:rPr>
          <w:rFonts w:cs="Times New Roman"/>
        </w:rPr>
        <w:t>T</w:t>
      </w:r>
      <w:r w:rsidRPr="00E176C3">
        <w:rPr>
          <w:rFonts w:cs="Times New Roman"/>
        </w:rPr>
        <w:t>his does not have to be targeted, and may simply reflect low impulse control</w:t>
      </w:r>
      <w:r w:rsidR="007B17BA">
        <w:rPr>
          <w:rFonts w:cs="Times New Roman"/>
        </w:rPr>
        <w:t xml:space="preserve"> and a propensity for </w:t>
      </w:r>
      <w:r w:rsidRPr="00E176C3">
        <w:rPr>
          <w:rFonts w:cs="Times New Roman"/>
        </w:rPr>
        <w:t>hyperbolic aggressive language.</w:t>
      </w:r>
    </w:p>
    <w:p w14:paraId="09321413" w14:textId="77777777" w:rsidR="00C430C9" w:rsidRPr="00E176C3" w:rsidRDefault="00C430C9" w:rsidP="00C430C9">
      <w:pPr>
        <w:pStyle w:val="ListParagraph"/>
        <w:ind w:left="360"/>
        <w:rPr>
          <w:rFonts w:cs="Times New Roman"/>
          <w:b/>
          <w:bCs/>
        </w:rPr>
      </w:pPr>
    </w:p>
    <w:p w14:paraId="6138DCD1" w14:textId="51142D2B" w:rsidR="00C430C9" w:rsidRDefault="00C430C9" w:rsidP="00C430C9">
      <w:pPr>
        <w:pStyle w:val="ListParagraph"/>
        <w:numPr>
          <w:ilvl w:val="0"/>
          <w:numId w:val="1"/>
        </w:numPr>
        <w:ind w:left="360"/>
        <w:rPr>
          <w:rFonts w:cs="Times New Roman"/>
        </w:rPr>
      </w:pPr>
      <w:r w:rsidRPr="00E176C3">
        <w:rPr>
          <w:rFonts w:cs="Times New Roman"/>
          <w:b/>
          <w:bCs/>
        </w:rPr>
        <w:t>Violent Fascination</w:t>
      </w:r>
      <w:r w:rsidRPr="00E176C3">
        <w:rPr>
          <w:rFonts w:cs="Times New Roman"/>
        </w:rPr>
        <w:t xml:space="preserve"> - Does the subject share, engage, or have an otherwise unusual fixation or interest in violent extremist content, or an unusual fascination with violence, weapons,</w:t>
      </w:r>
      <w:r w:rsidR="00DA5CD6">
        <w:rPr>
          <w:rFonts w:cs="Times New Roman"/>
        </w:rPr>
        <w:t xml:space="preserve"> gore,</w:t>
      </w:r>
      <w:r w:rsidRPr="00E176C3">
        <w:rPr>
          <w:rFonts w:cs="Times New Roman"/>
        </w:rPr>
        <w:t xml:space="preserve"> and mass murder.  </w:t>
      </w:r>
    </w:p>
    <w:p w14:paraId="036B8200" w14:textId="77777777" w:rsidR="007B17BA" w:rsidRPr="00E176C3" w:rsidRDefault="007B17BA" w:rsidP="007B17BA">
      <w:pPr>
        <w:pStyle w:val="ListParagraph"/>
        <w:ind w:left="360"/>
        <w:rPr>
          <w:rFonts w:cs="Times New Roman"/>
        </w:rPr>
      </w:pPr>
    </w:p>
    <w:p w14:paraId="0BE96C83" w14:textId="77777777" w:rsidR="007B17BA" w:rsidRPr="00E176C3" w:rsidRDefault="007B17BA" w:rsidP="007B17BA">
      <w:pPr>
        <w:pStyle w:val="ListParagraph"/>
        <w:numPr>
          <w:ilvl w:val="0"/>
          <w:numId w:val="1"/>
        </w:numPr>
        <w:ind w:left="360"/>
        <w:rPr>
          <w:rFonts w:cs="Times New Roman"/>
        </w:rPr>
      </w:pPr>
      <w:r w:rsidRPr="00E176C3">
        <w:rPr>
          <w:rFonts w:cs="Times New Roman"/>
          <w:b/>
          <w:bCs/>
        </w:rPr>
        <w:t xml:space="preserve">Violent Justification – </w:t>
      </w:r>
      <w:r>
        <w:rPr>
          <w:rFonts w:cs="Times New Roman"/>
        </w:rPr>
        <w:t>The</w:t>
      </w:r>
      <w:r w:rsidRPr="00E176C3">
        <w:rPr>
          <w:rFonts w:cs="Times New Roman"/>
        </w:rPr>
        <w:t xml:space="preserve"> subject attempt</w:t>
      </w:r>
      <w:r>
        <w:rPr>
          <w:rFonts w:cs="Times New Roman"/>
        </w:rPr>
        <w:t>s</w:t>
      </w:r>
      <w:r w:rsidRPr="00E176C3">
        <w:rPr>
          <w:rFonts w:cs="Times New Roman"/>
        </w:rPr>
        <w:t xml:space="preserve"> to justify</w:t>
      </w:r>
      <w:r>
        <w:rPr>
          <w:rFonts w:cs="Times New Roman"/>
        </w:rPr>
        <w:t xml:space="preserve">, excuse, or </w:t>
      </w:r>
      <w:r w:rsidRPr="00E176C3">
        <w:rPr>
          <w:rFonts w:cs="Times New Roman"/>
        </w:rPr>
        <w:t xml:space="preserve">legitimise the use of violence? </w:t>
      </w:r>
    </w:p>
    <w:p w14:paraId="5D7C1571" w14:textId="77777777" w:rsidR="00C430C9" w:rsidRPr="00E176C3" w:rsidRDefault="00C430C9" w:rsidP="00C430C9">
      <w:pPr>
        <w:pStyle w:val="ListParagraph"/>
        <w:ind w:left="360"/>
        <w:rPr>
          <w:rFonts w:cs="Times New Roman"/>
        </w:rPr>
      </w:pPr>
    </w:p>
    <w:p w14:paraId="7C4F6FE1" w14:textId="4E9A36FC" w:rsidR="00C430C9" w:rsidRPr="00E176C3" w:rsidRDefault="00C430C9" w:rsidP="00C430C9">
      <w:pPr>
        <w:pStyle w:val="ListParagraph"/>
        <w:numPr>
          <w:ilvl w:val="0"/>
          <w:numId w:val="1"/>
        </w:numPr>
        <w:ind w:left="360"/>
        <w:rPr>
          <w:rFonts w:cs="Times New Roman"/>
        </w:rPr>
      </w:pPr>
      <w:r w:rsidRPr="00E176C3">
        <w:rPr>
          <w:rFonts w:cs="Times New Roman"/>
          <w:b/>
          <w:bCs/>
        </w:rPr>
        <w:t>Grandiosity</w:t>
      </w:r>
      <w:r w:rsidRPr="00E176C3">
        <w:rPr>
          <w:rFonts w:cs="Times New Roman"/>
        </w:rPr>
        <w:t xml:space="preserve"> – Does the subject have delusions of grandiosity, viewing their </w:t>
      </w:r>
      <w:r w:rsidR="00ED3B85" w:rsidRPr="00E176C3">
        <w:rPr>
          <w:rFonts w:cs="Times New Roman"/>
        </w:rPr>
        <w:t xml:space="preserve">achievements or </w:t>
      </w:r>
      <w:r w:rsidRPr="00E176C3">
        <w:rPr>
          <w:rFonts w:cs="Times New Roman"/>
        </w:rPr>
        <w:t>actions as existentially significant or heroic.</w:t>
      </w:r>
      <w:r w:rsidR="00ED3B85" w:rsidRPr="00E176C3">
        <w:rPr>
          <w:rFonts w:cs="Times New Roman"/>
        </w:rPr>
        <w:t xml:space="preserve"> </w:t>
      </w:r>
    </w:p>
    <w:p w14:paraId="482FB5BF" w14:textId="77777777" w:rsidR="00C430C9" w:rsidRPr="00E176C3" w:rsidRDefault="00C430C9" w:rsidP="00C430C9">
      <w:pPr>
        <w:pStyle w:val="ListParagraph"/>
        <w:ind w:left="360"/>
        <w:rPr>
          <w:rFonts w:cs="Times New Roman"/>
        </w:rPr>
      </w:pPr>
    </w:p>
    <w:p w14:paraId="2A0BBBB1" w14:textId="14E990B3" w:rsidR="00C430C9" w:rsidRPr="00E176C3" w:rsidRDefault="007B17BA" w:rsidP="00C430C9">
      <w:pPr>
        <w:pStyle w:val="ListParagraph"/>
        <w:numPr>
          <w:ilvl w:val="0"/>
          <w:numId w:val="1"/>
        </w:numPr>
        <w:ind w:left="360"/>
        <w:rPr>
          <w:rFonts w:cs="Times New Roman"/>
          <w:b/>
          <w:bCs/>
        </w:rPr>
      </w:pPr>
      <w:r>
        <w:rPr>
          <w:rFonts w:cs="Times New Roman"/>
          <w:b/>
          <w:bCs/>
        </w:rPr>
        <w:t xml:space="preserve">Hostile </w:t>
      </w:r>
      <w:r w:rsidR="00ED3B85" w:rsidRPr="00E176C3">
        <w:rPr>
          <w:rFonts w:cs="Times New Roman"/>
          <w:b/>
          <w:bCs/>
        </w:rPr>
        <w:t>W</w:t>
      </w:r>
      <w:r w:rsidR="00C430C9" w:rsidRPr="00E176C3">
        <w:rPr>
          <w:rFonts w:cs="Times New Roman"/>
          <w:b/>
          <w:bCs/>
        </w:rPr>
        <w:t>orldview –</w:t>
      </w:r>
      <w:r>
        <w:rPr>
          <w:rFonts w:cs="Times New Roman"/>
          <w:b/>
          <w:bCs/>
        </w:rPr>
        <w:t xml:space="preserve"> </w:t>
      </w:r>
      <w:r w:rsidRPr="007B17BA">
        <w:rPr>
          <w:rFonts w:cs="Times New Roman"/>
        </w:rPr>
        <w:t>This may involve</w:t>
      </w:r>
      <w:r>
        <w:rPr>
          <w:rFonts w:cs="Times New Roman"/>
          <w:b/>
          <w:bCs/>
        </w:rPr>
        <w:t xml:space="preserve"> ‘</w:t>
      </w:r>
      <w:r w:rsidRPr="007B17BA">
        <w:rPr>
          <w:rFonts w:cs="Times New Roman"/>
        </w:rPr>
        <w:t>Us vs. Them</w:t>
      </w:r>
      <w:r>
        <w:rPr>
          <w:rFonts w:cs="Times New Roman"/>
        </w:rPr>
        <w:t xml:space="preserve">’ dichotomy, wherein the subject </w:t>
      </w:r>
      <w:r w:rsidR="00C430C9" w:rsidRPr="00E176C3">
        <w:rPr>
          <w:rFonts w:cs="Times New Roman"/>
          <w:b/>
          <w:bCs/>
        </w:rPr>
        <w:t xml:space="preserve"> </w:t>
      </w:r>
      <w:r>
        <w:rPr>
          <w:rFonts w:cs="Times New Roman"/>
        </w:rPr>
        <w:t>views</w:t>
      </w:r>
      <w:r w:rsidR="00C430C9" w:rsidRPr="00E176C3">
        <w:rPr>
          <w:rFonts w:cs="Times New Roman"/>
        </w:rPr>
        <w:t xml:space="preserve"> or describe certain individuals or groups as ‘the enemy’, the ‘other’, or ‘them’, particularly when coupled with hostile, dehumanising, or violent statements against the grouping. This may further be evidence by their referral to their own perceived community/identify as ‘us’.</w:t>
      </w:r>
      <w:r>
        <w:rPr>
          <w:rFonts w:cs="Times New Roman"/>
        </w:rPr>
        <w:t xml:space="preserve"> This often involves describing the defined outgroup as subhuman or morally inferior. </w:t>
      </w:r>
    </w:p>
    <w:p w14:paraId="07CC2051" w14:textId="77777777" w:rsidR="00C430C9" w:rsidRDefault="00C430C9" w:rsidP="00C430C9">
      <w:pPr>
        <w:pStyle w:val="ListParagraph"/>
        <w:ind w:left="360"/>
        <w:rPr>
          <w:rFonts w:cs="Times New Roman"/>
          <w:b/>
          <w:bCs/>
        </w:rPr>
      </w:pPr>
    </w:p>
    <w:p w14:paraId="3D007ED8" w14:textId="1174496D" w:rsidR="00C430C9" w:rsidRPr="00E176C3" w:rsidRDefault="00BA464B" w:rsidP="00C430C9">
      <w:pPr>
        <w:pStyle w:val="ListParagraph"/>
        <w:numPr>
          <w:ilvl w:val="0"/>
          <w:numId w:val="1"/>
        </w:numPr>
        <w:ind w:left="360"/>
        <w:rPr>
          <w:rFonts w:cs="Times New Roman"/>
        </w:rPr>
      </w:pPr>
      <w:r>
        <w:rPr>
          <w:rFonts w:cs="Times New Roman"/>
          <w:b/>
          <w:bCs/>
        </w:rPr>
        <w:t>Incitement</w:t>
      </w:r>
      <w:r w:rsidR="00C430C9" w:rsidRPr="00E176C3">
        <w:rPr>
          <w:rFonts w:cs="Times New Roman"/>
          <w:b/>
          <w:bCs/>
        </w:rPr>
        <w:t xml:space="preserve"> – </w:t>
      </w:r>
      <w:r w:rsidR="00C430C9" w:rsidRPr="00E176C3">
        <w:rPr>
          <w:rFonts w:cs="Times New Roman"/>
        </w:rPr>
        <w:t>Does the individual attempt to recruit, incite, or prepare others for violence? Besides attempted incitement, this</w:t>
      </w:r>
      <w:r>
        <w:rPr>
          <w:rFonts w:cs="Times New Roman"/>
        </w:rPr>
        <w:t xml:space="preserve"> behaviour </w:t>
      </w:r>
      <w:r w:rsidR="00C430C9" w:rsidRPr="00E176C3">
        <w:rPr>
          <w:rFonts w:cs="Times New Roman"/>
        </w:rPr>
        <w:t xml:space="preserve">strongly suggests that </w:t>
      </w:r>
      <w:r>
        <w:rPr>
          <w:rFonts w:cs="Times New Roman"/>
        </w:rPr>
        <w:t>the subject is</w:t>
      </w:r>
      <w:r w:rsidR="00C430C9" w:rsidRPr="00E176C3">
        <w:rPr>
          <w:rFonts w:cs="Times New Roman"/>
        </w:rPr>
        <w:t xml:space="preserve"> cognitively prepared for violence themselves. </w:t>
      </w:r>
    </w:p>
    <w:p w14:paraId="570EFFE1" w14:textId="77777777" w:rsidR="00C430C9" w:rsidRPr="00E176C3" w:rsidRDefault="00C430C9" w:rsidP="00C430C9">
      <w:pPr>
        <w:pStyle w:val="ListParagraph"/>
        <w:ind w:left="360"/>
        <w:rPr>
          <w:rFonts w:cs="Times New Roman"/>
          <w:b/>
          <w:bCs/>
        </w:rPr>
      </w:pPr>
    </w:p>
    <w:p w14:paraId="27A3C29E" w14:textId="273603B6" w:rsidR="00ED3B85" w:rsidRPr="00BD1210" w:rsidRDefault="00ED3B85" w:rsidP="00ED3B85">
      <w:pPr>
        <w:pStyle w:val="ListParagraph"/>
        <w:numPr>
          <w:ilvl w:val="0"/>
          <w:numId w:val="1"/>
        </w:numPr>
        <w:ind w:left="360"/>
        <w:rPr>
          <w:rFonts w:cs="Times New Roman"/>
        </w:rPr>
      </w:pPr>
      <w:r w:rsidRPr="00BD1210">
        <w:rPr>
          <w:rFonts w:cs="Times New Roman"/>
          <w:b/>
          <w:bCs/>
        </w:rPr>
        <w:t>Extremist Beliefs</w:t>
      </w:r>
      <w:r w:rsidRPr="00BD1210">
        <w:rPr>
          <w:rFonts w:cs="Times New Roman"/>
        </w:rPr>
        <w:t xml:space="preserve"> </w:t>
      </w:r>
      <w:r w:rsidR="00BD1210" w:rsidRPr="00BD1210">
        <w:rPr>
          <w:rFonts w:cs="Times New Roman"/>
        </w:rPr>
        <w:t>–</w:t>
      </w:r>
      <w:r w:rsidRPr="00BD1210">
        <w:rPr>
          <w:rFonts w:cs="Times New Roman"/>
        </w:rPr>
        <w:t xml:space="preserve"> </w:t>
      </w:r>
      <w:r w:rsidR="00BD1210" w:rsidRPr="00BD1210">
        <w:rPr>
          <w:rFonts w:cs="Times New Roman"/>
        </w:rPr>
        <w:t xml:space="preserve">Communications suggesting that they </w:t>
      </w:r>
      <w:r w:rsidRPr="00BD1210">
        <w:rPr>
          <w:rFonts w:cs="Times New Roman"/>
        </w:rPr>
        <w:t xml:space="preserve">adhere to </w:t>
      </w:r>
      <w:r w:rsidR="00BD1210" w:rsidRPr="00BD1210">
        <w:rPr>
          <w:rFonts w:cs="Times New Roman"/>
        </w:rPr>
        <w:t xml:space="preserve">an </w:t>
      </w:r>
      <w:r w:rsidRPr="00BD1210">
        <w:rPr>
          <w:rFonts w:cs="Times New Roman"/>
        </w:rPr>
        <w:t>extremist ideology</w:t>
      </w:r>
      <w:r w:rsidR="00BD1210" w:rsidRPr="00BD1210">
        <w:rPr>
          <w:rFonts w:cs="Times New Roman"/>
        </w:rPr>
        <w:t xml:space="preserve"> consisting of uncompromising views outside the norm of mainstream society.</w:t>
      </w:r>
      <w:r w:rsidRPr="00BD1210">
        <w:rPr>
          <w:rFonts w:cs="Times New Roman"/>
        </w:rPr>
        <w:t xml:space="preserve"> </w:t>
      </w:r>
      <w:r w:rsidR="00BD1210" w:rsidRPr="00BD1210">
        <w:rPr>
          <w:rFonts w:cs="Times New Roman"/>
        </w:rPr>
        <w:t>Extremism can be motivated by identity, faith, politics, various single-issues, or may have complex ‘mixed, instable, and unclear motivations. This is primarily concerning if they advocate for the use of</w:t>
      </w:r>
      <w:r w:rsidRPr="00BD1210">
        <w:rPr>
          <w:rFonts w:cs="Times New Roman"/>
        </w:rPr>
        <w:t xml:space="preserve"> violence in the pursuit or defence of th</w:t>
      </w:r>
      <w:r w:rsidR="00BD1210">
        <w:rPr>
          <w:rFonts w:cs="Times New Roman"/>
        </w:rPr>
        <w:t>eir extremist beliefs or community</w:t>
      </w:r>
      <w:r w:rsidR="00BD1210" w:rsidRPr="00BD1210">
        <w:rPr>
          <w:rFonts w:cs="Times New Roman"/>
        </w:rPr>
        <w:t xml:space="preserve">. </w:t>
      </w:r>
    </w:p>
    <w:p w14:paraId="6CE9186F" w14:textId="77777777" w:rsidR="002750C2" w:rsidRPr="002750C2" w:rsidRDefault="002750C2" w:rsidP="002750C2">
      <w:pPr>
        <w:pStyle w:val="ListParagraph"/>
        <w:rPr>
          <w:rFonts w:cs="Times New Roman"/>
        </w:rPr>
      </w:pPr>
    </w:p>
    <w:p w14:paraId="50ED69FB" w14:textId="729DAE97" w:rsidR="00BD1210" w:rsidRPr="008E6A1B" w:rsidRDefault="004E502F" w:rsidP="00BD1210">
      <w:pPr>
        <w:pStyle w:val="ListParagraph"/>
        <w:numPr>
          <w:ilvl w:val="0"/>
          <w:numId w:val="1"/>
        </w:numPr>
        <w:ind w:left="360"/>
        <w:rPr>
          <w:rFonts w:cs="Times New Roman"/>
        </w:rPr>
      </w:pPr>
      <w:r w:rsidRPr="008E6A1B">
        <w:rPr>
          <w:rFonts w:cs="Times New Roman"/>
          <w:b/>
          <w:bCs/>
        </w:rPr>
        <w:t>Fame</w:t>
      </w:r>
      <w:r w:rsidRPr="008E6A1B">
        <w:rPr>
          <w:rFonts w:cs="Times New Roman"/>
        </w:rPr>
        <w:t xml:space="preserve"> </w:t>
      </w:r>
      <w:r w:rsidR="007B17BA" w:rsidRPr="008E6A1B">
        <w:rPr>
          <w:rFonts w:cs="Times New Roman"/>
        </w:rPr>
        <w:t>–</w:t>
      </w:r>
      <w:r w:rsidRPr="008E6A1B">
        <w:rPr>
          <w:rFonts w:cs="Times New Roman"/>
        </w:rPr>
        <w:t xml:space="preserve"> </w:t>
      </w:r>
      <w:r w:rsidR="007B17BA" w:rsidRPr="008E6A1B">
        <w:rPr>
          <w:rFonts w:cs="Times New Roman"/>
        </w:rPr>
        <w:t>Stated desired to obtain fame through violent or extreme acts.</w:t>
      </w:r>
      <w:r w:rsidR="002750C2" w:rsidRPr="008E6A1B">
        <w:rPr>
          <w:rFonts w:cs="Times New Roman"/>
        </w:rPr>
        <w:t xml:space="preserve"> </w:t>
      </w:r>
      <w:r w:rsidR="007B17BA" w:rsidRPr="008E6A1B">
        <w:rPr>
          <w:rFonts w:cs="Times New Roman"/>
        </w:rPr>
        <w:t>A</w:t>
      </w:r>
      <w:r w:rsidRPr="008E6A1B">
        <w:rPr>
          <w:rFonts w:cs="Times New Roman"/>
        </w:rPr>
        <w:t xml:space="preserve"> desire to go out in a </w:t>
      </w:r>
      <w:r w:rsidR="007B17BA" w:rsidRPr="008E6A1B">
        <w:rPr>
          <w:rFonts w:cs="Times New Roman"/>
        </w:rPr>
        <w:t>‘</w:t>
      </w:r>
      <w:r w:rsidRPr="008E6A1B">
        <w:rPr>
          <w:rFonts w:cs="Times New Roman"/>
        </w:rPr>
        <w:t>blaze of glory</w:t>
      </w:r>
      <w:r w:rsidR="007B17BA" w:rsidRPr="008E6A1B">
        <w:rPr>
          <w:rFonts w:cs="Times New Roman"/>
        </w:rPr>
        <w:t>’, ‘make headlines’</w:t>
      </w:r>
      <w:r w:rsidRPr="008E6A1B">
        <w:rPr>
          <w:rFonts w:cs="Times New Roman"/>
        </w:rPr>
        <w:t xml:space="preserve"> and </w:t>
      </w:r>
      <w:r w:rsidR="008E6A1B" w:rsidRPr="008E6A1B">
        <w:rPr>
          <w:rFonts w:cs="Times New Roman"/>
        </w:rPr>
        <w:t>‘have their name</w:t>
      </w:r>
      <w:r w:rsidRPr="008E6A1B">
        <w:rPr>
          <w:rFonts w:cs="Times New Roman"/>
        </w:rPr>
        <w:t xml:space="preserve"> remembered</w:t>
      </w:r>
      <w:r w:rsidR="008E6A1B" w:rsidRPr="008E6A1B">
        <w:rPr>
          <w:rFonts w:cs="Times New Roman"/>
        </w:rPr>
        <w:t>’</w:t>
      </w:r>
      <w:r w:rsidRPr="008E6A1B">
        <w:rPr>
          <w:rFonts w:cs="Times New Roman"/>
        </w:rPr>
        <w:t xml:space="preserve">. </w:t>
      </w:r>
      <w:r w:rsidR="008E6A1B" w:rsidRPr="008E6A1B">
        <w:rPr>
          <w:rFonts w:cs="Times New Roman"/>
        </w:rPr>
        <w:t>This is only relevant if it is founded in obtaining fame through violent acts.</w:t>
      </w:r>
    </w:p>
    <w:p w14:paraId="4024C6E7" w14:textId="77777777" w:rsidR="00BD1210" w:rsidRPr="00BD1210" w:rsidRDefault="00BD1210" w:rsidP="00BD1210">
      <w:pPr>
        <w:pStyle w:val="ListParagraph"/>
        <w:rPr>
          <w:rFonts w:cs="Times New Roman"/>
        </w:rPr>
      </w:pPr>
    </w:p>
    <w:p w14:paraId="75B27A9A" w14:textId="4A1C7233" w:rsidR="003747B7" w:rsidRDefault="00BD1210" w:rsidP="000B26DD">
      <w:pPr>
        <w:pStyle w:val="ListParagraph"/>
        <w:numPr>
          <w:ilvl w:val="0"/>
          <w:numId w:val="1"/>
        </w:numPr>
        <w:ind w:left="360"/>
        <w:rPr>
          <w:rFonts w:cs="Times New Roman"/>
        </w:rPr>
      </w:pPr>
      <w:r w:rsidRPr="00BD1210">
        <w:rPr>
          <w:rFonts w:cs="Times New Roman"/>
          <w:b/>
          <w:bCs/>
        </w:rPr>
        <w:t>Networks</w:t>
      </w:r>
      <w:r w:rsidRPr="00BD1210">
        <w:rPr>
          <w:rFonts w:cs="Times New Roman"/>
        </w:rPr>
        <w:t xml:space="preserve"> </w:t>
      </w:r>
      <w:r>
        <w:rPr>
          <w:rFonts w:cs="Times New Roman"/>
        </w:rPr>
        <w:t>–</w:t>
      </w:r>
      <w:r w:rsidRPr="00BD1210">
        <w:rPr>
          <w:rFonts w:cs="Times New Roman"/>
        </w:rPr>
        <w:t xml:space="preserve"> </w:t>
      </w:r>
      <w:r>
        <w:rPr>
          <w:rFonts w:cs="Times New Roman"/>
        </w:rPr>
        <w:t>Does the member claim to be a member or affiliate of a known extremist n</w:t>
      </w:r>
      <w:r w:rsidR="00EE4403" w:rsidRPr="00BD1210">
        <w:rPr>
          <w:rFonts w:cs="Times New Roman"/>
        </w:rPr>
        <w:t>etwork</w:t>
      </w:r>
      <w:r w:rsidR="005047DA">
        <w:rPr>
          <w:rFonts w:cs="Times New Roman"/>
        </w:rPr>
        <w:t>, group, militia,</w:t>
      </w:r>
      <w:r>
        <w:rPr>
          <w:rFonts w:cs="Times New Roman"/>
        </w:rPr>
        <w:t xml:space="preserve"> or </w:t>
      </w:r>
      <w:r w:rsidR="00EE4403" w:rsidRPr="00BD1210">
        <w:rPr>
          <w:rFonts w:cs="Times New Roman"/>
        </w:rPr>
        <w:t>participat</w:t>
      </w:r>
      <w:r>
        <w:rPr>
          <w:rFonts w:cs="Times New Roman"/>
        </w:rPr>
        <w:t>e</w:t>
      </w:r>
      <w:r w:rsidR="00EE4403" w:rsidRPr="00BD1210">
        <w:rPr>
          <w:rFonts w:cs="Times New Roman"/>
        </w:rPr>
        <w:t xml:space="preserve"> in </w:t>
      </w:r>
      <w:r>
        <w:rPr>
          <w:rFonts w:cs="Times New Roman"/>
        </w:rPr>
        <w:t xml:space="preserve">an online </w:t>
      </w:r>
      <w:r w:rsidR="00EE4403" w:rsidRPr="00BD1210">
        <w:rPr>
          <w:rFonts w:cs="Times New Roman"/>
        </w:rPr>
        <w:t xml:space="preserve">extremist </w:t>
      </w:r>
      <w:r w:rsidRPr="00BD1210">
        <w:rPr>
          <w:rFonts w:cs="Times New Roman"/>
        </w:rPr>
        <w:t>community</w:t>
      </w:r>
      <w:r w:rsidR="00EE4403" w:rsidRPr="00BD1210">
        <w:rPr>
          <w:rFonts w:cs="Times New Roman"/>
        </w:rPr>
        <w:t>.</w:t>
      </w:r>
      <w:r>
        <w:rPr>
          <w:rFonts w:cs="Times New Roman"/>
        </w:rPr>
        <w:t xml:space="preserve"> This is primarily concerning if the network has a high degree of capability (i.e. a militia group).</w:t>
      </w:r>
    </w:p>
    <w:p w14:paraId="5014DDA0" w14:textId="77777777" w:rsidR="000B26DD" w:rsidRPr="000B26DD" w:rsidRDefault="000B26DD" w:rsidP="000B26DD">
      <w:pPr>
        <w:pStyle w:val="ListParagraph"/>
        <w:rPr>
          <w:rFonts w:cs="Times New Roman"/>
        </w:rPr>
      </w:pPr>
    </w:p>
    <w:p w14:paraId="03CE17C5" w14:textId="4D07E05D" w:rsidR="00E176C3" w:rsidRPr="00E176C3" w:rsidRDefault="00E176C3" w:rsidP="007E2285">
      <w:pPr>
        <w:pStyle w:val="ListParagraph"/>
        <w:numPr>
          <w:ilvl w:val="0"/>
          <w:numId w:val="2"/>
        </w:numPr>
        <w:ind w:left="360"/>
        <w:rPr>
          <w:b/>
          <w:bCs/>
        </w:rPr>
      </w:pPr>
      <w:r>
        <w:rPr>
          <w:b/>
          <w:bCs/>
        </w:rPr>
        <w:t xml:space="preserve">Capability (Knowledge) – </w:t>
      </w:r>
      <w:r>
        <w:t>Indicators that the subject has the skills, training, or experience to conduct an attack. This could be because they have military training</w:t>
      </w:r>
      <w:r w:rsidR="003747B7">
        <w:t xml:space="preserve">, </w:t>
      </w:r>
      <w:r>
        <w:t xml:space="preserve">combat experience, are a chemist/physicist, frequently </w:t>
      </w:r>
      <w:r w:rsidR="003747B7">
        <w:t>go hunting or shooting at a firing range etc. This could also include references to studying past historical attacks or accessing terror guidebooks (i.e. Terrorgram publications, anarchist cookbook, etc).</w:t>
      </w:r>
    </w:p>
    <w:p w14:paraId="776A377F" w14:textId="77777777" w:rsidR="00E176C3" w:rsidRPr="00E176C3" w:rsidRDefault="00E176C3" w:rsidP="00E176C3">
      <w:pPr>
        <w:pStyle w:val="ListParagraph"/>
        <w:rPr>
          <w:b/>
          <w:bCs/>
        </w:rPr>
      </w:pPr>
    </w:p>
    <w:p w14:paraId="4B8F030A" w14:textId="630797CC" w:rsidR="00E176C3" w:rsidRPr="003747B7" w:rsidRDefault="00E176C3" w:rsidP="00E176C3">
      <w:pPr>
        <w:pStyle w:val="ListParagraph"/>
        <w:numPr>
          <w:ilvl w:val="0"/>
          <w:numId w:val="2"/>
        </w:numPr>
        <w:ind w:left="360"/>
        <w:rPr>
          <w:b/>
          <w:bCs/>
        </w:rPr>
      </w:pPr>
      <w:r>
        <w:rPr>
          <w:b/>
          <w:bCs/>
        </w:rPr>
        <w:t xml:space="preserve">Capability (Resources) – </w:t>
      </w:r>
      <w:r>
        <w:t>Indicators that the subject has access to the resources to conduct an attack. This could include owning</w:t>
      </w:r>
      <w:r w:rsidR="003747B7">
        <w:t xml:space="preserve"> or having access to</w:t>
      </w:r>
      <w:r>
        <w:t xml:space="preserve"> firearms, chemicals, </w:t>
      </w:r>
      <w:r w:rsidR="003747B7">
        <w:t xml:space="preserve">explosives, </w:t>
      </w:r>
      <w:r>
        <w:t>access to a heavy vehicle</w:t>
      </w:r>
      <w:r w:rsidR="003747B7">
        <w:t xml:space="preserve"> or other resources that would facilitate an attack</w:t>
      </w:r>
      <w:r>
        <w:t xml:space="preserve"> etc.</w:t>
      </w:r>
    </w:p>
    <w:p w14:paraId="58B853B0" w14:textId="77777777" w:rsidR="003747B7" w:rsidRPr="003747B7" w:rsidRDefault="003747B7" w:rsidP="003747B7">
      <w:pPr>
        <w:pStyle w:val="ListParagraph"/>
        <w:rPr>
          <w:b/>
          <w:bCs/>
        </w:rPr>
      </w:pPr>
    </w:p>
    <w:p w14:paraId="57699981" w14:textId="7472107B" w:rsidR="003747B7" w:rsidRPr="000B26DD" w:rsidRDefault="003747B7" w:rsidP="003747B7">
      <w:pPr>
        <w:pStyle w:val="ListParagraph"/>
        <w:numPr>
          <w:ilvl w:val="0"/>
          <w:numId w:val="2"/>
        </w:numPr>
        <w:ind w:left="360"/>
        <w:rPr>
          <w:b/>
          <w:bCs/>
        </w:rPr>
      </w:pPr>
      <w:r>
        <w:rPr>
          <w:b/>
          <w:bCs/>
        </w:rPr>
        <w:t xml:space="preserve">Capability (Access) – </w:t>
      </w:r>
      <w:r>
        <w:t xml:space="preserve">Indicators that the subject has potential access to the </w:t>
      </w:r>
      <w:r w:rsidR="00CC7717">
        <w:t xml:space="preserve">potential </w:t>
      </w:r>
      <w:r>
        <w:t xml:space="preserve">target. This could </w:t>
      </w:r>
      <w:r w:rsidR="00CC7717">
        <w:t>be indicated by communications drawing attention to the subject’s</w:t>
      </w:r>
      <w:r>
        <w:t xml:space="preserve"> proximity to the target, knowledge of access (i.e. having worked in the building before), or </w:t>
      </w:r>
      <w:r>
        <w:lastRenderedPageBreak/>
        <w:t>demonstrating specific knowledge of the target location or movements.</w:t>
      </w:r>
      <w:r w:rsidR="00CC7717">
        <w:t xml:space="preserve"> This may also involve communications suggesting that a location is vulnerable or perfect for an attack.</w:t>
      </w:r>
    </w:p>
    <w:p w14:paraId="32610319" w14:textId="77777777" w:rsidR="000B26DD" w:rsidRPr="000B26DD" w:rsidRDefault="000B26DD" w:rsidP="000B26DD">
      <w:pPr>
        <w:pStyle w:val="ListParagraph"/>
        <w:rPr>
          <w:b/>
          <w:bCs/>
        </w:rPr>
      </w:pPr>
    </w:p>
    <w:p w14:paraId="34B6E68A" w14:textId="6205181D" w:rsidR="000B26DD" w:rsidRPr="000B26DD" w:rsidRDefault="008E6A1B" w:rsidP="000B26DD">
      <w:pPr>
        <w:rPr>
          <w:b/>
          <w:bCs/>
        </w:rPr>
      </w:pPr>
      <w:r>
        <w:rPr>
          <w:b/>
          <w:bCs/>
        </w:rPr>
        <w:t>Mitigating</w:t>
      </w:r>
      <w:r w:rsidR="000B26DD">
        <w:rPr>
          <w:b/>
          <w:bCs/>
        </w:rPr>
        <w:t xml:space="preserve"> Factors</w:t>
      </w:r>
    </w:p>
    <w:p w14:paraId="11466DC2" w14:textId="46D54722" w:rsidR="00EE4403" w:rsidRPr="000B26DD" w:rsidRDefault="00EE4403" w:rsidP="000B26DD">
      <w:pPr>
        <w:pStyle w:val="ListParagraph"/>
        <w:numPr>
          <w:ilvl w:val="0"/>
          <w:numId w:val="6"/>
        </w:numPr>
      </w:pPr>
      <w:r w:rsidRPr="000B26DD">
        <w:rPr>
          <w:b/>
          <w:bCs/>
        </w:rPr>
        <w:t xml:space="preserve">Protective </w:t>
      </w:r>
      <w:r w:rsidR="000B26DD">
        <w:rPr>
          <w:b/>
          <w:bCs/>
        </w:rPr>
        <w:t>F</w:t>
      </w:r>
      <w:r w:rsidRPr="000B26DD">
        <w:rPr>
          <w:b/>
          <w:bCs/>
        </w:rPr>
        <w:t>actor</w:t>
      </w:r>
      <w:r w:rsidR="000B26DD">
        <w:rPr>
          <w:b/>
          <w:bCs/>
        </w:rPr>
        <w:t xml:space="preserve"> - </w:t>
      </w:r>
      <w:r w:rsidR="000B26DD" w:rsidRPr="000B26DD">
        <w:t>Mitigating factors that might deter an individual from engaging in violence</w:t>
      </w:r>
      <w:r w:rsidR="000B26DD">
        <w:t>. Evidence of</w:t>
      </w:r>
      <w:r w:rsidR="000B26DD" w:rsidRPr="000B26DD">
        <w:t xml:space="preserve"> healthy coping mechanisms, support systems</w:t>
      </w:r>
      <w:r w:rsidR="000B26DD">
        <w:t xml:space="preserve"> (i.e. therapist/medication)</w:t>
      </w:r>
      <w:r w:rsidR="000B26DD" w:rsidRPr="000B26DD">
        <w:t xml:space="preserve">, </w:t>
      </w:r>
      <w:r w:rsidR="000B26DD">
        <w:t xml:space="preserve">future </w:t>
      </w:r>
      <w:r w:rsidR="000B26DD" w:rsidRPr="000B26DD">
        <w:t>opportunities</w:t>
      </w:r>
      <w:r w:rsidR="000B26DD">
        <w:t xml:space="preserve"> (i.e. job prospects)</w:t>
      </w:r>
      <w:r w:rsidR="000B26DD" w:rsidRPr="000B26DD">
        <w:t xml:space="preserve">, positive </w:t>
      </w:r>
      <w:r w:rsidR="000B26DD">
        <w:t xml:space="preserve">personal </w:t>
      </w:r>
      <w:r w:rsidR="000B26DD" w:rsidRPr="000B26DD">
        <w:t>relationships, etc.</w:t>
      </w:r>
      <w:r w:rsidR="000B26DD">
        <w:t xml:space="preserve"> This could also be an attitude or belief towards rejecting violent action or criminal behaviour.</w:t>
      </w:r>
    </w:p>
    <w:p w14:paraId="7A29B891" w14:textId="77777777" w:rsidR="000B26DD" w:rsidRDefault="000B26DD" w:rsidP="00E176C3">
      <w:pPr>
        <w:rPr>
          <w:b/>
          <w:bCs/>
        </w:rPr>
      </w:pPr>
    </w:p>
    <w:p w14:paraId="1F35311D" w14:textId="77777777" w:rsidR="000B26DD" w:rsidRDefault="000B26DD" w:rsidP="00E176C3">
      <w:pPr>
        <w:rPr>
          <w:b/>
          <w:bCs/>
        </w:rPr>
      </w:pPr>
    </w:p>
    <w:p w14:paraId="7C87F83F" w14:textId="7D447081" w:rsidR="00EE4403" w:rsidRDefault="00EE4403" w:rsidP="00E176C3">
      <w:pPr>
        <w:rPr>
          <w:b/>
          <w:bCs/>
        </w:rPr>
      </w:pPr>
    </w:p>
    <w:p w14:paraId="1C7C1A2A" w14:textId="0EFC39DC" w:rsidR="00EE4403" w:rsidRDefault="00E123BC" w:rsidP="00E176C3">
      <w:pPr>
        <w:rPr>
          <w:b/>
          <w:bCs/>
        </w:rPr>
      </w:pPr>
      <w:r>
        <w:rPr>
          <w:b/>
          <w:bCs/>
        </w:rPr>
        <w:t xml:space="preserve"> </w:t>
      </w:r>
    </w:p>
    <w:sectPr w:rsidR="00EE44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84143"/>
    <w:multiLevelType w:val="hybridMultilevel"/>
    <w:tmpl w:val="D5FA6C82"/>
    <w:lvl w:ilvl="0" w:tplc="14090005">
      <w:start w:val="1"/>
      <w:numFmt w:val="bullet"/>
      <w:lvlText w:val=""/>
      <w:lvlJc w:val="left"/>
      <w:pPr>
        <w:ind w:left="360" w:hanging="360"/>
      </w:pPr>
      <w:rPr>
        <w:rFonts w:ascii="Wingdings" w:hAnsi="Wingdings"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 w15:restartNumberingAfterBreak="0">
    <w:nsid w:val="1E002CA0"/>
    <w:multiLevelType w:val="hybridMultilevel"/>
    <w:tmpl w:val="BCC68CAE"/>
    <w:lvl w:ilvl="0" w:tplc="14090005">
      <w:start w:val="1"/>
      <w:numFmt w:val="bullet"/>
      <w:lvlText w:val=""/>
      <w:lvlJc w:val="left"/>
      <w:pPr>
        <w:ind w:left="1440" w:hanging="360"/>
      </w:pPr>
      <w:rPr>
        <w:rFonts w:ascii="Wingdings" w:hAnsi="Wingdings"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3AD4247D"/>
    <w:multiLevelType w:val="hybridMultilevel"/>
    <w:tmpl w:val="320ED496"/>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99F7B19"/>
    <w:multiLevelType w:val="hybridMultilevel"/>
    <w:tmpl w:val="965CDAD8"/>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684C002A"/>
    <w:multiLevelType w:val="hybridMultilevel"/>
    <w:tmpl w:val="E81E52B2"/>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6E1619B2"/>
    <w:multiLevelType w:val="hybridMultilevel"/>
    <w:tmpl w:val="8A485CBE"/>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7DC65A72"/>
    <w:multiLevelType w:val="hybridMultilevel"/>
    <w:tmpl w:val="345C34F2"/>
    <w:lvl w:ilvl="0" w:tplc="14090005">
      <w:start w:val="1"/>
      <w:numFmt w:val="bullet"/>
      <w:lvlText w:val=""/>
      <w:lvlJc w:val="left"/>
      <w:pPr>
        <w:ind w:left="360" w:hanging="360"/>
      </w:pPr>
      <w:rPr>
        <w:rFonts w:ascii="Wingdings" w:hAnsi="Wingdings"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num w:numId="1" w16cid:durableId="34014969">
    <w:abstractNumId w:val="2"/>
  </w:num>
  <w:num w:numId="2" w16cid:durableId="1883207786">
    <w:abstractNumId w:val="3"/>
  </w:num>
  <w:num w:numId="3" w16cid:durableId="552236405">
    <w:abstractNumId w:val="5"/>
  </w:num>
  <w:num w:numId="4" w16cid:durableId="1004864188">
    <w:abstractNumId w:val="1"/>
  </w:num>
  <w:num w:numId="5" w16cid:durableId="389769592">
    <w:abstractNumId w:val="6"/>
  </w:num>
  <w:num w:numId="6" w16cid:durableId="637078668">
    <w:abstractNumId w:val="0"/>
  </w:num>
  <w:num w:numId="7" w16cid:durableId="2083093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C21"/>
    <w:rsid w:val="000155AE"/>
    <w:rsid w:val="00072B70"/>
    <w:rsid w:val="000B26DD"/>
    <w:rsid w:val="000C4862"/>
    <w:rsid w:val="000D53CE"/>
    <w:rsid w:val="00134ED2"/>
    <w:rsid w:val="00154C21"/>
    <w:rsid w:val="00161297"/>
    <w:rsid w:val="001E468A"/>
    <w:rsid w:val="002346A1"/>
    <w:rsid w:val="002750C2"/>
    <w:rsid w:val="00343E30"/>
    <w:rsid w:val="00371E42"/>
    <w:rsid w:val="003747B7"/>
    <w:rsid w:val="00390A32"/>
    <w:rsid w:val="003F242F"/>
    <w:rsid w:val="004C5DC8"/>
    <w:rsid w:val="004E502F"/>
    <w:rsid w:val="00502629"/>
    <w:rsid w:val="005047DA"/>
    <w:rsid w:val="005626E5"/>
    <w:rsid w:val="005C6343"/>
    <w:rsid w:val="00607A97"/>
    <w:rsid w:val="00642DAE"/>
    <w:rsid w:val="0065144B"/>
    <w:rsid w:val="00660849"/>
    <w:rsid w:val="0066421B"/>
    <w:rsid w:val="00695B38"/>
    <w:rsid w:val="007158BF"/>
    <w:rsid w:val="007272D6"/>
    <w:rsid w:val="007842AE"/>
    <w:rsid w:val="0078703E"/>
    <w:rsid w:val="007B17BA"/>
    <w:rsid w:val="007E2285"/>
    <w:rsid w:val="008E6A1B"/>
    <w:rsid w:val="00950A50"/>
    <w:rsid w:val="0096279B"/>
    <w:rsid w:val="0099446F"/>
    <w:rsid w:val="00995293"/>
    <w:rsid w:val="00B966C2"/>
    <w:rsid w:val="00BA464B"/>
    <w:rsid w:val="00BD1210"/>
    <w:rsid w:val="00C06864"/>
    <w:rsid w:val="00C3489E"/>
    <w:rsid w:val="00C430C9"/>
    <w:rsid w:val="00CC7717"/>
    <w:rsid w:val="00D52845"/>
    <w:rsid w:val="00D54396"/>
    <w:rsid w:val="00DA5CD6"/>
    <w:rsid w:val="00E0736F"/>
    <w:rsid w:val="00E123BC"/>
    <w:rsid w:val="00E176C3"/>
    <w:rsid w:val="00E8401C"/>
    <w:rsid w:val="00ED3B85"/>
    <w:rsid w:val="00EE4403"/>
    <w:rsid w:val="00F15D5C"/>
    <w:rsid w:val="00F2563E"/>
    <w:rsid w:val="00F32323"/>
    <w:rsid w:val="00F57CE2"/>
    <w:rsid w:val="00F9229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6ABAE"/>
  <w15:chartTrackingRefBased/>
  <w15:docId w15:val="{1F47D55A-6AC5-4512-BCFA-D1DC0E8E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C21"/>
    <w:rPr>
      <w:rFonts w:eastAsiaTheme="majorEastAsia" w:cstheme="majorBidi"/>
      <w:color w:val="272727" w:themeColor="text1" w:themeTint="D8"/>
    </w:rPr>
  </w:style>
  <w:style w:type="paragraph" w:styleId="Title">
    <w:name w:val="Title"/>
    <w:basedOn w:val="Normal"/>
    <w:next w:val="Normal"/>
    <w:link w:val="TitleChar"/>
    <w:uiPriority w:val="10"/>
    <w:qFormat/>
    <w:rsid w:val="00154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C21"/>
    <w:pPr>
      <w:spacing w:before="160"/>
      <w:jc w:val="center"/>
    </w:pPr>
    <w:rPr>
      <w:i/>
      <w:iCs/>
      <w:color w:val="404040" w:themeColor="text1" w:themeTint="BF"/>
    </w:rPr>
  </w:style>
  <w:style w:type="character" w:customStyle="1" w:styleId="QuoteChar">
    <w:name w:val="Quote Char"/>
    <w:basedOn w:val="DefaultParagraphFont"/>
    <w:link w:val="Quote"/>
    <w:uiPriority w:val="29"/>
    <w:rsid w:val="00154C21"/>
    <w:rPr>
      <w:i/>
      <w:iCs/>
      <w:color w:val="404040" w:themeColor="text1" w:themeTint="BF"/>
    </w:rPr>
  </w:style>
  <w:style w:type="paragraph" w:styleId="ListParagraph">
    <w:name w:val="List Paragraph"/>
    <w:basedOn w:val="Normal"/>
    <w:uiPriority w:val="34"/>
    <w:qFormat/>
    <w:rsid w:val="00154C21"/>
    <w:pPr>
      <w:ind w:left="720"/>
      <w:contextualSpacing/>
    </w:pPr>
  </w:style>
  <w:style w:type="character" w:styleId="IntenseEmphasis">
    <w:name w:val="Intense Emphasis"/>
    <w:basedOn w:val="DefaultParagraphFont"/>
    <w:uiPriority w:val="21"/>
    <w:qFormat/>
    <w:rsid w:val="00154C21"/>
    <w:rPr>
      <w:i/>
      <w:iCs/>
      <w:color w:val="0F4761" w:themeColor="accent1" w:themeShade="BF"/>
    </w:rPr>
  </w:style>
  <w:style w:type="paragraph" w:styleId="IntenseQuote">
    <w:name w:val="Intense Quote"/>
    <w:basedOn w:val="Normal"/>
    <w:next w:val="Normal"/>
    <w:link w:val="IntenseQuoteChar"/>
    <w:uiPriority w:val="30"/>
    <w:qFormat/>
    <w:rsid w:val="00154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C21"/>
    <w:rPr>
      <w:i/>
      <w:iCs/>
      <w:color w:val="0F4761" w:themeColor="accent1" w:themeShade="BF"/>
    </w:rPr>
  </w:style>
  <w:style w:type="character" w:styleId="IntenseReference">
    <w:name w:val="Intense Reference"/>
    <w:basedOn w:val="DefaultParagraphFont"/>
    <w:uiPriority w:val="32"/>
    <w:qFormat/>
    <w:rsid w:val="00154C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4</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Jarrod Varty</dc:creator>
  <cp:keywords/>
  <dc:description/>
  <cp:lastModifiedBy>Jarrod Varty</cp:lastModifiedBy>
  <cp:revision>5</cp:revision>
  <dcterms:created xsi:type="dcterms:W3CDTF">2025-09-07T23:37:00Z</dcterms:created>
  <dcterms:modified xsi:type="dcterms:W3CDTF">2025-09-09T01:28:00Z</dcterms:modified>
</cp:coreProperties>
</file>