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3F9C" w14:textId="50362636" w:rsidR="002977A3" w:rsidRDefault="002977A3" w:rsidP="002977A3">
      <w:pPr>
        <w:jc w:val="center"/>
      </w:pPr>
      <w:r>
        <w:rPr>
          <w:noProof/>
        </w:rPr>
        <w:drawing>
          <wp:inline distT="0" distB="0" distL="0" distR="0" wp14:anchorId="4864BD5C" wp14:editId="465FEEDB">
            <wp:extent cx="2103120" cy="2627764"/>
            <wp:effectExtent l="0" t="0" r="0" b="1270"/>
            <wp:docPr id="3" name="Picture 16" descr="PTA Padang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6" descr="PTA Padang1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625" cy="2645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3E228A" w14:textId="77777777" w:rsidR="002977A3" w:rsidRPr="002977A3" w:rsidRDefault="002977A3" w:rsidP="002977A3">
      <w:pPr>
        <w:jc w:val="center"/>
        <w:rPr>
          <w:b/>
          <w:bCs/>
          <w:sz w:val="40"/>
          <w:szCs w:val="40"/>
        </w:rPr>
      </w:pPr>
    </w:p>
    <w:p w14:paraId="3F78A019" w14:textId="27F80755" w:rsidR="002977A3" w:rsidRPr="002977A3" w:rsidRDefault="002977A3" w:rsidP="002977A3">
      <w:pPr>
        <w:jc w:val="center"/>
        <w:rPr>
          <w:b/>
          <w:bCs/>
          <w:sz w:val="40"/>
          <w:szCs w:val="40"/>
        </w:rPr>
      </w:pPr>
      <w:r w:rsidRPr="002977A3">
        <w:rPr>
          <w:b/>
          <w:bCs/>
          <w:sz w:val="40"/>
          <w:szCs w:val="40"/>
        </w:rPr>
        <w:t>LAPORAN HASIL PENGAWASAN BIDANG</w:t>
      </w:r>
    </w:p>
    <w:p w14:paraId="5CAE636B" w14:textId="239E10C1" w:rsidR="002977A3" w:rsidRPr="002977A3" w:rsidRDefault="002977A3" w:rsidP="002977A3">
      <w:pPr>
        <w:jc w:val="center"/>
        <w:rPr>
          <w:b/>
          <w:bCs/>
          <w:sz w:val="40"/>
          <w:szCs w:val="40"/>
        </w:rPr>
      </w:pPr>
      <w:r w:rsidRPr="002977A3">
        <w:rPr>
          <w:b/>
          <w:bCs/>
          <w:sz w:val="40"/>
          <w:szCs w:val="40"/>
        </w:rPr>
        <w:t>DI PENGADILAN TINGGI AGAMA PADANG</w:t>
      </w:r>
    </w:p>
    <w:p w14:paraId="01F585B2" w14:textId="15F6E0BD" w:rsidR="002977A3" w:rsidRPr="002977A3" w:rsidRDefault="002977A3" w:rsidP="002977A3">
      <w:pPr>
        <w:jc w:val="center"/>
        <w:rPr>
          <w:sz w:val="40"/>
          <w:szCs w:val="40"/>
        </w:rPr>
      </w:pPr>
      <w:proofErr w:type="spellStart"/>
      <w:r w:rsidRPr="002977A3">
        <w:rPr>
          <w:sz w:val="40"/>
          <w:szCs w:val="40"/>
        </w:rPr>
        <w:t>Triwulan</w:t>
      </w:r>
      <w:proofErr w:type="spellEnd"/>
      <w:r w:rsidRPr="002977A3">
        <w:rPr>
          <w:sz w:val="40"/>
          <w:szCs w:val="40"/>
        </w:rPr>
        <w:t xml:space="preserve"> II </w:t>
      </w:r>
      <w:proofErr w:type="spellStart"/>
      <w:r w:rsidRPr="002977A3">
        <w:rPr>
          <w:sz w:val="40"/>
          <w:szCs w:val="40"/>
        </w:rPr>
        <w:t>Tahun</w:t>
      </w:r>
      <w:proofErr w:type="spellEnd"/>
      <w:r w:rsidRPr="002977A3">
        <w:rPr>
          <w:sz w:val="40"/>
          <w:szCs w:val="40"/>
        </w:rPr>
        <w:t xml:space="preserve"> 2022</w:t>
      </w:r>
    </w:p>
    <w:sectPr w:rsidR="002977A3" w:rsidRPr="002977A3" w:rsidSect="002977A3">
      <w:pgSz w:w="11906" w:h="16838" w:code="9"/>
      <w:pgMar w:top="1440" w:right="1440" w:bottom="1440" w:left="1440" w:header="709" w:footer="709" w:gutter="0"/>
      <w:pgBorders>
        <w:top w:val="compass" w:sz="20" w:space="1" w:color="auto"/>
        <w:left w:val="compass" w:sz="20" w:space="4" w:color="auto"/>
        <w:bottom w:val="compass" w:sz="20" w:space="1" w:color="auto"/>
        <w:right w:val="compass" w:sz="20" w:space="4" w:color="auto"/>
      </w:pgBorders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A3"/>
    <w:rsid w:val="002977A3"/>
    <w:rsid w:val="00CC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8D19"/>
  <w15:chartTrackingRefBased/>
  <w15:docId w15:val="{0835DF42-4098-4998-8B6D-97294DF8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cp:lastPrinted>2022-07-27T07:21:00Z</cp:lastPrinted>
  <dcterms:created xsi:type="dcterms:W3CDTF">2022-07-27T07:06:00Z</dcterms:created>
  <dcterms:modified xsi:type="dcterms:W3CDTF">2022-07-27T07:23:00Z</dcterms:modified>
</cp:coreProperties>
</file>