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9C8FE6" w14:textId="3BD25413" w:rsidR="00053FDE" w:rsidRDefault="005F4E07" w:rsidP="005F4E07">
      <w:pPr>
        <w:pStyle w:val="Ttulo"/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Sprint </w:t>
      </w:r>
      <w:r w:rsidR="00C667A0">
        <w:rPr>
          <w:rFonts w:ascii="Baskerville Old Face" w:hAnsi="Baskerville Old Face"/>
        </w:rPr>
        <w:t>3</w:t>
      </w:r>
      <w:r>
        <w:rPr>
          <w:rFonts w:ascii="Baskerville Old Face" w:hAnsi="Baskerville Old Face"/>
        </w:rPr>
        <w:t xml:space="preserve">– </w:t>
      </w:r>
      <w:r w:rsidR="000432CD" w:rsidRPr="000432CD">
        <w:rPr>
          <w:rFonts w:ascii="Baskerville Old Face" w:hAnsi="Baskerville Old Face"/>
        </w:rPr>
        <w:t>Pasarela de Pago</w:t>
      </w:r>
    </w:p>
    <w:p w14:paraId="1EF952FB" w14:textId="4A08A7F2" w:rsidR="005F4E07" w:rsidRPr="005F4E07" w:rsidRDefault="005F4E07" w:rsidP="005F4E07">
      <w:pPr>
        <w:pStyle w:val="Sinespaciado"/>
        <w:jc w:val="center"/>
        <w:rPr>
          <w:rFonts w:ascii="Cambria Math" w:hAnsi="Cambria Math"/>
        </w:rPr>
      </w:pPr>
      <w:r w:rsidRPr="005F4E07">
        <w:rPr>
          <w:rFonts w:ascii="Cambria Math" w:hAnsi="Cambria Math"/>
          <w:color w:val="8496B0" w:themeColor="text2" w:themeTint="99"/>
        </w:rPr>
        <w:t>Duración</w:t>
      </w:r>
      <w:r w:rsidRPr="005F4E07">
        <w:rPr>
          <w:rFonts w:ascii="Cambria Math" w:hAnsi="Cambria Math"/>
        </w:rPr>
        <w:t xml:space="preserve">: 5 días planificados (Sprint </w:t>
      </w:r>
      <w:r w:rsidR="00052C61">
        <w:rPr>
          <w:rFonts w:ascii="Cambria Math" w:hAnsi="Cambria Math"/>
        </w:rPr>
        <w:t>3</w:t>
      </w:r>
      <w:r w:rsidRPr="005F4E07">
        <w:rPr>
          <w:rFonts w:ascii="Cambria Math" w:hAnsi="Cambria Math"/>
        </w:rPr>
        <w:t>)</w:t>
      </w:r>
    </w:p>
    <w:p w14:paraId="0D697478" w14:textId="63388390" w:rsidR="005F4E07" w:rsidRDefault="00301581" w:rsidP="00866DE9">
      <w:pPr>
        <w:pStyle w:val="Sinespaciado"/>
        <w:jc w:val="both"/>
        <w:rPr>
          <w:rFonts w:ascii="Cambria Math" w:hAnsi="Cambria Math"/>
        </w:rPr>
      </w:pPr>
      <w:r w:rsidRPr="005F4E07">
        <w:rPr>
          <w:rFonts w:ascii="Cambria Math" w:hAnsi="Cambria Math"/>
          <w:color w:val="8496B0" w:themeColor="text2" w:themeTint="99"/>
        </w:rPr>
        <w:t>Objetivos</w:t>
      </w:r>
      <w:r>
        <w:rPr>
          <w:rFonts w:ascii="Cambria Math" w:hAnsi="Cambria Math"/>
          <w:color w:val="8496B0" w:themeColor="text2" w:themeTint="99"/>
        </w:rPr>
        <w:t xml:space="preserve"> generales</w:t>
      </w:r>
      <w:r w:rsidR="005F4E07" w:rsidRPr="005F4E07">
        <w:rPr>
          <w:rFonts w:ascii="Cambria Math" w:hAnsi="Cambria Math"/>
        </w:rPr>
        <w:t>:</w:t>
      </w:r>
      <w:r>
        <w:rPr>
          <w:rFonts w:ascii="Cambria Math" w:hAnsi="Cambria Math"/>
        </w:rPr>
        <w:t xml:space="preserve"> </w:t>
      </w:r>
      <w:r w:rsidR="00EC358F" w:rsidRPr="00EC358F">
        <w:rPr>
          <w:rFonts w:ascii="Cambria Math" w:hAnsi="Cambria Math"/>
        </w:rPr>
        <w:t>Diseñar la maqueta y estructura de la pasarela de pago, garantizando seguridad y claridad visual para el usuario. Además, realizar ajustes finales en tipografía, color y responsividad para entregar un producto pulido.</w:t>
      </w:r>
    </w:p>
    <w:p w14:paraId="6A071293" w14:textId="77777777" w:rsidR="00691752" w:rsidRDefault="00691752" w:rsidP="00866DE9">
      <w:pPr>
        <w:pStyle w:val="Sinespaciado"/>
        <w:jc w:val="both"/>
        <w:rPr>
          <w:rFonts w:ascii="Cambria Math" w:hAnsi="Cambria Math"/>
        </w:rPr>
      </w:pPr>
    </w:p>
    <w:tbl>
      <w:tblPr>
        <w:tblStyle w:val="Tabladelista1clara-nfasis5"/>
        <w:tblW w:w="13039" w:type="dxa"/>
        <w:tblLook w:val="04A0" w:firstRow="1" w:lastRow="0" w:firstColumn="1" w:lastColumn="0" w:noHBand="0" w:noVBand="1"/>
      </w:tblPr>
      <w:tblGrid>
        <w:gridCol w:w="1020"/>
        <w:gridCol w:w="4249"/>
        <w:gridCol w:w="779"/>
        <w:gridCol w:w="1184"/>
        <w:gridCol w:w="1555"/>
        <w:gridCol w:w="4252"/>
      </w:tblGrid>
      <w:tr w:rsidR="00866DE9" w14:paraId="6FEC651D" w14:textId="77777777" w:rsidTr="00691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5C0FC659" w14:textId="33E85951" w:rsidR="00866DE9" w:rsidRDefault="00866DE9" w:rsidP="00866DE9">
            <w:pPr>
              <w:pStyle w:val="Sinespaciado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ID</w:t>
            </w:r>
          </w:p>
        </w:tc>
        <w:tc>
          <w:tcPr>
            <w:tcW w:w="4249" w:type="dxa"/>
          </w:tcPr>
          <w:p w14:paraId="64393D57" w14:textId="1E5BFF72" w:rsidR="00866DE9" w:rsidRDefault="00866DE9" w:rsidP="00691752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Tarea</w:t>
            </w:r>
          </w:p>
        </w:tc>
        <w:tc>
          <w:tcPr>
            <w:tcW w:w="779" w:type="dxa"/>
          </w:tcPr>
          <w:p w14:paraId="02F319DC" w14:textId="71632540" w:rsidR="00866DE9" w:rsidRDefault="00866DE9" w:rsidP="00691752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Rol</w:t>
            </w:r>
          </w:p>
        </w:tc>
        <w:tc>
          <w:tcPr>
            <w:tcW w:w="1184" w:type="dxa"/>
          </w:tcPr>
          <w:p w14:paraId="4333CBF0" w14:textId="329A1DA1" w:rsidR="00866DE9" w:rsidRDefault="00866DE9" w:rsidP="00691752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Estimado</w:t>
            </w:r>
          </w:p>
        </w:tc>
        <w:tc>
          <w:tcPr>
            <w:tcW w:w="1555" w:type="dxa"/>
          </w:tcPr>
          <w:p w14:paraId="352386D0" w14:textId="3991E572" w:rsidR="00866DE9" w:rsidRDefault="00866DE9" w:rsidP="00691752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Estado</w:t>
            </w:r>
          </w:p>
        </w:tc>
        <w:tc>
          <w:tcPr>
            <w:tcW w:w="4252" w:type="dxa"/>
          </w:tcPr>
          <w:p w14:paraId="2EF7B520" w14:textId="2F33F0E5" w:rsidR="00866DE9" w:rsidRDefault="00866DE9" w:rsidP="00691752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Comentario</w:t>
            </w:r>
          </w:p>
        </w:tc>
      </w:tr>
      <w:tr w:rsidR="00866DE9" w14:paraId="02CB9DDA" w14:textId="77777777" w:rsidTr="00765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vAlign w:val="center"/>
          </w:tcPr>
          <w:p w14:paraId="5AEFF73B" w14:textId="01115051" w:rsidR="00866DE9" w:rsidRPr="00691752" w:rsidRDefault="00866DE9" w:rsidP="00691752">
            <w:pPr>
              <w:pStyle w:val="Sinespaciado"/>
              <w:rPr>
                <w:rFonts w:ascii="Cambria Math" w:hAnsi="Cambria Math"/>
                <w:b w:val="0"/>
                <w:bCs w:val="0"/>
              </w:rPr>
            </w:pPr>
            <w:r w:rsidRPr="00691752">
              <w:rPr>
                <w:rFonts w:ascii="Cambria Math" w:hAnsi="Cambria Math"/>
                <w:b w:val="0"/>
                <w:bCs w:val="0"/>
              </w:rPr>
              <w:t>S</w:t>
            </w:r>
            <w:r w:rsidR="008A5EF0">
              <w:rPr>
                <w:rFonts w:ascii="Cambria Math" w:hAnsi="Cambria Math"/>
                <w:b w:val="0"/>
                <w:bCs w:val="0"/>
              </w:rPr>
              <w:t>3</w:t>
            </w:r>
            <w:r w:rsidRPr="00691752">
              <w:rPr>
                <w:rFonts w:ascii="Cambria Math" w:hAnsi="Cambria Math"/>
                <w:b w:val="0"/>
                <w:bCs w:val="0"/>
              </w:rPr>
              <w:t xml:space="preserve"> – T1</w:t>
            </w:r>
          </w:p>
        </w:tc>
        <w:tc>
          <w:tcPr>
            <w:tcW w:w="4249" w:type="dxa"/>
            <w:vAlign w:val="center"/>
          </w:tcPr>
          <w:p w14:paraId="42EC6947" w14:textId="41AD3195" w:rsidR="00866DE9" w:rsidRDefault="00320B5C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Integrar pasarela sandbox</w:t>
            </w:r>
          </w:p>
        </w:tc>
        <w:tc>
          <w:tcPr>
            <w:tcW w:w="779" w:type="dxa"/>
            <w:vAlign w:val="center"/>
          </w:tcPr>
          <w:p w14:paraId="028F9047" w14:textId="49E08A14" w:rsidR="00866DE9" w:rsidRDefault="002511DF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Back</w:t>
            </w:r>
          </w:p>
        </w:tc>
        <w:tc>
          <w:tcPr>
            <w:tcW w:w="1184" w:type="dxa"/>
            <w:vAlign w:val="center"/>
          </w:tcPr>
          <w:p w14:paraId="589EB235" w14:textId="26323B51" w:rsidR="00866DE9" w:rsidRDefault="00BF5241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12</w:t>
            </w:r>
            <w:r w:rsidR="00866DE9">
              <w:rPr>
                <w:rFonts w:ascii="Cambria Math" w:hAnsi="Cambria Math"/>
              </w:rPr>
              <w:t xml:space="preserve"> horas</w:t>
            </w:r>
          </w:p>
        </w:tc>
        <w:tc>
          <w:tcPr>
            <w:tcW w:w="1555" w:type="dxa"/>
            <w:shd w:val="clear" w:color="auto" w:fill="FFF2CC" w:themeFill="accent4" w:themeFillTint="33"/>
            <w:vAlign w:val="center"/>
          </w:tcPr>
          <w:p w14:paraId="5B2780DC" w14:textId="2785D9F8" w:rsidR="00866DE9" w:rsidRDefault="00813D40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Pendiente</w:t>
            </w:r>
          </w:p>
        </w:tc>
        <w:tc>
          <w:tcPr>
            <w:tcW w:w="4252" w:type="dxa"/>
          </w:tcPr>
          <w:p w14:paraId="15874E18" w14:textId="531AEEEC" w:rsidR="00866DE9" w:rsidRDefault="000041BE" w:rsidP="00866DE9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0041BE">
              <w:rPr>
                <w:rFonts w:ascii="Cambria Math" w:hAnsi="Cambria Math"/>
              </w:rPr>
              <w:t>Esperando integración real con backend.</w:t>
            </w:r>
          </w:p>
        </w:tc>
      </w:tr>
      <w:tr w:rsidR="00866DE9" w14:paraId="7807023F" w14:textId="77777777" w:rsidTr="007658EC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vAlign w:val="center"/>
          </w:tcPr>
          <w:p w14:paraId="58737156" w14:textId="72F14E75" w:rsidR="00866DE9" w:rsidRPr="00691752" w:rsidRDefault="00866DE9" w:rsidP="00691752">
            <w:pPr>
              <w:pStyle w:val="Sinespaciado"/>
              <w:rPr>
                <w:rFonts w:ascii="Cambria Math" w:hAnsi="Cambria Math"/>
                <w:b w:val="0"/>
                <w:bCs w:val="0"/>
              </w:rPr>
            </w:pPr>
            <w:r w:rsidRPr="00691752">
              <w:rPr>
                <w:rFonts w:ascii="Cambria Math" w:hAnsi="Cambria Math"/>
                <w:b w:val="0"/>
                <w:bCs w:val="0"/>
              </w:rPr>
              <w:t>S</w:t>
            </w:r>
            <w:r w:rsidR="008A5EF0">
              <w:rPr>
                <w:rFonts w:ascii="Cambria Math" w:hAnsi="Cambria Math"/>
                <w:b w:val="0"/>
                <w:bCs w:val="0"/>
              </w:rPr>
              <w:t>3</w:t>
            </w:r>
            <w:r w:rsidRPr="00691752">
              <w:rPr>
                <w:rFonts w:ascii="Cambria Math" w:hAnsi="Cambria Math"/>
                <w:b w:val="0"/>
                <w:bCs w:val="0"/>
              </w:rPr>
              <w:t xml:space="preserve"> – T2</w:t>
            </w:r>
          </w:p>
        </w:tc>
        <w:tc>
          <w:tcPr>
            <w:tcW w:w="4249" w:type="dxa"/>
            <w:vAlign w:val="center"/>
          </w:tcPr>
          <w:p w14:paraId="5FCFD279" w14:textId="17EAECCF" w:rsidR="00BD3D96" w:rsidRDefault="00A25F7F" w:rsidP="00691752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A25F7F">
              <w:rPr>
                <w:rFonts w:ascii="Cambria Math" w:hAnsi="Cambria Math"/>
              </w:rPr>
              <w:t>Diseñar formulario de pago seguro</w:t>
            </w:r>
          </w:p>
        </w:tc>
        <w:tc>
          <w:tcPr>
            <w:tcW w:w="779" w:type="dxa"/>
            <w:vAlign w:val="center"/>
          </w:tcPr>
          <w:p w14:paraId="42CA61D2" w14:textId="4E8FBD68" w:rsidR="00866DE9" w:rsidRDefault="002511DF" w:rsidP="00691752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Front</w:t>
            </w:r>
          </w:p>
        </w:tc>
        <w:tc>
          <w:tcPr>
            <w:tcW w:w="1184" w:type="dxa"/>
            <w:vAlign w:val="center"/>
          </w:tcPr>
          <w:p w14:paraId="69178469" w14:textId="003BA2C9" w:rsidR="00866DE9" w:rsidRDefault="00BF5241" w:rsidP="00691752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</w:t>
            </w:r>
            <w:r w:rsidR="00866DE9">
              <w:rPr>
                <w:rFonts w:ascii="Cambria Math" w:hAnsi="Cambria Math"/>
              </w:rPr>
              <w:t xml:space="preserve"> horas</w:t>
            </w:r>
          </w:p>
        </w:tc>
        <w:tc>
          <w:tcPr>
            <w:tcW w:w="1555" w:type="dxa"/>
            <w:shd w:val="clear" w:color="auto" w:fill="E2EFD9" w:themeFill="accent6" w:themeFillTint="33"/>
            <w:vAlign w:val="center"/>
          </w:tcPr>
          <w:p w14:paraId="463FA927" w14:textId="5769154B" w:rsidR="00866DE9" w:rsidRDefault="00813D40" w:rsidP="00691752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Completad</w:t>
            </w:r>
            <w:r w:rsidR="004912D1">
              <w:rPr>
                <w:rFonts w:ascii="Cambria Math" w:hAnsi="Cambria Math"/>
              </w:rPr>
              <w:t>o</w:t>
            </w:r>
          </w:p>
        </w:tc>
        <w:tc>
          <w:tcPr>
            <w:tcW w:w="4252" w:type="dxa"/>
          </w:tcPr>
          <w:p w14:paraId="1349246C" w14:textId="740B4A4D" w:rsidR="00866DE9" w:rsidRDefault="000041BE" w:rsidP="00866DE9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0041BE">
              <w:rPr>
                <w:rFonts w:ascii="Cambria Math" w:hAnsi="Cambria Math"/>
              </w:rPr>
              <w:t>Maqueta visual terminada con diseño claro y minimalista.</w:t>
            </w:r>
          </w:p>
        </w:tc>
      </w:tr>
      <w:tr w:rsidR="00866DE9" w14:paraId="6F590462" w14:textId="77777777" w:rsidTr="00765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vAlign w:val="center"/>
          </w:tcPr>
          <w:p w14:paraId="3FEE21E0" w14:textId="13DF1A06" w:rsidR="00866DE9" w:rsidRPr="00691752" w:rsidRDefault="00866DE9" w:rsidP="00691752">
            <w:pPr>
              <w:pStyle w:val="Sinespaciado"/>
              <w:rPr>
                <w:rFonts w:ascii="Cambria Math" w:hAnsi="Cambria Math"/>
                <w:b w:val="0"/>
                <w:bCs w:val="0"/>
              </w:rPr>
            </w:pPr>
            <w:r w:rsidRPr="00691752">
              <w:rPr>
                <w:rFonts w:ascii="Cambria Math" w:hAnsi="Cambria Math"/>
                <w:b w:val="0"/>
                <w:bCs w:val="0"/>
              </w:rPr>
              <w:t>S</w:t>
            </w:r>
            <w:r w:rsidR="008A5EF0">
              <w:rPr>
                <w:rFonts w:ascii="Cambria Math" w:hAnsi="Cambria Math"/>
                <w:b w:val="0"/>
                <w:bCs w:val="0"/>
              </w:rPr>
              <w:t>3</w:t>
            </w:r>
            <w:r w:rsidRPr="00691752">
              <w:rPr>
                <w:rFonts w:ascii="Cambria Math" w:hAnsi="Cambria Math"/>
                <w:b w:val="0"/>
                <w:bCs w:val="0"/>
              </w:rPr>
              <w:t xml:space="preserve"> – T3</w:t>
            </w:r>
          </w:p>
        </w:tc>
        <w:tc>
          <w:tcPr>
            <w:tcW w:w="4249" w:type="dxa"/>
            <w:vAlign w:val="center"/>
          </w:tcPr>
          <w:p w14:paraId="2D9652F0" w14:textId="0B1058A4" w:rsidR="00866DE9" w:rsidRPr="00BD3D96" w:rsidRDefault="00682C4E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682C4E">
              <w:rPr>
                <w:rFonts w:ascii="Cambria Math" w:hAnsi="Cambria Math"/>
              </w:rPr>
              <w:t>Configurar validaciones y encriptación</w:t>
            </w:r>
          </w:p>
        </w:tc>
        <w:tc>
          <w:tcPr>
            <w:tcW w:w="779" w:type="dxa"/>
            <w:vAlign w:val="center"/>
          </w:tcPr>
          <w:p w14:paraId="7AF87C61" w14:textId="5A0E3C05" w:rsidR="00866DE9" w:rsidRDefault="002511DF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Back</w:t>
            </w:r>
          </w:p>
        </w:tc>
        <w:tc>
          <w:tcPr>
            <w:tcW w:w="1184" w:type="dxa"/>
            <w:vAlign w:val="center"/>
          </w:tcPr>
          <w:p w14:paraId="29C8821C" w14:textId="2CDDED22" w:rsidR="00866DE9" w:rsidRDefault="00BF5241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</w:t>
            </w:r>
            <w:r w:rsidR="00866DE9">
              <w:rPr>
                <w:rFonts w:ascii="Cambria Math" w:hAnsi="Cambria Math"/>
              </w:rPr>
              <w:t xml:space="preserve"> horas</w:t>
            </w:r>
          </w:p>
        </w:tc>
        <w:tc>
          <w:tcPr>
            <w:tcW w:w="1555" w:type="dxa"/>
            <w:shd w:val="clear" w:color="auto" w:fill="FBE4D5" w:themeFill="accent2" w:themeFillTint="33"/>
            <w:vAlign w:val="center"/>
          </w:tcPr>
          <w:p w14:paraId="0C34432B" w14:textId="4AC7EA56" w:rsidR="00866DE9" w:rsidRDefault="00BF5241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En proceso</w:t>
            </w:r>
          </w:p>
        </w:tc>
        <w:tc>
          <w:tcPr>
            <w:tcW w:w="4252" w:type="dxa"/>
          </w:tcPr>
          <w:p w14:paraId="4C0177AD" w14:textId="2322883E" w:rsidR="00866DE9" w:rsidRDefault="003F36A5" w:rsidP="00866DE9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3F36A5">
              <w:rPr>
                <w:rFonts w:ascii="Cambria Math" w:hAnsi="Cambria Math"/>
              </w:rPr>
              <w:t>Se establecieron comentarios y estructura básica.</w:t>
            </w:r>
          </w:p>
        </w:tc>
      </w:tr>
      <w:tr w:rsidR="00866DE9" w14:paraId="1AC377E4" w14:textId="77777777" w:rsidTr="007658EC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vAlign w:val="center"/>
          </w:tcPr>
          <w:p w14:paraId="450A09F4" w14:textId="2D013CFC" w:rsidR="00866DE9" w:rsidRPr="00691752" w:rsidRDefault="00866DE9" w:rsidP="00691752">
            <w:pPr>
              <w:pStyle w:val="Sinespaciado"/>
              <w:rPr>
                <w:rFonts w:ascii="Cambria Math" w:hAnsi="Cambria Math"/>
                <w:b w:val="0"/>
                <w:bCs w:val="0"/>
              </w:rPr>
            </w:pPr>
            <w:r w:rsidRPr="00691752">
              <w:rPr>
                <w:rFonts w:ascii="Cambria Math" w:hAnsi="Cambria Math"/>
                <w:b w:val="0"/>
                <w:bCs w:val="0"/>
              </w:rPr>
              <w:t>S</w:t>
            </w:r>
            <w:r w:rsidR="008A5EF0">
              <w:rPr>
                <w:rFonts w:ascii="Cambria Math" w:hAnsi="Cambria Math"/>
                <w:b w:val="0"/>
                <w:bCs w:val="0"/>
              </w:rPr>
              <w:t>3</w:t>
            </w:r>
            <w:r w:rsidRPr="00691752">
              <w:rPr>
                <w:rFonts w:ascii="Cambria Math" w:hAnsi="Cambria Math"/>
                <w:b w:val="0"/>
                <w:bCs w:val="0"/>
              </w:rPr>
              <w:t xml:space="preserve"> – T4</w:t>
            </w:r>
          </w:p>
        </w:tc>
        <w:tc>
          <w:tcPr>
            <w:tcW w:w="4249" w:type="dxa"/>
            <w:vAlign w:val="center"/>
          </w:tcPr>
          <w:p w14:paraId="2D2CB447" w14:textId="750603C1" w:rsidR="00866DE9" w:rsidRDefault="00682C4E" w:rsidP="00691752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682C4E">
              <w:rPr>
                <w:rFonts w:ascii="Cambria Math" w:hAnsi="Cambria Math"/>
              </w:rPr>
              <w:t>Pruebas de transacciones simuladas</w:t>
            </w:r>
          </w:p>
        </w:tc>
        <w:tc>
          <w:tcPr>
            <w:tcW w:w="779" w:type="dxa"/>
            <w:vAlign w:val="center"/>
          </w:tcPr>
          <w:p w14:paraId="270CCB15" w14:textId="4675E97D" w:rsidR="00866DE9" w:rsidRDefault="00203C21" w:rsidP="00691752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QA</w:t>
            </w:r>
          </w:p>
        </w:tc>
        <w:tc>
          <w:tcPr>
            <w:tcW w:w="1184" w:type="dxa"/>
            <w:vAlign w:val="center"/>
          </w:tcPr>
          <w:p w14:paraId="30D79C74" w14:textId="7FAE84C1" w:rsidR="00866DE9" w:rsidRDefault="004912D1" w:rsidP="00691752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</w:t>
            </w:r>
            <w:r w:rsidR="00866DE9">
              <w:rPr>
                <w:rFonts w:ascii="Cambria Math" w:hAnsi="Cambria Math"/>
              </w:rPr>
              <w:t xml:space="preserve"> horas</w:t>
            </w:r>
          </w:p>
        </w:tc>
        <w:tc>
          <w:tcPr>
            <w:tcW w:w="1555" w:type="dxa"/>
            <w:shd w:val="clear" w:color="auto" w:fill="FFF2CC" w:themeFill="accent4" w:themeFillTint="33"/>
            <w:vAlign w:val="center"/>
          </w:tcPr>
          <w:p w14:paraId="5A99CDFA" w14:textId="7C323628" w:rsidR="00866DE9" w:rsidRDefault="004912D1" w:rsidP="00691752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Pendiente</w:t>
            </w:r>
          </w:p>
        </w:tc>
        <w:tc>
          <w:tcPr>
            <w:tcW w:w="4252" w:type="dxa"/>
          </w:tcPr>
          <w:p w14:paraId="597FE6BB" w14:textId="79E007CA" w:rsidR="00866DE9" w:rsidRDefault="003F36A5" w:rsidP="00866DE9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3F36A5">
              <w:rPr>
                <w:rFonts w:ascii="Cambria Math" w:hAnsi="Cambria Math"/>
              </w:rPr>
              <w:t xml:space="preserve">Simulaciones </w:t>
            </w:r>
            <w:r w:rsidR="000041BE" w:rsidRPr="003F36A5">
              <w:rPr>
                <w:rFonts w:ascii="Cambria Math" w:hAnsi="Cambria Math"/>
              </w:rPr>
              <w:t>planificadas,</w:t>
            </w:r>
            <w:r w:rsidRPr="003F36A5">
              <w:rPr>
                <w:rFonts w:ascii="Cambria Math" w:hAnsi="Cambria Math"/>
              </w:rPr>
              <w:t xml:space="preserve"> pero no ejecutadas.</w:t>
            </w:r>
          </w:p>
        </w:tc>
      </w:tr>
      <w:tr w:rsidR="00866DE9" w14:paraId="091C7945" w14:textId="77777777" w:rsidTr="00765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vAlign w:val="center"/>
          </w:tcPr>
          <w:p w14:paraId="57DB2524" w14:textId="6B158C45" w:rsidR="00866DE9" w:rsidRPr="00691752" w:rsidRDefault="00866DE9" w:rsidP="00691752">
            <w:pPr>
              <w:pStyle w:val="Sinespaciado"/>
              <w:rPr>
                <w:rFonts w:ascii="Cambria Math" w:hAnsi="Cambria Math"/>
                <w:b w:val="0"/>
                <w:bCs w:val="0"/>
              </w:rPr>
            </w:pPr>
            <w:r w:rsidRPr="00691752">
              <w:rPr>
                <w:rFonts w:ascii="Cambria Math" w:hAnsi="Cambria Math"/>
                <w:b w:val="0"/>
                <w:bCs w:val="0"/>
              </w:rPr>
              <w:t>S</w:t>
            </w:r>
            <w:r w:rsidR="00320B5C">
              <w:rPr>
                <w:rFonts w:ascii="Cambria Math" w:hAnsi="Cambria Math"/>
                <w:b w:val="0"/>
                <w:bCs w:val="0"/>
              </w:rPr>
              <w:t>3</w:t>
            </w:r>
            <w:r w:rsidRPr="00691752">
              <w:rPr>
                <w:rFonts w:ascii="Cambria Math" w:hAnsi="Cambria Math"/>
                <w:b w:val="0"/>
                <w:bCs w:val="0"/>
              </w:rPr>
              <w:t xml:space="preserve"> – T5</w:t>
            </w:r>
          </w:p>
        </w:tc>
        <w:tc>
          <w:tcPr>
            <w:tcW w:w="4249" w:type="dxa"/>
            <w:vAlign w:val="center"/>
          </w:tcPr>
          <w:p w14:paraId="0D2CC294" w14:textId="391627DF" w:rsidR="00866DE9" w:rsidRDefault="00995FA8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995FA8">
              <w:rPr>
                <w:rFonts w:ascii="Cambria Math" w:hAnsi="Cambria Math"/>
              </w:rPr>
              <w:t>Revisión de diseño y entrega final</w:t>
            </w:r>
          </w:p>
        </w:tc>
        <w:tc>
          <w:tcPr>
            <w:tcW w:w="779" w:type="dxa"/>
            <w:vAlign w:val="center"/>
          </w:tcPr>
          <w:p w14:paraId="09315BD8" w14:textId="55EA7F16" w:rsidR="00866DE9" w:rsidRDefault="00866DE9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QA</w:t>
            </w:r>
          </w:p>
        </w:tc>
        <w:tc>
          <w:tcPr>
            <w:tcW w:w="1184" w:type="dxa"/>
            <w:vAlign w:val="center"/>
          </w:tcPr>
          <w:p w14:paraId="459D2A29" w14:textId="5E7141F6" w:rsidR="00866DE9" w:rsidRDefault="00203C21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</w:t>
            </w:r>
            <w:r w:rsidR="00866DE9">
              <w:rPr>
                <w:rFonts w:ascii="Cambria Math" w:hAnsi="Cambria Math"/>
              </w:rPr>
              <w:t xml:space="preserve"> horas</w:t>
            </w:r>
          </w:p>
        </w:tc>
        <w:tc>
          <w:tcPr>
            <w:tcW w:w="1555" w:type="dxa"/>
            <w:shd w:val="clear" w:color="auto" w:fill="E2EFD9" w:themeFill="accent6" w:themeFillTint="33"/>
            <w:vAlign w:val="center"/>
          </w:tcPr>
          <w:p w14:paraId="396745AE" w14:textId="34429044" w:rsidR="00866DE9" w:rsidRDefault="00866DE9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Completado</w:t>
            </w:r>
          </w:p>
        </w:tc>
        <w:tc>
          <w:tcPr>
            <w:tcW w:w="4252" w:type="dxa"/>
          </w:tcPr>
          <w:p w14:paraId="49E8F56F" w14:textId="369C60BB" w:rsidR="00866DE9" w:rsidRDefault="00EF0124" w:rsidP="00866DE9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EF0124">
              <w:rPr>
                <w:rFonts w:ascii="Cambria Math" w:hAnsi="Cambria Math"/>
              </w:rPr>
              <w:t>Ajustes visuales finales, fuentes y contrastes.</w:t>
            </w:r>
          </w:p>
        </w:tc>
      </w:tr>
    </w:tbl>
    <w:p w14:paraId="4972078A" w14:textId="77777777" w:rsidR="00866DE9" w:rsidRPr="00866DE9" w:rsidRDefault="00866DE9" w:rsidP="00866DE9">
      <w:pPr>
        <w:pStyle w:val="Sinespaciado"/>
        <w:jc w:val="both"/>
        <w:rPr>
          <w:rFonts w:ascii="Cambria Math" w:hAnsi="Cambria Math"/>
        </w:rPr>
      </w:pPr>
    </w:p>
    <w:p w14:paraId="3F177B44" w14:textId="09B7CB71" w:rsidR="00691752" w:rsidRDefault="00301581" w:rsidP="00301581">
      <w:pPr>
        <w:pStyle w:val="Sinespaciado"/>
        <w:jc w:val="both"/>
        <w:rPr>
          <w:rFonts w:ascii="Cambria Math" w:hAnsi="Cambria Math"/>
        </w:rPr>
      </w:pPr>
      <w:r w:rsidRPr="00301581">
        <w:rPr>
          <w:rFonts w:ascii="Cambria Math" w:hAnsi="Cambria Math"/>
          <w:color w:val="8496B0" w:themeColor="text2" w:themeTint="99"/>
        </w:rPr>
        <w:t>Resultado</w:t>
      </w:r>
      <w:r>
        <w:rPr>
          <w:rFonts w:ascii="Cambria Math" w:hAnsi="Cambria Math"/>
        </w:rPr>
        <w:t xml:space="preserve">: </w:t>
      </w:r>
      <w:r w:rsidR="001B28A3" w:rsidRPr="001B28A3">
        <w:rPr>
          <w:rFonts w:ascii="Cambria Math" w:hAnsi="Cambria Math"/>
        </w:rPr>
        <w:t>La interfaz de pago fue diseñada con un enfoque en la confianza y la sostenibilidad visual. Aunque la pasarela no está activa, el diseño quedó preparado para integrarse fácilmente con una API segura. Además, realicé los últimos ajustes de color, tipografía y animaciones.</w:t>
      </w:r>
    </w:p>
    <w:p w14:paraId="54DBF7A1" w14:textId="77777777" w:rsidR="0091455E" w:rsidRPr="00301581" w:rsidRDefault="0091455E" w:rsidP="00301581">
      <w:pPr>
        <w:pStyle w:val="Sinespaciado"/>
        <w:jc w:val="both"/>
        <w:rPr>
          <w:rFonts w:ascii="Cambria Math" w:hAnsi="Cambria Math"/>
        </w:rPr>
      </w:pPr>
    </w:p>
    <w:p w14:paraId="186669B9" w14:textId="069A5B47" w:rsidR="00301581" w:rsidRPr="00301581" w:rsidRDefault="00301581" w:rsidP="00691752">
      <w:pPr>
        <w:pStyle w:val="Sinespaciado"/>
        <w:numPr>
          <w:ilvl w:val="0"/>
          <w:numId w:val="2"/>
        </w:numPr>
        <w:jc w:val="both"/>
        <w:rPr>
          <w:rFonts w:ascii="Cambria Math" w:hAnsi="Cambria Math"/>
        </w:rPr>
      </w:pPr>
      <w:r w:rsidRPr="00691752">
        <w:rPr>
          <w:rFonts w:ascii="Cambria Math" w:hAnsi="Cambria Math"/>
          <w:color w:val="222A35" w:themeColor="text2" w:themeShade="80"/>
        </w:rPr>
        <w:t>Progreso estimado</w:t>
      </w:r>
      <w:r w:rsidRPr="00301581">
        <w:rPr>
          <w:rFonts w:ascii="Cambria Math" w:hAnsi="Cambria Math"/>
        </w:rPr>
        <w:t xml:space="preserve">: </w:t>
      </w:r>
      <w:r w:rsidR="001B28A3">
        <w:rPr>
          <w:rFonts w:ascii="Cambria Math" w:hAnsi="Cambria Math"/>
        </w:rPr>
        <w:t>6</w:t>
      </w:r>
      <w:r w:rsidRPr="00301581">
        <w:rPr>
          <w:rFonts w:ascii="Cambria Math" w:hAnsi="Cambria Math"/>
        </w:rPr>
        <w:t>0%</w:t>
      </w:r>
    </w:p>
    <w:p w14:paraId="2BF28CF7" w14:textId="77777777" w:rsidR="00301581" w:rsidRPr="00301581" w:rsidRDefault="00301581" w:rsidP="00301581">
      <w:pPr>
        <w:pStyle w:val="Sinespaciado"/>
        <w:jc w:val="both"/>
        <w:rPr>
          <w:rFonts w:ascii="Cambria Math" w:hAnsi="Cambria Math"/>
        </w:rPr>
      </w:pPr>
    </w:p>
    <w:p w14:paraId="7DF044FA" w14:textId="626994C2" w:rsidR="005F4E07" w:rsidRPr="005F4E07" w:rsidRDefault="00301581" w:rsidP="00301581">
      <w:pPr>
        <w:pStyle w:val="Sinespaciado"/>
        <w:jc w:val="both"/>
        <w:rPr>
          <w:rFonts w:ascii="Cambria Math" w:hAnsi="Cambria Math"/>
        </w:rPr>
      </w:pPr>
      <w:r w:rsidRPr="00301581">
        <w:rPr>
          <w:rFonts w:ascii="Cambria Math" w:hAnsi="Cambria Math"/>
          <w:color w:val="8496B0" w:themeColor="text2" w:themeTint="99"/>
        </w:rPr>
        <w:t>Reflexión</w:t>
      </w:r>
      <w:r>
        <w:rPr>
          <w:rFonts w:ascii="Cambria Math" w:hAnsi="Cambria Math"/>
        </w:rPr>
        <w:t xml:space="preserve">: </w:t>
      </w:r>
      <w:r w:rsidR="001B28A3" w:rsidRPr="001B28A3">
        <w:rPr>
          <w:rFonts w:ascii="Cambria Math" w:hAnsi="Cambria Math"/>
        </w:rPr>
        <w:t>Este sprint fue el cierre de un ciclo. Me hizo ver lo mucho que había avanzado y todo lo que aprendí, no solo en código, sino en organización y constancia. Aun cuando el backend sigue pendiente, ver la interfaz final me dio una sensación enorme de logro. EcoModa ahora luce como una tienda real, y eso me llena de orgullo.</w:t>
      </w:r>
    </w:p>
    <w:sectPr w:rsidR="005F4E07" w:rsidRPr="005F4E07" w:rsidSect="00866DE9">
      <w:pgSz w:w="15840" w:h="12240" w:orient="landscape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A6E5C"/>
    <w:multiLevelType w:val="hybridMultilevel"/>
    <w:tmpl w:val="00FCFAD0"/>
    <w:lvl w:ilvl="0" w:tplc="98A0C968">
      <w:start w:val="1"/>
      <w:numFmt w:val="bullet"/>
      <w:lvlText w:val="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6F4CE8"/>
    <w:multiLevelType w:val="hybridMultilevel"/>
    <w:tmpl w:val="D76CF036"/>
    <w:lvl w:ilvl="0" w:tplc="3FC4CD26">
      <w:start w:val="1"/>
      <w:numFmt w:val="bullet"/>
      <w:lvlText w:val=""/>
      <w:lvlJc w:val="left"/>
      <w:pPr>
        <w:ind w:left="720" w:hanging="360"/>
      </w:pPr>
      <w:rPr>
        <w:rFonts w:ascii="Wingdings" w:hAnsi="Wingdings" w:hint="default"/>
        <w:color w:val="8EAADB" w:themeColor="accent1" w:themeTint="99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165623">
    <w:abstractNumId w:val="0"/>
  </w:num>
  <w:num w:numId="2" w16cid:durableId="359937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E07"/>
    <w:rsid w:val="000041BE"/>
    <w:rsid w:val="000432CD"/>
    <w:rsid w:val="00052C61"/>
    <w:rsid w:val="00053FDE"/>
    <w:rsid w:val="00054BA8"/>
    <w:rsid w:val="00126302"/>
    <w:rsid w:val="001B28A3"/>
    <w:rsid w:val="00203C21"/>
    <w:rsid w:val="0020639A"/>
    <w:rsid w:val="002511DF"/>
    <w:rsid w:val="002A7FD1"/>
    <w:rsid w:val="00301581"/>
    <w:rsid w:val="00310A06"/>
    <w:rsid w:val="00314E16"/>
    <w:rsid w:val="00320B5C"/>
    <w:rsid w:val="00364E8F"/>
    <w:rsid w:val="003F36A5"/>
    <w:rsid w:val="004912D1"/>
    <w:rsid w:val="005F4E07"/>
    <w:rsid w:val="006409E6"/>
    <w:rsid w:val="00664619"/>
    <w:rsid w:val="00682C4E"/>
    <w:rsid w:val="00691752"/>
    <w:rsid w:val="007658EC"/>
    <w:rsid w:val="007C651E"/>
    <w:rsid w:val="00813D40"/>
    <w:rsid w:val="00816C9E"/>
    <w:rsid w:val="00853FEF"/>
    <w:rsid w:val="00866DE9"/>
    <w:rsid w:val="008A5EF0"/>
    <w:rsid w:val="0091455E"/>
    <w:rsid w:val="00995FA8"/>
    <w:rsid w:val="00A25F7F"/>
    <w:rsid w:val="00B162C7"/>
    <w:rsid w:val="00B24AA0"/>
    <w:rsid w:val="00BC29EF"/>
    <w:rsid w:val="00BD3D96"/>
    <w:rsid w:val="00BF5241"/>
    <w:rsid w:val="00BF65E0"/>
    <w:rsid w:val="00C1282B"/>
    <w:rsid w:val="00C472A6"/>
    <w:rsid w:val="00C667A0"/>
    <w:rsid w:val="00D62F84"/>
    <w:rsid w:val="00D6551F"/>
    <w:rsid w:val="00E21C60"/>
    <w:rsid w:val="00E560BD"/>
    <w:rsid w:val="00E753A6"/>
    <w:rsid w:val="00E83375"/>
    <w:rsid w:val="00EC358F"/>
    <w:rsid w:val="00EF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5D6F9"/>
  <w15:chartTrackingRefBased/>
  <w15:docId w15:val="{55F7FC81-AE52-45C8-9777-E6615F81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4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4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4E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4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4E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4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4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4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4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4E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4E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4E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4E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4E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4E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4E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4E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4E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4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4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4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4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4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4E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4E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4E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4E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4E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4E0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F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F4E07"/>
    <w:pPr>
      <w:spacing w:after="0" w:line="240" w:lineRule="auto"/>
    </w:pPr>
  </w:style>
  <w:style w:type="paragraph" w:customStyle="1" w:styleId="Direccininterior">
    <w:name w:val="Dirección interior"/>
    <w:basedOn w:val="Normal"/>
    <w:rsid w:val="00691752"/>
  </w:style>
  <w:style w:type="table" w:styleId="Tabladelista1clara-nfasis5">
    <w:name w:val="List Table 1 Light Accent 5"/>
    <w:basedOn w:val="Tablanormal"/>
    <w:uiPriority w:val="46"/>
    <w:rsid w:val="0069175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240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Aidita</dc:creator>
  <cp:keywords/>
  <dc:description/>
  <cp:lastModifiedBy>- Aidita</cp:lastModifiedBy>
  <cp:revision>24</cp:revision>
  <dcterms:created xsi:type="dcterms:W3CDTF">2025-11-08T10:59:00Z</dcterms:created>
  <dcterms:modified xsi:type="dcterms:W3CDTF">2025-11-09T01:11:00Z</dcterms:modified>
</cp:coreProperties>
</file>