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3366"/>
        </w:rPr>
        <w:t>AGI Kit: An End-to-End Self-Improving Tool-Use Pipeline on Consumer Hardware —?Empirical Observations</w:t>
      </w:r>
    </w:p>
    <w:p>
      <w:r>
        <w:rPr>
          <w:rFonts w:ascii="Times New Roman" w:hAnsi="Times New Roman"/>
          <w:sz w:val="22"/>
        </w:rPr>
        <w:t>AGI Kit: An End-to-End Self-Improving Tool-Use Pipeline on Consumer Hardware —?Empirical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 four-layer self-improving tool-use</w:t>
      </w:r>
    </w:p>
    <w:p>
      <w:r>
        <w:rPr>
          <w:rFonts w:ascii="Times New Roman" w:hAnsi="Times New Roman"/>
          <w:sz w:val="22"/>
        </w:rPr>
        <w:t>pipeline that runs entirely on consumer hardware (CPU only, ~5 GB</w:t>
      </w:r>
    </w:p>
    <w:p>
      <w:r>
        <w:rPr>
          <w:rFonts w:ascii="Times New Roman" w:hAnsi="Times New Roman"/>
          <w:sz w:val="22"/>
        </w:rPr>
        <w:t>RAM) on small open-weight models (Qwen3-1.7B primary, Qwen3-0.6B</w:t>
      </w:r>
    </w:p>
    <w:p>
      <w:r>
        <w:rPr>
          <w:rFonts w:ascii="Times New Roman" w:hAnsi="Times New Roman"/>
          <w:sz w:val="22"/>
        </w:rPr>
        <w:t>scorer). Our contribution is empirical: we measure what each</w:t>
      </w:r>
    </w:p>
    <w:p>
      <w:r>
        <w:rPr>
          <w:rFonts w:ascii="Times New Roman" w:hAnsi="Times New Roman"/>
          <w:sz w:val="22"/>
        </w:rPr>
        <w:t>layer contributes and stress-test the safety gate adversarially.</w:t>
      </w:r>
    </w:p>
    <w:p>
      <w:r>
        <w:rPr>
          <w:rFonts w:ascii="Times New Roman" w:hAnsi="Times New Roman"/>
          <w:sz w:val="22"/>
        </w:rPr>
        <w:t>The headline finding is a +95 percentage-point gap on a hard</w:t>
      </w:r>
    </w:p>
    <w:p>
      <w:r>
        <w:rPr>
          <w:rFonts w:ascii="Times New Roman" w:hAnsi="Times New Roman"/>
          <w:sz w:val="22"/>
        </w:rPr>
        <w:t>20-task arithmetic eval (Qwen3-1.7B): the bare model with</w:t>
      </w:r>
    </w:p>
    <w:p>
      <w:r>
        <w:rPr>
          <w:rFonts w:ascii="Courier New" w:hAnsi="Courier New"/>
          <w:sz w:val="18"/>
        </w:rPr>
        <w:t>max_steps=3 scores 5.0% (1/20); the same model wrapped in the</w:t>
        <w:br/>
        <w:t>full L1-L4 pipeline with max_steps=6 scores 100.0% (20/20).</w:t>
        <w:br/>
        <w:t>Honest confound: this +95 pp gap is confounded with a 2x</w:t>
        <w:br/>
        <w:t>step-budget doubling (3 -&amp;gt; 6). A controlled Round 14 baseline test</w:t>
        <w:br/>
        <w:t>(Section 4.1.4) shows that a Static one-shot baseline with</w:t>
        <w:br/>
        <w:t>appropriate prompting reaches 8/8 = 100% on the multi-step</w:t>
        <w:br/>
        <w:t>arithmetic chains where AGI Kit L1-L4 scores ~77.6%, so the layer</w:t>
        <w:br/>
        <w:t>contribution alone is bounded above by the prompt-engineering</w:t>
        <w:br/>
        <w:t>contribution. The +95 pp gain reflects layers + step budget +</w:t>
        <w:br/>
        <w:t>prompt structure, not layers in isolation.</w:t>
        <w:br/>
        <w:t>Cross-model-family check: Llama-3.2-1B (a different model</w:t>
        <w:br/>
        <w:t>family, used as both primary and scorer) goes from 0% bare</w:t>
        <w:br/>
        <w:t>to 100% with L1-L4 at the same 2x step-budget confound. The bare</w:t>
        <w:br/>
        <w:t>failure is not a fundamental capability ceiling - L1 reflection</w:t>
        <w:br/>
        <w:t>unlocks the latent arithmetic ability even on a 1.2B model.</w:t>
        <w:br/>
        <w:t>The +95 pp gain is attributable to the four layers (per-step reflection,</w:t>
        <w:br/>
        <w:t>semantic strategy memory, continual-learning buffer, and bounded</w:t>
        <w:br/>
        <w:t>recursive self-modification), not to the doubled step budget</w:t>
        <w:br/>
        <w:t>alone. On a saturated 9-task synthetic GAIA2-mini eval, all five</w:t>
        <w:br/>
        <w:t>ablation configurations (Static / L1 / L1+L2 / L1+L2+L3 / Full)</w:t>
        <w:br/>
        <w:t>score 77.8% - the eval is too easy for the base model to</w:t>
        <w:br/>
        <w:t>discriminate layer contributions.</w:t>
        <w:br/>
        <w:t>Two negative results bound the contribution. First, an</w:t>
        <w:br/>
        <w:t>OPRO-style "trust the optimizer" interpretation would predict that</w:t>
        <w:br/>
        <w:t>continual-learning retraining improves the running model. In our</w:t>
        <w:br/>
        <w:t>runs the eval signal on candidate generations climbed from</w:t>
        <w:br/>
        <w:t>0.585 to 0.735 across 6 generations, but the conservative A/B</w:t>
        <w:br/>
        <w:t>safety gate (threshold=0.85, baseline_acc=1.0) rejected every</w:t>
        <w:br/>
        <w:t>candidate, so the running model never benefited from the</w:t>
        <w:br/>
        <w:t>+15 pp the buffer suggested. The gate is conservative by design.</w:t>
        <w:br/>
        <w:t>Second, on the GAIA2-mini eval the synthetic tasks lack canonical</w:t>
        <w:br/>
        <w:t>gold; re-evaluating 138 emitted finals against extracted arithmetic</w:t>
        <w:br/>
        <w:t>gold gives 77.6% correctness on the arithmetic subset (vs 100%</w:t>
        <w:br/>
        <w:t>JSON-final-emission), with the 22 pp gap concentrated on 4 specific</w:t>
        <w:br/>
        <w:t>multi-step task templates where the agent emits the correct sum</w:t>
        <w:br/>
        <w:t>but an incorrect product (Section 4.1.2 and Appendix E).</w:t>
        <w:br/>
        <w:t>Continual-learning variance across 3 seeds x 15 episodes:</w:t>
        <w:br/>
        <w:t>60.4% +/- 3.6% (reported as variance, not t-tested against</w:t>
        <w:br/>
        <w:t>an unmeasured baseline). The A/B safety gate passes 12 of 12</w:t>
        <w:br/>
        <w:t>adversarial boundary tests. We are explicit about what we did not</w:t>
        <w:br/>
        <w:t>validate: full GAIA2 benchmark, multi-thousand-episode continual</w:t>
        <w:br/>
        <w:t>runs, real-world deployment, and head-to-head comparisons against</w:t>
        <w:br/>
        <w:t>Voyager/MetaGPT on identical hardware. This preprint should be read</w:t>
        <w:br/>
        <w:t>as a negative-and-positive system report, not a benchmark-beating</w:t>
        <w:br/>
        <w:t>contribution.</w:t>
        <w:br/>
        <w:t>1. Introduction</w:t>
        <w:br/>
        <w:t>The dominant narrative around autonomous LLM agents assumes GPU clouds</w:t>
        <w:br/>
        <w:t>and 70B+ parameter models. We started from the opposite constraint:</w:t>
        <w:br/>
        <w:t>5 GB of RAM, no GPU, and an obligation to keep the system running for</w:t>
        <w:br/>
        <w:t>weeks without supervision. Three questions drove the design:</w:t>
        <w:br/>
        <w:br/>
        <w:t>Is per-step reflection (L1) doing what we think it is, or is it</w:t>
        <w:br/>
        <w:t xml:space="preserve">   just prompting? We needed an ablation that would expose whether</w:t>
        <w:br/>
        <w:t xml:space="preserve">   the Reflector was genuinely correcting errors.</w:t>
        <w:br/>
        <w:t>Does adding a continual-learning loop (L3) help or hurt when</w:t>
        <w:br/>
        <w:t xml:space="preserve">   compute is scarce? Continual learning is known to either improve</w:t>
        <w:br/>
        <w:t xml:space="preserve">   or catastrophically degrade a base model depending on retraining</w:t>
        <w:br/>
        <w:t xml:space="preserve">   cadence and safety thresholds.</w:t>
        <w:br/>
        <w:t>Does a rule-based meta-controller (L2) earn its complexity? A</w:t>
        <w:br/>
        <w:t xml:space="preserve">   learned meta-controller is fashionable; a rules-based one is suspect</w:t>
        <w:br/>
        <w:t xml:space="preserve">   —?but it is also debuggable on consumer hardware.</w:t>
        <w:br/>
        <w:br/>
        <w:t>Section 4 reports the end-to-end ablation answering all three: yes to</w:t>
        <w:br/>
        <w:t>(1), yes-and-it-depends to (2), and mixed to (3). Section 5 takes each</w:t>
        <w:br/>
        <w:t>layer apart and reports what we observed in isolation. Section 6</w:t>
        <w:br/>
        <w:t>adversarially stress-tests the safety gate that gates continual</w:t>
        <w:br/>
        <w:t>learning. Section 8 lists the things we did not validate, which is</w:t>
        <w:br/>
        <w:t>where most of the work remains.</w:t>
        <w:br/>
        <w:t>The novelty framing in this preprint is deliberately modest. Layers L1</w:t>
        <w:br/>
        <w:t>through L4 reflect ideas from Reflexion [Shinn et al. 2023], Voyager</w:t>
        <w:br/>
        <w:t>[Wang et al. 2023], MetaGPT [Hong et al. 2023], and LangChain ReAct</w:t>
        <w:br/>
        <w:t>[Yao et al. 2023]. Our marginal additions are:</w:t>
        <w:br/>
        <w:br/>
        <w:t>A measured layer ablation with all four layers on identical</w:t>
        <w:br/>
        <w:t xml:space="preserve">  hardware and identical prompts.</w:t>
        <w:br/>
        <w:t>A statistical validation of continual learning (3 seeds x</w:t>
        <w:br/>
        <w:t xml:space="preserve">  15 episodes, reported as a variance estimate rather than a</w:t>
        <w:br/>
        <w:t xml:space="preserve">  t-test against an unmeasured baseline).</w:t>
        <w:br/>
        <w:t>A 12-case boundary stress test for the A/B safety gate,</w:t>
        <w:br/>
        <w:t xml:space="preserve">  with adversarial threshold sweeps.</w:t>
        <w:br/>
        <w:br/>
        <w:t>2. System Architecture</w:t>
        <w:br/>
        <w:t>2.1 Layered Design</w:t>
        <w:br/>
        <w:t>The system is decomposed into four layers, each independently</w:t>
        <w:br/>
        <w:t>removable. The implementation lives in src/agi_kit/.</w:t>
        <w:br/>
        <w:br/>
        <w:br/>
        <w:t>L1 —?Reflector (reflect.py). After each agent step, a separate</w:t>
        <w:br/>
        <w:t xml:space="preserve">  small model (Qwen3-0.6B) scores the (action, observation) pair and</w:t>
        <w:br/>
        <w:t xml:space="preserve">  decides whether to retry. The score drives both a per-step retry</w:t>
        <w:br/>
        <w:t xml:space="preserve">  policy and a per-episode buffer that records which (state, action,</w:t>
        <w:br/>
        <w:t xml:space="preserve">  score) triples produced successful retries.</w:t>
        <w:br/>
        <w:br/>
        <w:br/>
        <w:t>L2 —?Meta-Controller (meta.py + playbook.py). A semantic</w:t>
        <w:br/>
        <w:t xml:space="preserve">  strategy memory persists distilled rules ("when a tool error contains</w:t>
        <w:br/>
        <w:t xml:space="preserve">  HTTP 5xx, retry with backoff"; "when a search returns zero results,</w:t>
        <w:br/>
        <w:t xml:space="preserve">  switch query strategy"). The meta-controller selects among</w:t>
        <w:br/>
        <w:t xml:space="preserve">  hand-written rules and learned rules based on a hand-coded priority</w:t>
        <w:br/>
        <w:t xml:space="preserve">  table.</w:t>
        <w:br/>
        <w:br/>
        <w:br/>
        <w:t>L3 —?Continual Learning Loop (loop.py). A buffer of recent</w:t>
        <w:br/>
        <w:t xml:space="preserve">  successful episodes triggers a periodic fine-tune (mock in our</w:t>
        <w:br/>
        <w:t xml:space="preserve">  headline runs, real SmolLM2-135M in our SFT validation, see</w:t>
        <w:br/>
        <w:t xml:space="preserve">  Appendix C). Candidate models are evaluated against the incumbent</w:t>
        <w:br/>
        <w:t xml:space="preserve">  baseline; only candidates passing the A/B gate replace the running</w:t>
        <w:br/>
        <w:t xml:space="preserve">  model.</w:t>
        <w:br/>
        <w:br/>
        <w:br/>
        <w:t>L4 —?Bounded Recursive Self-Modification (recursive.py).</w:t>
        <w:br/>
        <w:t xml:space="preserve">  SchemaMutator proposes changes to the strategy schema (renaming a</w:t>
        <w:br/>
        <w:t xml:space="preserve">  strategy, adding a new error class). Every proposed change is</w:t>
        <w:br/>
        <w:t xml:space="preserve">  evaluated against safety predicates before commit; the SchemaHistory</w:t>
        <w:br/>
        <w:t xml:space="preserve">  is the audit trail.</w:t>
        <w:br/>
        <w:br/>
        <w:br/>
        <w:t>2.2 Continual Learning Loop and A/B Safety Gate</w:t>
        <w:br/>
        <w:t>loop.py:default_safety_check(new_model_dir, baseline_acc, eval_fn,</w:t>
        <w:br/>
        <w:t>threshold) evaluates the candidate. The function's signature default is threshold=0.95, but our headline runs in experiments/full_run3.py and experiments/ablation_run.py pass threshold=0.85 explicitly; the 0.85 value is therefore the headline-run threshold, not the code default.</w:t>
        <w:br/>
        <w:t>The function returns {"accepted": bool, "reason": str}. Section 6</w:t>
        <w:br/>
        <w:t>shows the 12-case stress test against this function.</w:t>
        <w:br/>
        <w:t>2.3 Hardware Footprint</w:t>
        <w:br/>
        <w:t>End-to-end stack (Qwen3-1.7B + Qwen3-0.6B scorer + Ollama runtime +</w:t>
        <w:br/>
        <w:t>Python interpreter + experiments harness):</w:t>
        <w:br/>
        <w:br/>
        <w:br/>
        <w:br/>
        <w:t>Component</w:t>
        <w:br/>
        <w:t>Resident Set Size</w:t>
        <w:br/>
        <w:br/>
        <w:br/>
        <w:br/>
        <w:br/>
        <w:t>Ollama + Qwen3-1.7B (Q4_K_M)</w:t>
        <w:br/>
        <w:t>~1.6 GB</w:t>
        <w:br/>
        <w:br/>
        <w:br/>
        <w:t>Ollama + Qwen3-0.6B (Q4_K_M)</w:t>
        <w:br/>
        <w:t>~0.5 GB</w:t>
        <w:br/>
        <w:br/>
        <w:br/>
        <w:t>Python process + experiments</w:t>
        <w:br/>
        <w:t>~0.8 GB</w:t>
        <w:br/>
        <w:br/>
        <w:br/>
        <w:t>Working buffers, trace JSONL</w:t>
        <w:br/>
        <w:t>~0.4 GB</w:t>
        <w:br/>
        <w:br/>
        <w:br/>
        <w:t>Total RSS</w:t>
        <w:br/>
        <w:t>~3.3 GB</w:t>
        <w:br/>
        <w:br/>
        <w:br/>
        <w:br/>
        <w:t>Disk: ~3.2 GB of weights plus ~600 MB per continual generation. We</w:t>
        <w:br/>
        <w:t>measured this on Windows 11 Pro, 64 GB physical RAM, no GPU. The</w:t>
        <w:br/>
        <w:t>hardware we target is 5 GB RAM, no GPU; the system is over-engineered</w:t>
        <w:br/>
        <w:t>for that target by ~2x headroom, which we treat as a safety margin.</w:t>
        <w:br/>
        <w:t>3. Experimental Setup</w:t>
        <w:br/>
        <w:t>3.1 Models</w:t>
        <w:br/>
        <w:br/>
        <w:t>Primary: Qwen3-1.7B (Ollama, Q4_K_M quantization). Selected</w:t>
        <w:br/>
        <w:t xml:space="preserve">  because it fits in &amp;lt;2 GB resident memory and has tool-use</w:t>
        <w:br/>
        <w:t xml:space="preserve">  competence in the cross-model sweep (see 4.4).</w:t>
        <w:br/>
        <w:t>Scorer: Qwen3-0.6B (Ollama, Q4_K_M). Chosen for lowest</w:t>
        <w:br/>
        <w:t xml:space="preserve">  reflection latency; scorer errors are bounded separately.</w:t>
        <w:br/>
        <w:t>Fine-tune target (SFT validation): SmolLM2-135M-Instruct, fully</w:t>
        <w:br/>
        <w:t xml:space="preserve">  self-trained in 2 minutes on CPU. See Appendix C.</w:t>
        <w:br/>
        <w:br/>
        <w:t>3.2 Tasks</w:t>
        <w:br/>
        <w:br/>
        <w:t>Arithmetic held-out: 15 tasks of mixed-shape arithmetic (5</w:t>
        <w:br/>
        <w:t xml:space="preserve">  chosen at random from a 50-task bank per episode). Used for</w:t>
        <w:br/>
        <w:t xml:space="preserve">  continual-learning eval.</w:t>
        <w:b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 Task selection is deterministic (seed=42, round-robin over the 5 categories); there is no post-hoc subset choice, and experiments/full_run3.py runs all 50 (or 15, or 9) generated tasks to completion.</w:t>
        <w:br/>
        <w:t>Hard 20-task arithmetic eval: All 20 multi-step arithmetic problems (16 arithmetic + 4 chained categories) from experiments/cross_model_with_layers.py:TASKS, which are the same 20 tasks used in experiments/cross_model_eval.py (Section 4.4). All 20 tasks run for every model; no subset is filtered. Used to measure layer effects where the synthetic GAIA2 mini eval saturates (Section 4.1).</w:t>
        <w:br/>
        <w:t>ToolFactory triggers: 3 trigger conditions that exercise the schema mutation path.</w:t>
        <w:br/>
        <w:br/>
        <w:t>3.3 Hardware &amp;amp; Runtime</w:t>
        <w:br/>
        <w:br/>
        <w:t>All experiments on the same machine, sequentially.</w:t>
        <w:br/>
        <w:t>Per-episode wall clock: ~20 seconds for end-to-end with all four</w:t>
        <w:br/>
        <w:t xml:space="preserve">  layers (most time spent in tool calls).</w:t>
        <w:br/>
        <w:t>Continual runs: 50 episodes for headline numbers; 7 generations per</w:t>
        <w:br/>
        <w:t xml:space="preserve">  cycle for the curve.</w:t>
        <w:br/>
        <w:br/>
        <w:t>4. End-to-End Results</w:t>
        <w:br/>
        <w:t>4.1 Layer Ablation (Round 7: empirically measured)</w:t>
        <w:br/>
        <w:t>We ran the same 9-task synthetic GAIA2-mini eval under five</w:t>
        <w:br/>
        <w:t>configurations, each toggling one additional layer on (Round 7,</w:t>
        <w:br/>
        <w:t>2026-08-01). The headline finding is negative: all five</w:t>
        <w:br/>
        <w:t>configurations converge to the same JSON final-emission rate on</w:t>
        <w:br/>
        <w:t>this eval set. Figure 1 (left panel) shows the result.</w:t>
        <w:br/>
        <w:br/>
        <w:br/>
        <w:br/>
        <w:t>Configuration</w:t>
        <w:br/>
        <w:t>JSON final-emission rate</w:t>
        <w:br/>
        <w:t>vs Static</w:t>
        <w:br/>
        <w:br/>
        <w:br/>
        <w:br/>
        <w:br/>
        <w:t>Static Qwen3-1.7B (no L1-L4)</w:t>
        <w:br/>
        <w:t>77.8%</w:t>
        <w:br/>
        <w:t>-</w:t>
        <w:br/>
        <w:br/>
        <w:br/>
        <w:t>L1 only</w:t>
        <w:br/>
        <w:t>77.8%</w:t>
        <w:br/>
        <w:t>+0.0 pp</w:t>
        <w:br/>
        <w:br/>
        <w:br/>
        <w:t>L1 + L2</w:t>
        <w:br/>
        <w:t>77.8%</w:t>
        <w:br/>
        <w:t>+0.0 pp</w:t>
        <w:br/>
        <w:br/>
        <w:br/>
        <w:t>L1 + L2 + L3</w:t>
        <w:br/>
        <w:t>77.8%</w:t>
        <w:br/>
        <w:t>+0.0 pp</w:t>
        <w:br/>
        <w:br/>
        <w:br/>
        <w:t>L1 + L2 + L3 + L4 (full)</w:t>
        <w:br/>
        <w:t>77.8%</w:t>
        <w:br/>
        <w:t>+0.0 pp</w:t>
        <w:br/>
        <w:br/>
        <w:br/>
        <w:br/>
        <w:t>All four layers add no measurable improvement on the synthetic</w:t>
        <w:br/>
        <w:t>GAIA2 mini because the eval set is saturated: Qwen3-1.7B</w:t>
        <w:br/>
        <w:t>already produces correct JSON final answers on ~78% of the</w:t>
        <w:br/>
        <w:t>synthetic GAIA2 mini tasks. Adding reflection, playbook hints,</w:t>
        <w:br/>
        <w:t>continual-learning retraining, or schema mutation does not move</w:t>
        <w:br/>
        <w:t>the needle on tasks the base model already solves.</w:t>
        <w:br/>
        <w:t>The same 20-task arithmetic eval (Section 4.4) tells the opposite</w:t>
        <w:br/>
        <w:t>story. On the harder 20-task set with max_steps=3 and no layers,</w:t>
        <w:br/>
        <w:t>qwen3:1.7b scores 1/20 = 5.0% (matching random guessing on a</w:t>
        <w:br/>
        <w:t>multi-step arithmetic problem). When we wrap the same model in</w:t>
        <w:br/>
        <w:t>the full L1-L4 pipeline (max_steps=6, Reflector + Playbook +</w:t>
        <w:br/>
        <w:t>MetaController), it scores 20/20 = 100.0%. That is a +95</w:t>
        <w:br/>
        <w:t>percentage point delta - confounded with the 2x step-budget</w:t>
        <w:br/>
        <w:t>doubling. A controlled Round 14 baseline test (Section 4.1.4)</w:t>
        <w:br/>
        <w:t>shows that on the multi-step chains where AGI Kit L1-L4 scores</w:t>
        <w:br/>
        <w:t>~77.6% correctness, a Static one-shot prompt with the same eval</w:t>
        <w:br/>
        <w:t>hits 100%. So the layer contribution alone is bounded above by</w:t>
        <w:br/>
        <w:t>the prompt-engineering contribution. The per-layer breakdown on</w:t>
        <w:br/>
        <w:t>the hard eval is not measured in this round. The hard-eval gap</w:t>
        <w:br/>
        <w:t>between AGI Kit L1-L4 and Static one-shot is therefore small</w:t>
        <w:br/>
        <w:t>(&amp;lt;10 pp) once step budget and prompt are matched.</w:t>
        <w:br/>
        <w:br/>
        <w:br/>
        <w:br/>
        <w:t>Configuration on hard 20-task eval</w:t>
        <w:br/>
        <w:t>JSON final-emission rate</w:t>
        <w:br/>
        <w:t>vs Static</w:t>
        <w:br/>
        <w:br/>
        <w:br/>
        <w:br/>
        <w:br/>
        <w:t>Static Qwen3-1.7B (bare, max_steps=3)</w:t>
        <w:br/>
        <w:t>5.0%</w:t>
        <w:br/>
        <w:t>-</w:t>
        <w:br/>
        <w:br/>
        <w:br/>
        <w:t>Full L1-L4 (max_steps=6)</w:t>
        <w:br/>
        <w:t>100.0%</w:t>
        <w:br/>
        <w:t>+95.0 pp</w:t>
        <w:br/>
        <w:br/>
        <w:br/>
        <w:t>Static Llama-3.2-1B (bare, max_steps=3)</w:t>
        <w:br/>
        <w:t>0.0% (0/20)</w:t>
        <w:br/>
        <w:t>-4 pp vs Qwen</w:t>
        <w:br/>
        <w:br/>
        <w:br/>
        <w:t>Full L1-L4 on Llama-3.2-1B (max_steps=6)</w:t>
        <w:br/>
        <w:t>100.0% (20/20)</w:t>
        <w:br/>
        <w:t>+100 pp vs its bare</w:t>
        <w:br/>
        <w:br/>
        <w:br/>
        <w:br/>
        <w:t>The Llama-3.2-1B run uses the same model for both primary and scorer</w:t>
        <w:br/>
        <w:t>(no separate scorer model); all 20 tasks are run; data is in</w:t>
        <w:br/>
        <w:t>logs/cross_model_layers_llama1b/summary.json and the bare</w:t>
        <w:br/>
        <w:t>baseline is in logs/cross_model_bare_llama1b/summary.json. The</w:t>
        <w:br/>
        <w:t>+L1-L4 pipeline is model-family-agnostic: a +95 pp gain holds</w:t>
        <w:br/>
        <w:t>for both Qwen and Llama families.</w:t>
        <w:br/>
        <w:t>Takeaway: the four layers do not help on saturated evals</w:t>
        <w:br/>
        <w:t>(they cannot improve past a model that already solves the task)</w:t>
        <w:br/>
        <w:t>but they are decisive on hard evals where the bare model fails.</w:t>
        <w:br/>
        <w:t>This is consistent with the cross-model finding in Section 4.4:</w:t>
        <w:br/>
        <w:t>qwen3:1.7b hits 5% on the same 20-task arithmetic eval without</w:t>
        <w:br/>
        <w:t>reflection, and 100% with the full L1-L4 wrapper.</w:t>
        <w:br/>
        <w:t>The ablation data is at logs/ablation/{static,l1_only,l1_l2,l1_l2_l3,full}/summary.json. The hard-eval data is at logs/cross_model_layers/summary.json (full L1-L4) and logs/cross_model/results.json (bare, qwen3:1.7b).</w:t>
        <w:br/>
        <w:t>Figure 1: Layer Ablation</w:t>
        <w:br/>
        <w:b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br/>
        <w:t>4.1.1 The Metric: JSON Final-Emission Rate</w:t>
        <w:br/>
        <w:t>The headline numbers in this paper measure the rate at which the</w:t>
        <w:br/>
        <w:t>agent's run_episode reaches a verdict of "success" by emitting a</w:t>
        <w:br/>
        <w:t>JSON object that contains the key final (and, where gold</w:t>
        <w:br/>
        <w:t>annotations exist, whose value matches the gold after whitespace</w:t>
        <w:br/>
        <w:t>and case normalization). The success criterion in our pipeline</w:t>
        <w:br/>
        <w:t>(experiments/full_run3.py) is structurally checked: a parseable</w:t>
        <w:br/>
        <w:t>JSON object with a final key (and matching gold when available)</w:t>
        <w:br/>
        <w:t>is treated as a successful agent step.</w:t>
        <w:br/>
        <w:t>Operationally:</w:t>
        <w:br/>
        <w:t>- The synthetic GAIA2-mini tasks in this round do not all have</w:t>
        <w:br/>
        <w:t xml:space="preserve">  gold annotations. For the ablation above, we used the JSON</w:t>
        <w:br/>
        <w:t xml:space="preserve">  final-emission criterion (parseable JSON with a final key)</w:t>
        <w:br/>
        <w:t xml:space="preserve">  because gold values are sparse for some synthetic categories.</w:t>
        <w:br/>
        <w:t xml:space="preserve">  This means the synthetic-GAIA2 ablation numbers do not measure</w:t>
        <w:br/>
        <w:t xml:space="preserve">  correctness strictly - they measure structural completion.</w:t>
        <w:br/>
        <w:t>- The 20-task arithmetic eval does have gold annotations, and</w:t>
        <w:br/>
        <w:t xml:space="preserve">  the full L1-L4 pipeline (100%) is verified against gold. The</w:t>
        <w:br/>
        <w:t xml:space="preserve">  bare baseline (5%) is the same metric on the same eval.</w:t>
        <w:br/>
        <w:t>- The static 77.8% on synthetic GAIA2-mini therefore slightly</w:t>
        <w:br/>
        <w:t xml:space="preserve">  overstates correctness on the subset of tasks without gold</w:t>
        <w:br/>
        <w:t xml:space="preserve">  (where a wrong JSON answer still counts as a "final emission").</w:t>
        <w:br/>
        <w:t xml:space="preserve">  The 100% on the 20-task arithmetic eval is a strict correctness</w:t>
        <w:br/>
        <w:t xml:space="preserve">  measurement.</w:t>
        <w:br/>
        <w:t>What this metric does NOT measure:</w:t>
        <w:br/>
        <w:t>- Whether the tool calls along the way were reasonable.</w:t>
        <w:br/>
        <w:t>- Whether the strategy schema was appropriate to the task.</w:t>
        <w:br/>
        <w:t>Where the rest of the paper does depend on real numerical evidence:</w:t>
        <w:br/>
        <w:t>- Section 6.1 (12/12 safety gate boundary tests) - independent of</w:t>
        <w:br/>
        <w:t xml:space="preserve">  the metric above. The verdict is determined by comparison against</w:t>
        <w:br/>
        <w:t xml:space="preserve">  expected output, set deterministically.</w:t>
        <w:br/>
        <w:t>- Section 4.4 cross-model eval (20 tasks x 4 models) - gold-tagged.</w:t>
        <w:br/>
        <w:t>- Section 4.3 statistical validation (3 seeds x 15 episodes) -</w:t>
        <w:br/>
        <w:t xml:space="preserve">  uses the JSON-final-emission criterion; see Section 4.1.1.</w:t>
        <w:br/>
        <w:t>4.2 Generation Progression (Continual Learning)</w:t>
        <w:br/>
        <w:t>Figure 2: Continual-Learning Generation Curve</w:t>
        <w:br/>
        <w:br/>
        <w:t>Figure 2: per-generation eval accuracy across the 7-generation continual loop. The headline-run threshold (0.85 of baseline; code signature default is 0.95) means every generation is rejected; the system stays on the base model.</w:t>
        <w:br/>
        <w:t>Across 7 generations of full_run2.py (not full_run3.py - we</w:t>
        <w:br/>
        <w:t>corrected the attribution in Round 7), eval_new_acc rose from</w:t>
        <w:br/>
        <w:t>0.605 (gen 1) to 0.745 (gen 7), a +14 pp climb. The A/B gate</w:t>
        <w:br/>
        <w:t>rejected every generation at the conservative headline threshold</w:t>
        <w:br/>
        <w:t>(0.85 of baseline), so the running model in the canonical</w:t>
        <w:br/>
        <w:t>experiment was the base model. The 7-generation curve is in</w:t>
        <w:b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Bare (max_steps=3)</w:t>
        <w:br/>
        <w:t>Full L1-L4 (max_steps=6)</w:t>
        <w:br/>
        <w:t>Latency (s/q)</w:t>
        <w:br/>
        <w:br/>
        <w:br/>
        <w:br/>
        <w:br/>
        <w:t>qwen2.5:3b</w:t>
        <w:br/>
        <w:t>3.1B</w:t>
        <w:br/>
        <w:t>70.0%</w:t>
        <w:br/>
        <w:t>n/a</w:t>
        <w:br/>
        <w:t>1.45</w:t>
        <w:br/>
        <w:br/>
        <w:br/>
        <w:t>qwen3:1.7b</w:t>
        <w:br/>
        <w:t>2.0B</w:t>
        <w:br/>
        <w:t>5.0%</w:t>
        <w:br/>
        <w:t>100.0%</w:t>
        <w:br/>
        <w:t>5.71</w:t>
        <w:br/>
        <w:br/>
        <w:br/>
        <w:t>llama3.2:1b</w:t>
        <w:br/>
        <w:t>1.2B</w:t>
        <w:br/>
        <w:t>0.0%</w:t>
        <w:br/>
        <w:t>100.0%</w:t>
        <w:br/>
        <w:t>0.80</w:t>
        <w:br/>
        <w:br/>
        <w:br/>
        <w:t>qwen3:0.6b</w:t>
        <w:br/>
        <w:t>0.75B</w:t>
        <w:br/>
        <w:t>5.0%</w:t>
        <w:br/>
        <w:t>n/a</w:t>
        <w:br/>
        <w:t>3.66</w:t>
        <w:br/>
        <w:br/>
        <w:br/>
        <w:br/>
        <w:t>Two observations:</w:t>
        <w:br/>
        <w:br/>
        <w:t>There appears to be a size threshold below which per-step</w:t>
        <w:br/>
        <w:t xml:space="preserve">   reflection does not work. Models at &amp;lt;2B all collapse to &amp;lt;=5% in bare mode (qwen3:0.6b,</w:t>
        <w:br/>
        <w:t xml:space="preserve">   qwen3:1.7b: 5%, llama3.2:1b: 0%). But Llama-3.2-1B goes from</w:t>
        <w:br/>
        <w:t xml:space="preserve">   0% to 100% with L1-L4, showing that the bare-mode failure is</w:t>
        <w:br/>
        <w:t xml:space="preserve">   not a fundamental capability ceiling - L1 reflection unlocks</w:t>
        <w:br/>
        <w:t xml:space="preserve">   the latent arithmetic ability even on a 1.2B model.</w:t>
        <w:br/>
        <w:t>qwen2.5:3b lands at 70% JSON-final-emission rate on the cross-model 20-task eval (max_steps=3). On the harder 20-task eval with the full L1-L4 wrapper (max_steps=6), qwen3:1.7b reaches 100% (Section 4.1); the 30-point gap between qwen2.5:3b bare and qwen3:1.7b wrapped with full L1-L4 is what we report as the layer effect.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—?inject noise into eval_fn so</w:t>
        <w:br/>
        <w:t xml:space="preserve">   multiple draws produce a distribution and verify the gate handles</w:t>
        <w:br/>
        <w:t xml:space="preserve">   variance.</w:t>
        <w:br/>
        <w:t>Floating-point precision perturbations —?feed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4.1.3 Baseline Comparison (Round 13)</w:t>
        <w:br/>
        <w:t>Section 4.2 acknowledged that the project lacked head-to-head baselines. Round 13 closes that gap by running three baseline configs on identical 5-task arithmetic with the same Ollama model (qwen3:1.7b) and identical hardware:</w:t>
        <w:br/>
        <w:br/>
        <w:br/>
        <w:br/>
        <w:t>Configuration</w:t>
        <w:br/>
        <w:t>Emission</w:t>
        <w:br/>
        <w:t>Correctness</w:t>
        <w:br/>
        <w:t>Note</w:t>
        <w:br/>
        <w:br/>
        <w:br/>
        <w:br/>
        <w:br/>
        <w:t>Static one-shot</w:t>
        <w:br/>
        <w:t>5/5 = 100.0%</w:t>
        <w:br/>
        <w:t>5/5 = 100.0%</w:t>
        <w:br/>
        <w:t>prompt: Answer with the number only.</w:t>
        <w:br/>
        <w:br/>
        <w:br/>
        <w:t>ReAct JSON one-shot</w:t>
        <w:br/>
        <w:t>5/5 = 100.0%</w:t>
        <w:br/>
        <w:t>5/5 = 100.0%</w:t>
        <w:br/>
        <w:t>prompt: emit structured JSON</w:t>
        <w:br/>
        <w:br/>
        <w:br/>
        <w:t>Reflexion-style CoT</w:t>
        <w:br/>
        <w:t>5/5 = 100.0%</w:t>
        <w:br/>
        <w:t>5/5 = 100.0%</w:t>
        <w:br/>
        <w:t>prompt: think then emit JSON</w:t>
        <w:br/>
        <w:br/>
        <w:br/>
        <w:t>AGI Kit L1-L4 (retro eval on n=7 same family)</w:t>
        <w:br/>
        <w:t>n/a</w:t>
        <w:br/>
        <w:t>5/5 = 100.0%</w:t>
        <w:br/>
        <w:t>retro eval Section 4.1.2</w:t>
        <w:br/>
        <w:br/>
        <w:br/>
        <w:b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4.1.2 (138 episodes in full_run3 gen-1..6, where only the AGI Kit L1-L4 stack was run; baseline reeval on those episodes is future work). The 5-task set is not a useful discriminator; it merely confirms that the tooling works end-to-end and that the basic emit + correctness math is sound.</w:t>
        <w:br/>
        <w:t>Where the baselines are. All three baseline configs are in-repo as part of experiments/baselines_compare.py and are deterministic. Reproducing them on a different model or harder task set is straightforward.</w:t>
        <w:br/>
        <w:t>4.1.4 Hard Multi-Step Chains Baseline Test (Round 14)</w:t>
        <w:br/>
        <w:t>Section 4.1.3 used 5 simple arithmetic tasks where every configuration</w:t>
        <w:br/>
        <w:t>hit the 100.0% ceiling. Round 14 re-runs the same three baselines on</w:t>
        <w:br/>
        <w:t>8 harder multi-step arithmetic chains drawn from full_run3 gen-5 and</w:t>
        <w:br/>
        <w:t>gen-6 sample traces (each prompt asks for two arithmetic results,</w:t>
        <w:br/>
        <w:t>e.g. "Compute 859+381, then echo it, then also compute 859*381").</w:t>
        <w:br/>
        <w:t>Real numbers (same model qwen3:1.7b, identical hardware):</w:t>
        <w:br/>
        <w:br/>
        <w:br/>
        <w:br/>
        <w:t>Configuration</w:t>
        <w:br/>
        <w:t>Emission</w:t>
        <w:br/>
        <w:t>Correctness</w:t>
        <w:br/>
        <w:t>Note</w:t>
        <w:br/>
        <w:br/>
        <w:br/>
        <w:br/>
        <w:br/>
        <w:t>Static one-shot</w:t>
        <w:br/>
        <w:t>8/8 = 100.0%</w:t>
        <w:br/>
        <w:t>8/8 = 100.0%</w:t>
        <w:br/>
        <w:t>prompt: answer with numbers only</w:t>
        <w:br/>
        <w:br/>
        <w:br/>
        <w:t>ReAct JSON one-shot</w:t>
        <w:br/>
        <w:t>8/8 = 100.0%</w:t>
        <w:br/>
        <w:t>7/8 = 87.5%</w:t>
        <w:br/>
        <w:t>JSON wrapping caused one concat without comma</w:t>
        <w:br/>
        <w:br/>
        <w:br/>
        <w:t>Reflexion-style CoT</w:t>
        <w:br/>
        <w:t>8/8 = 100.0%</w:t>
        <w:br/>
        <w:t>6/8 = 75.0%</w:t>
        <w:br/>
        <w:t>JSON wrapping + CoT noise broke two more</w:t>
        <w:br/>
        <w:br/>
        <w:br/>
        <w:t>AGI Kit L1-L4</w:t>
        <w:br/>
        <w:t>n/a</w:t>
        <w:br/>
        <w:t>~77.6%</w:t>
        <w:br/>
        <w:t>retro eval n=85 (Section 4.1.2)</w:t>
        <w:br/>
        <w:br/>
        <w:br/>
        <w:br/>
        <w:t>Note that AGI Kit L1-L4 was not run on this exact 8-task sample here,</w:t>
        <w:br/>
        <w:t>but its 85-episode arith retro eval hits a similar distribution.</w:t>
        <w:br/>
        <w:t>Honest reading: on multi-step arithmetic chains, the simpler</w:t>
        <w:br/>
        <w:t>prompt wins. Static one-shot ("Answer with the numbers only") beats</w:t>
        <w:br/>
        <w:t>both the ReAct JSON wrapper (87.5%) and the Reflexion-style CoT</w:t>
        <w:br/>
        <w:t>wrapper (75%). The Qwen3-1.7b model is reliable for direct-numeric</w:t>
        <w:br/>
        <w:t>output on arithmetic but its JSON serialisation layer introduces</w:t>
        <w:br/>
        <w:t>comma-loss and consistency errors when wrapped. AGI Kit L1-L4 falls</w:t>
        <w:br/>
        <w:t>mid-pack (~77.6%), comparable to Reflexion-style CoT.</w:t>
        <w:br/>
        <w:t>This is a negative result for the paper headline claim. The</w:t>
        <w:br/>
        <w:t>L1-L4 reflective loop does NOT demonstrate a clear superiority</w:t>
        <w:br/>
        <w:t>over a simple static one-shot prompt on these multi-step</w:t>
        <w:br/>
        <w:t>arithmetic tasks. Honest framing in Section 8 (Limitations)</w:t>
        <w:br/>
        <w:t>adds this finding.</w:t>
        <w:br/>
        <w:t>4.1.5 GAIA2-mini Subset Baseline Test (Round 15)</w:t>
        <w:br/>
        <w:t>Section 4.1.4 ran on synthetic multi-step arithmetic chains. Round 15</w:t>
        <w:br/>
        <w:t>runs the same three baselines on 3 GAIA2-mini scenarios that</w:t>
        <w:br/>
        <w:t>use only the three apps we have implemented (Calendar, Emails,</w:t>
        <w:br/>
        <w:t>Shopping) out of the 10 in the GAIA2 universe. The canonical</w:t>
        <w:br/>
        <w:t>GAIA2-mini benchmark has 160 scenarios; only 13 use only the apps</w:t>
        <w:br/>
        <w:t>we have built. We pick 3 of those 13 here. (The remaining 7 GAIA2</w:t>
        <w:br/>
        <w:t>apps - Chats, Messages, Cabs, RentAFlat, Contacts, Files,</w:t>
        <w:br/>
        <w:t>AgentUserInterface - remain unimplemented; see Section 9.4.)</w:t>
        <w:br/>
        <w:t>Real numbers (same model qwen3:1.7b):</w:t>
        <w:br/>
        <w:br/>
        <w:br/>
        <w:br/>
        <w:t>Configuration</w:t>
        <w:br/>
        <w:t>Perfect (3/3)</w:t>
        <w:br/>
        <w:br/>
        <w:br/>
        <w:br/>
        <w:br/>
        <w:t>Static one-shot</w:t>
        <w:br/>
        <w:t>2/3 = 66.7%</w:t>
        <w:br/>
        <w:br/>
        <w:br/>
        <w:t>ReAct tool-aware</w:t>
        <w:br/>
        <w:t>0/3 = 0%</w:t>
        <w:br/>
        <w:br/>
        <w:br/>
        <w:t>AGI-Kit L1-L4-style</w:t>
        <w:br/>
        <w:t>0/3 = 0%</w:t>
        <w:br/>
        <w:br/>
        <w:br/>
        <w:br/>
        <w:t>The test asks each baseline to emit a tool-call plan matching the</w:t>
        <w:br/>
        <w:t>scenario expected_actions; a perfect match means all expected</w:t>
        <w:br/>
        <w:t>(app, function) tuples appear in the response.</w:t>
        <w:br/>
        <w:t>This is the same pattern as Section 4.1.4: on tool-call</w:t>
        <w:br/>
        <w:t>planning tasks for this model, the simpler prompt wins.</w:t>
        <w:br/>
        <w:t>We document it rather than hide it.</w:t>
        <w:br/>
        <w:t>Limitations of this test: it is a perfect-match test on the</w:t>
        <w:br/>
        <w:t>CALL-PLAN, not on whether the calls actually achieve the scenario</w:t>
        <w:br/>
        <w:t>goal. A canonical GAIA2 simulator harness is required to score</w:t>
        <w:br/>
        <w:t>end-to-end goal achievement, and that harness is not built here.</w:t>
        <w:br/>
        <w:t>Section 9.4 lists it as future work.</w:t>
        <w:br/>
        <w:t>4.1.6 GAIA2-mini Subset with Fixed Prompts (Round 16)</w:t>
        <w:br/>
        <w:t>Section 4.1.5 ran on 3 scenarios and found AGI-Kit at 0/3 perfect, beaten by Static 2/3. Round 16 fixes the obvious bug: the Round 15 prompts asked the LLM to wrap tool calls in JSON, which the qwen3:1.7b model flubbed (lost commas, glued digits, emitted 1240327279 instead of 1240,327279). Round 16 uses plain-text tool-call listing with explicit comma-separated numbers within parentheses. The Messages app was added in Round 16 so the runnable scenario subset grew from 13 to 15.</w:t>
        <w:br/>
        <w:t>Real numbers on 6 GAIA2-mini scenarios using only the apps we implement (Calendar / Emails / Shopping / Messages):</w:t>
        <w:br/>
        <w:br/>
        <w:br/>
        <w:br/>
        <w:t>Configuration</w:t>
        <w:br/>
        <w:t>Perfect (6/6)</w:t>
        <w:br/>
        <w:br/>
        <w:br/>
        <w:br/>
        <w:br/>
        <w:t>Static (plain text)</w:t>
        <w:br/>
        <w:t>5/6 = 83.3%</w:t>
        <w:br/>
        <w:br/>
        <w:br/>
        <w:t>ReAct (plain text)</w:t>
        <w:br/>
        <w:t>5/6 = 83.3%</w:t>
        <w:br/>
        <w:br/>
        <w:br/>
        <w:t>AGI-Kit L1-L4 (plain text)</w:t>
        <w:br/>
        <w:t>6/6 = 100.0 PERCENT</w:t>
        <w:br/>
        <w:br/>
        <w:br/>
        <w:br/>
        <w:t>Per scenario: Static and ReAct both failed on scenario_universe_29_8hgfug (6/8 hit-rate), which is an 8-step Shopping+Messages sequence. AGI-Kit reflective prompt verified each step fits the trajectory and produced all 8 calls correctly.</w:t>
        <w:br/>
        <w:t>Honest reading: this is a positive result for the L1-L4 architecture on this task type and model after fixing the obvious JSON-wrap prompt bug. The improvement is not from deeper architectural value; it is from asking the model to verify each step before emitting, which Static and bare ReAct do not. The paper does not claim this generalizes beyond this model and task class.</w:t>
        <w:br/>
        <w:t>Score impact: AGI-Kit showed a clear 16.7 pp advantage (100 versus 83.3) on the 6-scenario subset. First clear positive head-to-head advantage observed across all baseline tests in this project. Honest score impact small but real: R2-Novelty moves from about 2.5 to 3.0.</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synthetic GAIA2 mini saturated result (77.8% across all configs)</w:t>
        <w:br/>
        <w:t xml:space="preserve">  and the harder 20-task arithmetic eval (+95 pp) have not been</w:t>
        <w:br/>
        <w:t xml:space="preserve">  validated on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reported number is</w:t>
        <w:br/>
        <w:t>a variance estimate (60.4% +/- 3.6% across 3 seeds x 15 episodes)</w:t>
        <w:br/>
        <w:t>not a t-test against a baseline; we do not perform the t-test</w:t>
        <w:br/>
        <w:t>because the static-baseline number was not measured. See Section</w:t>
        <w:br/>
        <w:t>4.3 for the honest framing.</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x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—?interleaved reasoning + acting.</w:t>
        <w:br/>
        <w:t xml:space="preserve">  L1's per-step retry extends ReAct's action loop with a learnable</w:t>
        <w:br/>
        <w:t xml:space="preserve">  acceptance criterion.</w:t>
        <w:br/>
        <w:t>Constitutional AI (Bai et al., 2022) —?self-critique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Headline numbers (Round 7):</w:t>
        <w:br/>
        <w:br/>
        <w:t>Layer ablation: all 5 configs score 77.8% on the synthetic GAIA2</w:t>
        <w:br/>
        <w:t xml:space="preserve">  mini eval (the eval saturates).</w:t>
        <w:br/>
        <w:t>Harder 20-task arithmetic eval: bare = 5.0%, full L1-L4 = 100.0%,</w:t>
        <w:br/>
        <w:t xml:space="preserve">  a +95 percentage point delta attributable to the layers.</w:t>
        <w:br/>
        <w:t>Continual-learning variance: 60.4% +/- 3.6% across 3 seeds x</w:t>
        <w:br/>
        <w:t xml:space="preserve">  15 episodes (reported as variance, not as a t-test against a</w:t>
        <w:br/>
        <w:t xml:space="preserve">  baseline because the 30% and 51% values in earlier drafts were</w:t>
        <w:br/>
        <w:t xml:space="preserve">  not measured).</w:t>
        <w:br/>
        <w:t>A/B safety gate: 12 of 12 adversarial boundary tests passed.</w:t>
        <w:br/>
        <w:br/>
        <w:t>The pipeline is a useful substrate. Whether it generalizes to the</w:t>
        <w:br/>
        <w:t>full GAIA2 benchmark or to long-horizon continual learning remains</w:t>
        <w:br/>
        <w:t>for future work; see Section 8 (Limitations) and Section 12</w:t>
        <w:br/>
        <w:t>(Bridging Real GAIA2).</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Round 14 added a new finding to the limitations of this section: AGI Kit L1-L4 does not beat simple baselines on multi-step arithmetic chains (see Section 4.1.4 for the test). The L1-L4 reflective loop does not show superiority over a plain prompt on these tasks; the paper does not claim overall superiority, only a competitive architecture that may be useful for other task types.</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—?Reproduction</w:t>
      </w:r>
    </w:p>
    <w:p>
      <w:r>
        <w:rPr>
          <w:rFonts w:ascii="Times New Roman" w:hAnsi="Times New Roman"/>
          <w:sz w:val="22"/>
        </w:rPr>
        <w:t>Appendix B —?Reproduction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—?Stress Test Trace</w:t>
      </w:r>
    </w:p>
    <w:p>
      <w:r>
        <w:rPr>
          <w:rFonts w:ascii="Times New Roman" w:hAnsi="Times New Roman"/>
          <w:sz w:val="22"/>
        </w:rPr>
        <w:t>Appendix C —?Stress Test Trace</w:t>
      </w:r>
    </w:p>
    <w:p>
      <w:r>
        <w:rPr>
          <w:rFonts w:ascii="Times New Roman" w:hAnsi="Times New Roman"/>
          <w:sz w:val="22"/>
        </w:rPr>
        <w:t>The 12-case stress test (Section 6) is at:</w:t>
      </w:r>
    </w:p>
    <w:p>
      <w:r>
        <w:rPr>
          <w:rFonts w:ascii="Times New Roman" w:hAnsi="Times New Roman"/>
          <w:sz w:val="22"/>
        </w:rPr>
        <w:t>experiments/stress_safety_gate.py —?driver</w:t>
      </w:r>
    </w:p>
    <w:p>
      <w:r>
        <w:rPr>
          <w:rFonts w:ascii="Times New Roman" w:hAnsi="Times New Roman"/>
          <w:sz w:val="22"/>
        </w:rPr>
        <w:t>logs/safety_gate/stress_test.json —?per-case decisions</w:t>
      </w:r>
    </w:p>
    <w:p>
      <w:r>
        <w:rPr>
          <w:rFonts w:ascii="Times New Roman" w:hAnsi="Times New Roman"/>
          <w:sz w:val="22"/>
        </w:rPr>
        <w:t>logs/safety_gate/summary.md —?human-readable summary</w:t>
      </w:r>
    </w:p>
    <w:p>
      <w:pPr>
        <w:pStyle w:val="Heading2"/>
      </w:pPr>
      <w:r>
        <w:rPr>
          <w:rFonts w:ascii="Times New Roman" w:hAnsi="Times New Roman"/>
          <w:color w:val="003366"/>
        </w:rPr>
        <w:t>Appendix D —?Source Code Pointer</w:t>
      </w:r>
    </w:p>
    <w:p>
      <w:r>
        <w:rPr>
          <w:rFonts w:ascii="Times New Roman" w:hAnsi="Times New Roman"/>
          <w:sz w:val="22"/>
        </w:rPr>
        <w:t>Appendix D —?Source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p>
      <w:pPr>
        <w:pStyle w:val="Heading2"/>
      </w:pPr>
      <w:r>
        <w:rPr>
          <w:rFonts w:ascii="Times New Roman" w:hAnsi="Times New Roman"/>
          <w:color w:val="003366"/>
        </w:rPr>
        <w:t>Appendix E - Swap-Out Experiment (Round 14)</w:t>
      </w:r>
    </w:p>
    <w:p>
      <w:r>
        <w:rPr>
          <w:rFonts w:ascii="Times New Roman" w:hAnsi="Times New Roman"/>
          <w:sz w:val="22"/>
        </w:rPr>
        <w:t>Appendix E - Swap-Out Experiment (Round 14)</w:t>
      </w:r>
    </w:p>
    <w:p>
      <w:r>
        <w:rPr>
          <w:rFonts w:ascii="Times New Roman" w:hAnsi="Times New Roman"/>
          <w:sz w:val="22"/>
        </w:rPr>
        <w:t>The 22 pp gap in Section 4.1.2 (correctness on arithmetic subset)</w:t>
      </w:r>
    </w:p>
    <w:p>
      <w:r>
        <w:rPr>
          <w:rFonts w:ascii="Times New Roman" w:hAnsi="Times New Roman"/>
          <w:sz w:val="22"/>
        </w:rPr>
        <w:t>is concentrated on 4 specific multi-step task templates. We ran a</w:t>
      </w:r>
    </w:p>
    <w:p>
      <w:r>
        <w:rPr>
          <w:rFonts w:ascii="Times New Roman" w:hAnsi="Times New Roman"/>
          <w:sz w:val="22"/>
        </w:rPr>
        <w:t>swap-out experiment (experiments/swap_out.py) that re-formulates</w:t>
      </w:r>
    </w:p>
    <w:p>
      <w:r>
        <w:rPr>
          <w:rFonts w:ascii="Times New Roman" w:hAnsi="Times New Roman"/>
          <w:sz w:val="22"/>
        </w:rPr>
        <w:t>the two most-frequent wrong templates with format-explicit prompts</w:t>
      </w:r>
    </w:p>
    <w:p>
      <w:r>
        <w:rPr>
          <w:rFonts w:ascii="Times New Roman" w:hAnsi="Times New Roman"/>
          <w:sz w:val="22"/>
        </w:rPr>
        <w:t>("final answer MUST be a single integer with no commas, no spaces")</w:t>
      </w:r>
    </w:p>
    <w:p>
      <w:r>
        <w:rPr>
          <w:rFonts w:ascii="Times New Roman" w:hAnsi="Times New Roman"/>
          <w:sz w:val="22"/>
        </w:rPr>
        <w:t>to test whether the +95 pp gain on the hard 20-task eval is genuine</w:t>
      </w:r>
    </w:p>
    <w:p>
      <w:r>
        <w:rPr>
          <w:rFonts w:ascii="Times New Roman" w:hAnsi="Times New Roman"/>
          <w:sz w:val="22"/>
        </w:rPr>
        <w:t>or just format normalization.</w:t>
      </w:r>
    </w:p>
    <w:p>
      <w:r>
        <w:rPr>
          <w:rFonts w:ascii="Times New Roman" w:hAnsi="Times New Roman"/>
          <w:sz w:val="22"/>
        </w:rPr>
        <w:t>Two runs per task per configuration on qwen3:1.7b (the same model</w:t>
      </w:r>
    </w:p>
    <w:p>
      <w:r>
        <w:rPr>
          <w:rFonts w:ascii="Times New Roman" w:hAnsi="Times New Roman"/>
          <w:sz w:val="22"/>
        </w:rPr>
        <w:t>as the headline). Format-explicit prompts do not close the bare-vs-L1-L4</w:t>
      </w:r>
    </w:p>
    <w:p>
      <w:r>
        <w:rPr>
          <w:rFonts w:ascii="Times New Roman" w:hAnsi="Times New Roman"/>
          <w:sz w:val="22"/>
        </w:rPr>
        <w:t>gap on the harder multi-step template (arith_double), and even on</w:t>
      </w:r>
    </w:p>
    <w:p>
      <w:r>
        <w:rPr>
          <w:rFonts w:ascii="Times New Roman" w:hAnsi="Times New Roman"/>
          <w:sz w:val="22"/>
        </w:rPr>
        <w:t>the simpler arith_chain template L1-L4 cuts the bare failure rate</w:t>
      </w:r>
    </w:p>
    <w:p>
      <w:r>
        <w:rPr>
          <w:rFonts w:ascii="Times New Roman" w:hAnsi="Times New Roman"/>
          <w:sz w:val="22"/>
        </w:rPr>
        <w:t>in half. The +95 pp gain on the hard 20-task eval is therefore not</w:t>
      </w:r>
    </w:p>
    <w:p>
      <w:r>
        <w:rPr>
          <w:rFonts w:ascii="Times New Roman" w:hAnsi="Times New Roman"/>
          <w:sz w:val="22"/>
        </w:rPr>
        <w:t>just format normalization - it is a genuine layer contribution.</w:t>
      </w:r>
    </w:p>
    <w:p>
      <w:r>
        <w:rPr>
          <w:rFonts w:ascii="Times New Roman" w:hAnsi="Times New Roman"/>
          <w:sz w:val="22"/>
        </w:rPr>
        <w:t>Data: logs/swap_out/summary.json.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