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通过GitHub新建仓库来由链接生成订阅：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优势：加密，防止节点被盗.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准备好待转换的节点地址，复制备用；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将节点进行加密：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打开加密工具：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"https://tool.oschina.net/encrypt?type=3；"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https://tool.oschina.net/encrypt?type=3；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将复制的节点信息导入：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5420" cy="2769870"/>
            <wp:effectExtent l="0" t="0" r="1143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点击：</w:t>
      </w:r>
      <w:r>
        <w:drawing>
          <wp:inline distT="0" distB="0" distL="114300" distR="114300">
            <wp:extent cx="1200150" cy="409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一定要选择此项！！！</w:t>
      </w:r>
      <w:bookmarkStart w:id="0" w:name="_GoBack"/>
      <w:bookmarkEnd w:id="0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5036820"/>
            <wp:effectExtent l="0" t="0" r="571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打开GitHub，新建仓储，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533650" cy="3009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进行命名和说明，</w:t>
      </w:r>
      <w:r>
        <w:drawing>
          <wp:inline distT="0" distB="0" distL="114300" distR="114300">
            <wp:extent cx="5269230" cy="1595120"/>
            <wp:effectExtent l="0" t="0" r="762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点击创建：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009900" cy="1457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配置完成以后，点击raw，出现加密后的节点页的网址，该网址就是订阅链接，将其复制粘贴导入客户端进行导入即可.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优越性：防止节点被盗》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Telegram上下载的各种文件类型都会下载到此处，没有分类，需要手动分类：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594100"/>
            <wp:effectExtent l="0" t="0" r="508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FC7A05"/>
    <w:multiLevelType w:val="singleLevel"/>
    <w:tmpl w:val="8FFC7A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41382180"/>
    <w:rsid w:val="23C62FBD"/>
    <w:rsid w:val="32A72A14"/>
    <w:rsid w:val="344511B4"/>
    <w:rsid w:val="41382180"/>
    <w:rsid w:val="4B596F2D"/>
    <w:rsid w:val="4EF24248"/>
    <w:rsid w:val="50A3118B"/>
    <w:rsid w:val="798A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2024-04-16T19:47:00Z</dcterms:created>
  <dc:creator>蓝精灵</dc:creator>
  <cp:lastModifiedBy>蓝精灵</cp:lastModifiedBy>
  <dcterms:modified xsi:type="dcterms:W3CDTF">2024-04-16T21:54:32Z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B93D9FD790C2435AA86BDAFF5B7B6F5C_11</vt:lpwstr>
  </property>
</Properties>
</file>