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A426" w14:textId="03145EF8" w:rsidR="00662A49" w:rsidRPr="00F71ACE" w:rsidRDefault="00F71ACE">
      <w:pPr>
        <w:rPr>
          <w:b/>
          <w:bCs/>
          <w:u w:val="single"/>
        </w:rPr>
      </w:pPr>
      <w:r w:rsidRPr="00F71ACE">
        <w:rPr>
          <w:b/>
          <w:bCs/>
          <w:u w:val="single"/>
        </w:rPr>
        <w:t>References</w:t>
      </w:r>
    </w:p>
    <w:p w14:paraId="3F8C0392" w14:textId="4D6A38F0" w:rsidR="00F71ACE" w:rsidRDefault="00F71ACE">
      <w:r w:rsidRPr="00F71ACE">
        <w:rPr>
          <w:b/>
          <w:bCs/>
          <w:u w:val="single"/>
        </w:rPr>
        <w:t>Association Rules</w:t>
      </w:r>
      <w:r>
        <w:t>:</w:t>
      </w:r>
    </w:p>
    <w:p w14:paraId="7F1733BD" w14:textId="3E59D8EE" w:rsidR="00F71ACE" w:rsidRDefault="00F71ACE" w:rsidP="00F71ACE">
      <w:r>
        <w:t>[</w:t>
      </w:r>
      <w:r>
        <w:t>1</w:t>
      </w:r>
      <w:r>
        <w:t xml:space="preserve">] B. Sarwar, G. </w:t>
      </w:r>
      <w:proofErr w:type="spellStart"/>
      <w:r>
        <w:t>Karypis</w:t>
      </w:r>
      <w:proofErr w:type="spellEnd"/>
      <w:r>
        <w:t xml:space="preserve">, J. </w:t>
      </w:r>
      <w:proofErr w:type="spellStart"/>
      <w:r>
        <w:t>Konstan</w:t>
      </w:r>
      <w:proofErr w:type="spellEnd"/>
      <w:r>
        <w:t xml:space="preserve">, and J. </w:t>
      </w:r>
      <w:proofErr w:type="spellStart"/>
      <w:r>
        <w:t>Riedl</w:t>
      </w:r>
      <w:proofErr w:type="spellEnd"/>
      <w:r>
        <w:t>, “Analysis of recommendation algorithms for e-commerce,” in Proc. 2nd ACM Conf. Electronic Commerce, 2000, pp. 158–167</w:t>
      </w:r>
    </w:p>
    <w:p w14:paraId="133F1A5F" w14:textId="75140214" w:rsidR="00F71ACE" w:rsidRDefault="00F71ACE" w:rsidP="00F71ACE">
      <w:r>
        <w:t xml:space="preserve">[2] </w:t>
      </w:r>
      <w:proofErr w:type="spellStart"/>
      <w:r w:rsidRPr="00F71ACE">
        <w:t>Emine</w:t>
      </w:r>
      <w:proofErr w:type="spellEnd"/>
      <w:r w:rsidRPr="00F71ACE">
        <w:t xml:space="preserve"> </w:t>
      </w:r>
      <w:proofErr w:type="spellStart"/>
      <w:r w:rsidRPr="00F71ACE">
        <w:t>Bozkus</w:t>
      </w:r>
      <w:proofErr w:type="spellEnd"/>
      <w:r>
        <w:t>, “</w:t>
      </w:r>
      <w:r w:rsidRPr="00F71ACE">
        <w:t>Association Rule-Based Recommender System</w:t>
      </w:r>
      <w:r>
        <w:t xml:space="preserve">” in </w:t>
      </w:r>
      <w:hyperlink r:id="rId4" w:history="1">
        <w:r w:rsidRPr="00F71ACE">
          <w:rPr>
            <w:rStyle w:val="Hyperlink"/>
          </w:rPr>
          <w:t>Towards Data Science</w:t>
        </w:r>
      </w:hyperlink>
      <w:r>
        <w:t>, 2022</w:t>
      </w:r>
    </w:p>
    <w:p w14:paraId="1BA0BD11" w14:textId="454948A7" w:rsidR="00F71ACE" w:rsidRDefault="00B3459F" w:rsidP="00F71ACE">
      <w:r>
        <w:t>Matrix Factorization:</w:t>
      </w:r>
    </w:p>
    <w:p w14:paraId="2093C408" w14:textId="395D735A" w:rsidR="00B3459F" w:rsidRDefault="00B3459F" w:rsidP="00F71ACE">
      <w:r>
        <w:t>Factorization Machines</w:t>
      </w:r>
    </w:p>
    <w:p w14:paraId="16C2A71D" w14:textId="541E9ECC" w:rsidR="00B3459F" w:rsidRDefault="00B3459F" w:rsidP="00F71ACE">
      <w:r w:rsidRPr="00B3459F">
        <w:t>Local Interpretable Model-agnostic Explanations</w:t>
      </w:r>
      <w:r>
        <w:t xml:space="preserve"> (LIME)</w:t>
      </w:r>
    </w:p>
    <w:p w14:paraId="511F15F7" w14:textId="0D65D5AB" w:rsidR="00B3459F" w:rsidRDefault="00B3459F" w:rsidP="00F71ACE">
      <w:r>
        <w:t>Knowledge Graph based Recommendation Systems</w:t>
      </w:r>
    </w:p>
    <w:sectPr w:rsidR="00B3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CE"/>
    <w:rsid w:val="00662A49"/>
    <w:rsid w:val="00B3459F"/>
    <w:rsid w:val="00F7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3D60"/>
  <w15:chartTrackingRefBased/>
  <w15:docId w15:val="{9734FB4A-9DD3-4E64-9B29-C160D166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thon.plainenglish.io/association-rule-based-recommender-system-8f6d4af2c6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8879</dc:creator>
  <cp:keywords/>
  <dc:description/>
  <cp:lastModifiedBy>8879</cp:lastModifiedBy>
  <cp:revision>1</cp:revision>
  <dcterms:created xsi:type="dcterms:W3CDTF">2023-03-12T11:38:00Z</dcterms:created>
  <dcterms:modified xsi:type="dcterms:W3CDTF">2023-03-12T11:54:00Z</dcterms:modified>
</cp:coreProperties>
</file>