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0C1FB" w14:textId="77777777" w:rsidR="006E0B83" w:rsidRPr="00116487" w:rsidRDefault="00905AEE" w:rsidP="006E0B83">
      <w:pPr>
        <w:jc w:val="center"/>
        <w:rPr>
          <w:rFonts w:ascii="ＭＳ Ｐゴシック" w:eastAsia="ＭＳ Ｐゴシック" w:hAnsi="ＭＳ Ｐゴシック"/>
          <w:sz w:val="24"/>
        </w:rPr>
      </w:pPr>
      <w:bookmarkStart w:id="0" w:name="_GoBack"/>
      <w:bookmarkEnd w:id="0"/>
      <w:r w:rsidRPr="00116487">
        <w:rPr>
          <w:rFonts w:ascii="ＭＳ Ｐゴシック" w:eastAsia="ＭＳ Ｐゴシック" w:hAnsi="ＭＳ Ｐゴシック" w:hint="eastAsia"/>
          <w:sz w:val="28"/>
        </w:rPr>
        <w:t>310</w:t>
      </w:r>
      <w:r w:rsidR="006E0B83" w:rsidRPr="00116487">
        <w:rPr>
          <w:rFonts w:ascii="ＭＳ Ｐゴシック" w:eastAsia="ＭＳ Ｐゴシック" w:hAnsi="ＭＳ Ｐゴシック"/>
          <w:sz w:val="28"/>
        </w:rPr>
        <w:t xml:space="preserve">　</w:t>
      </w:r>
      <w:r w:rsidR="00113838" w:rsidRPr="00116487">
        <w:rPr>
          <w:rFonts w:ascii="ＭＳ Ｐゴシック" w:eastAsia="ＭＳ Ｐゴシック" w:hAnsi="ＭＳ Ｐゴシック" w:hint="eastAsia"/>
          <w:sz w:val="28"/>
        </w:rPr>
        <w:t>先天異常症候群</w:t>
      </w:r>
    </w:p>
    <w:p w14:paraId="6ABE803D" w14:textId="77777777" w:rsidR="009261C9" w:rsidRPr="00116487" w:rsidRDefault="00E25AB7" w:rsidP="009261C9">
      <w:pPr>
        <w:rPr>
          <w:rFonts w:ascii="ＭＳ Ｐゴシック" w:eastAsia="ＭＳ Ｐゴシック" w:hAnsi="ＭＳ Ｐゴシック"/>
          <w:szCs w:val="21"/>
          <w:bdr w:val="single" w:sz="4" w:space="0" w:color="auto"/>
        </w:rPr>
      </w:pPr>
      <w:r w:rsidRPr="00116487">
        <w:rPr>
          <w:rFonts w:ascii="ＭＳ Ｐゴシック" w:eastAsia="ＭＳ Ｐゴシック" w:hAnsi="ＭＳ Ｐゴシック" w:hint="eastAsia"/>
          <w:bdr w:val="single" w:sz="4" w:space="0" w:color="auto"/>
        </w:rPr>
        <w:t>○　概要</w:t>
      </w:r>
    </w:p>
    <w:p w14:paraId="294A9DFF" w14:textId="77777777" w:rsidR="009261C9" w:rsidRPr="00116487" w:rsidRDefault="009261C9" w:rsidP="009261C9">
      <w:pPr>
        <w:ind w:leftChars="100" w:left="210"/>
        <w:rPr>
          <w:rFonts w:ascii="ＭＳ Ｐゴシック" w:eastAsia="ＭＳ Ｐゴシック" w:hAnsi="ＭＳ Ｐゴシック"/>
          <w:szCs w:val="21"/>
        </w:rPr>
      </w:pPr>
    </w:p>
    <w:p w14:paraId="2E9C0073" w14:textId="77777777" w:rsidR="009261C9" w:rsidRPr="00116487" w:rsidRDefault="009261C9" w:rsidP="009261C9">
      <w:pPr>
        <w:ind w:leftChars="100" w:left="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１．</w:t>
      </w:r>
      <w:r w:rsidRPr="00116487">
        <w:rPr>
          <w:rFonts w:ascii="ＭＳ Ｐゴシック" w:eastAsia="ＭＳ Ｐゴシック" w:hAnsi="ＭＳ Ｐゴシック"/>
          <w:szCs w:val="21"/>
        </w:rPr>
        <w:t xml:space="preserve">概要 </w:t>
      </w:r>
    </w:p>
    <w:p w14:paraId="31CA1A30" w14:textId="71BC2322" w:rsidR="009261C9" w:rsidRPr="00116487" w:rsidRDefault="00113838" w:rsidP="004F00F0">
      <w:pPr>
        <w:ind w:leftChars="200" w:left="420" w:firstLineChars="100" w:firstLine="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先天異常</w:t>
      </w:r>
      <w:r w:rsidR="00F61B3C" w:rsidRPr="00116487">
        <w:rPr>
          <w:rFonts w:ascii="ＭＳ Ｐゴシック" w:eastAsia="ＭＳ Ｐゴシック" w:hAnsi="ＭＳ Ｐゴシック" w:hint="eastAsia"/>
          <w:szCs w:val="21"/>
        </w:rPr>
        <w:t>（</w:t>
      </w:r>
      <w:r w:rsidR="00812F6B" w:rsidRPr="00116487">
        <w:rPr>
          <w:rFonts w:ascii="ＭＳ Ｐゴシック" w:eastAsia="ＭＳ Ｐゴシック" w:hAnsi="ＭＳ Ｐゴシック"/>
          <w:szCs w:val="21"/>
        </w:rPr>
        <w:t>malformation</w:t>
      </w:r>
      <w:r w:rsidR="00F61B3C"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症候群は、先天的に複数の器官系統に先天異常がある疾患の総称であり、単一部位に先天異常がある疾患と区別される。障害される解剖学的部位の組み合わせにより数十から数百の疾患に分類される。先天異常症候群で問題となる症状は、影響を受ける臓器による。心肺機能・消化管機能・難治性</w:t>
      </w:r>
      <w:r w:rsidR="00F61B3C" w:rsidRPr="00116487">
        <w:rPr>
          <w:rFonts w:ascii="ＭＳ Ｐゴシック" w:eastAsia="ＭＳ Ｐゴシック" w:hAnsi="ＭＳ Ｐゴシック" w:hint="eastAsia"/>
          <w:szCs w:val="21"/>
        </w:rPr>
        <w:t>痙攣</w:t>
      </w:r>
      <w:r w:rsidRPr="00116487">
        <w:rPr>
          <w:rFonts w:ascii="ＭＳ Ｐゴシック" w:eastAsia="ＭＳ Ｐゴシック" w:hAnsi="ＭＳ Ｐゴシック" w:hint="eastAsia"/>
          <w:szCs w:val="21"/>
        </w:rPr>
        <w:t>などの中枢神経障害等より生命の危険を生じることもあり、運動器や感覚器の進行性の機能低下による後遺症を残すこともある</w:t>
      </w:r>
      <w:r w:rsidR="00182938" w:rsidRPr="00116487">
        <w:rPr>
          <w:rFonts w:ascii="ＭＳ Ｐゴシック" w:eastAsia="ＭＳ Ｐゴシック" w:hAnsi="ＭＳ Ｐゴシック" w:hint="eastAsia"/>
          <w:szCs w:val="21"/>
        </w:rPr>
        <w:t>。</w:t>
      </w:r>
      <w:r w:rsidR="003F4056" w:rsidRPr="00116487">
        <w:rPr>
          <w:rFonts w:ascii="ＭＳ Ｐゴシック" w:eastAsia="ＭＳ Ｐゴシック" w:hAnsi="ＭＳ Ｐゴシック"/>
          <w:szCs w:val="21"/>
        </w:rPr>
        <w:br/>
      </w:r>
    </w:p>
    <w:p w14:paraId="315B782F" w14:textId="77777777" w:rsidR="009261C9" w:rsidRPr="00116487" w:rsidRDefault="009261C9" w:rsidP="009261C9">
      <w:pPr>
        <w:ind w:leftChars="100" w:left="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２．原因</w:t>
      </w:r>
      <w:r w:rsidRPr="00116487">
        <w:rPr>
          <w:rFonts w:ascii="ＭＳ Ｐゴシック" w:eastAsia="ＭＳ Ｐゴシック" w:hAnsi="ＭＳ Ｐゴシック"/>
          <w:szCs w:val="21"/>
        </w:rPr>
        <w:t xml:space="preserve"> </w:t>
      </w:r>
    </w:p>
    <w:p w14:paraId="1D1E6743" w14:textId="77777777" w:rsidR="009261C9" w:rsidRPr="00116487" w:rsidRDefault="00B10FC6" w:rsidP="004F00F0">
      <w:pPr>
        <w:ind w:leftChars="200" w:left="420" w:firstLineChars="100" w:firstLine="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多くは転写調節因子や構造タンパクの遺伝子の異常である。この</w:t>
      </w:r>
      <w:r w:rsidRPr="00116487">
        <w:rPr>
          <w:rFonts w:ascii="ＭＳ Ｐゴシック" w:eastAsia="ＭＳ Ｐゴシック" w:hAnsi="ＭＳ Ｐゴシック"/>
          <w:szCs w:val="21"/>
        </w:rPr>
        <w:t>20</w:t>
      </w:r>
      <w:r w:rsidRPr="00116487">
        <w:rPr>
          <w:rFonts w:ascii="ＭＳ Ｐゴシック" w:eastAsia="ＭＳ Ｐゴシック" w:hAnsi="ＭＳ Ｐゴシック" w:hint="eastAsia"/>
          <w:szCs w:val="21"/>
        </w:rPr>
        <w:t>年間に代表的な多発先天異常症候群の原因遺伝子は多くが解明され、確定診断や治療に役立っている。</w:t>
      </w:r>
    </w:p>
    <w:p w14:paraId="326C340E" w14:textId="77777777" w:rsidR="009261C9" w:rsidRPr="00116487" w:rsidRDefault="009261C9" w:rsidP="009261C9">
      <w:pPr>
        <w:ind w:leftChars="200" w:left="420"/>
        <w:rPr>
          <w:rFonts w:ascii="ＭＳ Ｐゴシック" w:eastAsia="ＭＳ Ｐゴシック" w:hAnsi="ＭＳ Ｐゴシック"/>
          <w:szCs w:val="21"/>
        </w:rPr>
      </w:pPr>
    </w:p>
    <w:p w14:paraId="7C15D832" w14:textId="77777777" w:rsidR="009261C9" w:rsidRPr="00116487" w:rsidRDefault="009261C9" w:rsidP="009261C9">
      <w:pPr>
        <w:ind w:leftChars="100" w:left="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３．症状</w:t>
      </w:r>
      <w:r w:rsidRPr="00116487">
        <w:rPr>
          <w:rFonts w:ascii="ＭＳ Ｐゴシック" w:eastAsia="ＭＳ Ｐゴシック" w:hAnsi="ＭＳ Ｐゴシック"/>
          <w:szCs w:val="21"/>
        </w:rPr>
        <w:t xml:space="preserve"> </w:t>
      </w:r>
    </w:p>
    <w:p w14:paraId="6D13F192" w14:textId="77777777" w:rsidR="00B10FC6" w:rsidRPr="00116487" w:rsidRDefault="00B10FC6" w:rsidP="004F00F0">
      <w:pPr>
        <w:ind w:leftChars="200" w:left="420" w:firstLineChars="100" w:firstLine="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先天的に複数の器官系統に先天異常がみられることに加えて、下記の徴候のいずれかがみられる時に先天異常症候群を疑う。</w:t>
      </w:r>
    </w:p>
    <w:p w14:paraId="31274E2C" w14:textId="77777777" w:rsidR="00B10FC6" w:rsidRPr="00116487" w:rsidRDefault="00B10FC6" w:rsidP="00B10FC6">
      <w:pPr>
        <w:ind w:leftChars="200" w:left="42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１</w:t>
      </w:r>
      <w:r w:rsidR="00AD3836"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乳幼児期、体重増加不良や発育不良がみられる。</w:t>
      </w:r>
    </w:p>
    <w:p w14:paraId="4BEEC99F" w14:textId="599CBDB8" w:rsidR="00B10FC6" w:rsidRPr="00116487" w:rsidRDefault="00B10FC6" w:rsidP="00B10FC6">
      <w:pPr>
        <w:ind w:leftChars="200" w:left="42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２</w:t>
      </w:r>
      <w:r w:rsidR="00AD3836"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乳幼児期から発達遅滞や</w:t>
      </w:r>
      <w:r w:rsidR="00F61B3C" w:rsidRPr="00116487">
        <w:rPr>
          <w:rFonts w:ascii="ＭＳ Ｐゴシック" w:eastAsia="ＭＳ Ｐゴシック" w:hAnsi="ＭＳ Ｐゴシック" w:hint="eastAsia"/>
          <w:szCs w:val="21"/>
        </w:rPr>
        <w:t>痙攣</w:t>
      </w:r>
      <w:r w:rsidRPr="00116487">
        <w:rPr>
          <w:rFonts w:ascii="ＭＳ Ｐゴシック" w:eastAsia="ＭＳ Ｐゴシック" w:hAnsi="ＭＳ Ｐゴシック" w:hint="eastAsia"/>
          <w:szCs w:val="21"/>
        </w:rPr>
        <w:t>がみられる。</w:t>
      </w:r>
    </w:p>
    <w:p w14:paraId="22B9B839" w14:textId="77777777" w:rsidR="00B10FC6" w:rsidRPr="00116487" w:rsidRDefault="00B10FC6" w:rsidP="00B10FC6">
      <w:pPr>
        <w:ind w:leftChars="200" w:left="42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３</w:t>
      </w:r>
      <w:r w:rsidR="00AD3836"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レントゲン上、骨格異常が見られる。</w:t>
      </w:r>
    </w:p>
    <w:p w14:paraId="49DD25EB" w14:textId="77777777" w:rsidR="00B10FC6" w:rsidRPr="00116487" w:rsidRDefault="00B10FC6" w:rsidP="00B10FC6">
      <w:pPr>
        <w:ind w:leftChars="200" w:left="42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４</w:t>
      </w:r>
      <w:r w:rsidR="00AD3836"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疾患に特異的な顔貌上の特徴がみられる。</w:t>
      </w:r>
    </w:p>
    <w:p w14:paraId="44047F96" w14:textId="77777777" w:rsidR="00B10FC6" w:rsidRPr="00116487" w:rsidRDefault="00B10FC6" w:rsidP="00B10FC6">
      <w:pPr>
        <w:ind w:leftChars="200" w:left="42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５</w:t>
      </w:r>
      <w:r w:rsidR="00AD3836"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家族が</w:t>
      </w:r>
      <w:r w:rsidR="00565383" w:rsidRPr="00116487">
        <w:rPr>
          <w:rFonts w:ascii="ＭＳ Ｐゴシック" w:eastAsia="ＭＳ Ｐゴシック" w:hAnsi="ＭＳ Ｐゴシック" w:hint="eastAsia"/>
          <w:szCs w:val="21"/>
        </w:rPr>
        <w:t>罹患</w:t>
      </w:r>
      <w:r w:rsidRPr="00116487">
        <w:rPr>
          <w:rFonts w:ascii="ＭＳ Ｐゴシック" w:eastAsia="ＭＳ Ｐゴシック" w:hAnsi="ＭＳ Ｐゴシック" w:hint="eastAsia"/>
          <w:szCs w:val="21"/>
        </w:rPr>
        <w:t>するなど、先天異常症候群を疑う家族歴がある。</w:t>
      </w:r>
    </w:p>
    <w:p w14:paraId="7B9F87D0" w14:textId="77777777" w:rsidR="009261C9" w:rsidRPr="00116487" w:rsidRDefault="00B10FC6" w:rsidP="004A6A0B">
      <w:pPr>
        <w:ind w:leftChars="200" w:left="420" w:firstLineChars="100" w:firstLine="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先天異常症候群の可能性がある場合には、必要に応じて他の合併症の有無を検索する。</w:t>
      </w:r>
      <w:r w:rsidR="003F4056" w:rsidRPr="00116487">
        <w:rPr>
          <w:rFonts w:ascii="ＭＳ Ｐゴシック" w:eastAsia="ＭＳ Ｐゴシック" w:hAnsi="ＭＳ Ｐゴシック"/>
          <w:szCs w:val="21"/>
        </w:rPr>
        <w:br/>
      </w:r>
    </w:p>
    <w:p w14:paraId="322A2D1A" w14:textId="77777777" w:rsidR="009261C9" w:rsidRPr="00116487" w:rsidRDefault="00E25AB7" w:rsidP="009261C9">
      <w:pPr>
        <w:ind w:leftChars="100" w:left="210"/>
        <w:rPr>
          <w:rFonts w:ascii="ＭＳ Ｐゴシック" w:eastAsia="ＭＳ Ｐゴシック" w:hAnsi="ＭＳ Ｐゴシック"/>
          <w:szCs w:val="21"/>
        </w:rPr>
      </w:pPr>
      <w:r w:rsidRPr="00116487">
        <w:rPr>
          <w:rFonts w:ascii="ＭＳ Ｐゴシック" w:eastAsia="ＭＳ Ｐゴシック" w:hAnsi="ＭＳ Ｐゴシック" w:hint="eastAsia"/>
        </w:rPr>
        <w:t>４．治療法</w:t>
      </w:r>
      <w:r w:rsidR="009261C9" w:rsidRPr="00116487">
        <w:rPr>
          <w:rFonts w:ascii="ＭＳ Ｐゴシック" w:eastAsia="ＭＳ Ｐゴシック" w:hAnsi="ＭＳ Ｐゴシック"/>
          <w:szCs w:val="21"/>
        </w:rPr>
        <w:t xml:space="preserve"> </w:t>
      </w:r>
    </w:p>
    <w:p w14:paraId="1710FFB6" w14:textId="489866D9" w:rsidR="009261C9" w:rsidRPr="00116487" w:rsidRDefault="00C155DD" w:rsidP="004F00F0">
      <w:pPr>
        <w:ind w:leftChars="200" w:left="420" w:firstLineChars="100" w:firstLine="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先天異常症候群で問題となる症状は、原疾患や影響を受ける臓器による。重症度により治療法が選択される。成人期を越えて生命維持のために、治療と支援を必要</w:t>
      </w:r>
      <w:r w:rsidR="00D306DE" w:rsidRPr="00116487">
        <w:rPr>
          <w:rFonts w:ascii="ＭＳ Ｐゴシック" w:eastAsia="ＭＳ Ｐゴシック" w:hAnsi="ＭＳ Ｐゴシック" w:hint="eastAsia"/>
          <w:szCs w:val="21"/>
        </w:rPr>
        <w:t>と</w:t>
      </w:r>
      <w:r w:rsidRPr="00116487">
        <w:rPr>
          <w:rFonts w:ascii="ＭＳ Ｐゴシック" w:eastAsia="ＭＳ Ｐゴシック" w:hAnsi="ＭＳ Ｐゴシック" w:hint="eastAsia"/>
          <w:szCs w:val="21"/>
        </w:rPr>
        <w:t>する場合もある。具体的には、</w:t>
      </w:r>
      <w:r w:rsidR="00F61B3C" w:rsidRPr="00116487">
        <w:rPr>
          <w:rFonts w:ascii="ＭＳ Ｐゴシック" w:eastAsia="ＭＳ Ｐゴシック" w:hAnsi="ＭＳ Ｐゴシック" w:hint="eastAsia"/>
          <w:szCs w:val="21"/>
        </w:rPr>
        <w:t>１</w:t>
      </w:r>
      <w:r w:rsidR="0063140C">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呼吸器症状や重度知的障害等に伴う呼吸不全に対して気管切開や人工呼吸器使用を要する場合、</w:t>
      </w:r>
      <w:r w:rsidR="00F61B3C" w:rsidRPr="00116487">
        <w:rPr>
          <w:rFonts w:ascii="ＭＳ Ｐゴシック" w:eastAsia="ＭＳ Ｐゴシック" w:hAnsi="ＭＳ Ｐゴシック" w:hint="eastAsia"/>
          <w:szCs w:val="21"/>
        </w:rPr>
        <w:t>２</w:t>
      </w:r>
      <w:r w:rsidR="0063140C">
        <w:rPr>
          <w:rFonts w:ascii="ＭＳ Ｐゴシック" w:eastAsia="ＭＳ Ｐゴシック" w:hAnsi="ＭＳ Ｐゴシック" w:hint="eastAsia"/>
          <w:szCs w:val="21"/>
        </w:rPr>
        <w:t>）</w:t>
      </w:r>
      <w:r w:rsidRPr="00116487">
        <w:rPr>
          <w:rFonts w:ascii="ＭＳ Ｐゴシック" w:eastAsia="ＭＳ Ｐゴシック" w:hAnsi="ＭＳ Ｐゴシック"/>
          <w:szCs w:val="21"/>
        </w:rPr>
        <w:t>重篤な知的障害等に伴う摂食障害に対する非経口的栄養摂取（経管栄養、中心静脈栄養など）、</w:t>
      </w:r>
      <w:r w:rsidR="00F61B3C" w:rsidRPr="00116487">
        <w:rPr>
          <w:rFonts w:ascii="ＭＳ Ｐゴシック" w:eastAsia="ＭＳ Ｐゴシック" w:hAnsi="ＭＳ Ｐゴシック" w:hint="eastAsia"/>
          <w:szCs w:val="21"/>
        </w:rPr>
        <w:t>３</w:t>
      </w:r>
      <w:r w:rsidR="0063140C">
        <w:rPr>
          <w:rFonts w:ascii="ＭＳ Ｐゴシック" w:eastAsia="ＭＳ Ｐゴシック" w:hAnsi="ＭＳ Ｐゴシック" w:hint="eastAsia"/>
          <w:szCs w:val="21"/>
        </w:rPr>
        <w:t>）</w:t>
      </w:r>
      <w:r w:rsidR="00F34A58" w:rsidRPr="00116487">
        <w:rPr>
          <w:rFonts w:ascii="ＭＳ Ｐゴシック" w:eastAsia="ＭＳ Ｐゴシック" w:hAnsi="ＭＳ Ｐゴシック"/>
          <w:szCs w:val="21"/>
        </w:rPr>
        <w:t>先天性心疾患に対する薬物療法・酸素療法、</w:t>
      </w:r>
      <w:r w:rsidR="00F61B3C" w:rsidRPr="00116487">
        <w:rPr>
          <w:rFonts w:ascii="ＭＳ Ｐゴシック" w:eastAsia="ＭＳ Ｐゴシック" w:hAnsi="ＭＳ Ｐゴシック" w:hint="eastAsia"/>
          <w:szCs w:val="21"/>
        </w:rPr>
        <w:t>４</w:t>
      </w:r>
      <w:r w:rsidR="0063140C">
        <w:rPr>
          <w:rFonts w:ascii="ＭＳ Ｐゴシック" w:eastAsia="ＭＳ Ｐゴシック" w:hAnsi="ＭＳ Ｐゴシック" w:hint="eastAsia"/>
          <w:szCs w:val="21"/>
        </w:rPr>
        <w:t>）</w:t>
      </w:r>
      <w:r w:rsidR="00F34A58" w:rsidRPr="00116487">
        <w:rPr>
          <w:rFonts w:ascii="ＭＳ Ｐゴシック" w:eastAsia="ＭＳ Ｐゴシック" w:hAnsi="ＭＳ Ｐゴシック"/>
          <w:szCs w:val="21"/>
        </w:rPr>
        <w:t>難治性てんかんに対する薬物療法、</w:t>
      </w:r>
      <w:r w:rsidR="00FC08B5" w:rsidRPr="00116487">
        <w:rPr>
          <w:rFonts w:ascii="ＭＳ Ｐゴシック" w:eastAsia="ＭＳ Ｐゴシック" w:hAnsi="ＭＳ Ｐゴシック" w:hint="eastAsia"/>
          <w:szCs w:val="21"/>
        </w:rPr>
        <w:t>５</w:t>
      </w:r>
      <w:r w:rsidR="0063140C">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先天性尿路奇形等に伴う腎不全に対</w:t>
      </w:r>
      <w:r w:rsidR="00F34A58" w:rsidRPr="00116487">
        <w:rPr>
          <w:rFonts w:ascii="ＭＳ Ｐゴシック" w:eastAsia="ＭＳ Ｐゴシック" w:hAnsi="ＭＳ Ｐゴシック" w:hint="eastAsia"/>
          <w:szCs w:val="21"/>
        </w:rPr>
        <w:t>する</w:t>
      </w:r>
      <w:r w:rsidRPr="00116487">
        <w:rPr>
          <w:rFonts w:ascii="ＭＳ Ｐゴシック" w:eastAsia="ＭＳ Ｐゴシック" w:hAnsi="ＭＳ Ｐゴシック" w:hint="eastAsia"/>
          <w:szCs w:val="21"/>
        </w:rPr>
        <w:t>腎代替療法、</w:t>
      </w:r>
      <w:r w:rsidR="00F61B3C" w:rsidRPr="00116487">
        <w:rPr>
          <w:rFonts w:ascii="ＭＳ Ｐゴシック" w:eastAsia="ＭＳ Ｐゴシック" w:hAnsi="ＭＳ Ｐゴシック" w:hint="eastAsia"/>
          <w:szCs w:val="21"/>
        </w:rPr>
        <w:t>６</w:t>
      </w:r>
      <w:r w:rsidR="0063140C">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運動器や感覚器の進行性の機能低下に対して、外科的治療や補助的治療が行われる。</w:t>
      </w:r>
      <w:r w:rsidR="00F34A58" w:rsidRPr="00116487">
        <w:rPr>
          <w:rFonts w:ascii="ＭＳ Ｐゴシック" w:eastAsia="ＭＳ Ｐゴシック" w:hAnsi="ＭＳ Ｐゴシック" w:hint="eastAsia"/>
          <w:szCs w:val="21"/>
        </w:rPr>
        <w:t>その他、疾患に特異的な合併症に対する治療が行われる。</w:t>
      </w:r>
    </w:p>
    <w:p w14:paraId="022EA49D" w14:textId="77777777" w:rsidR="00C155DD" w:rsidRPr="00116487" w:rsidRDefault="00C155DD" w:rsidP="00C155DD">
      <w:pPr>
        <w:ind w:leftChars="200" w:left="420"/>
        <w:rPr>
          <w:rFonts w:ascii="ＭＳ Ｐゴシック" w:eastAsia="ＭＳ Ｐゴシック" w:hAnsi="ＭＳ Ｐゴシック"/>
          <w:szCs w:val="21"/>
        </w:rPr>
      </w:pPr>
    </w:p>
    <w:p w14:paraId="526DD70D" w14:textId="77777777" w:rsidR="00B10FC6" w:rsidRPr="00116487" w:rsidRDefault="00E25AB7" w:rsidP="00B10FC6">
      <w:pPr>
        <w:ind w:leftChars="100" w:left="210"/>
        <w:rPr>
          <w:rFonts w:ascii="ＭＳ Ｐゴシック" w:eastAsia="ＭＳ Ｐゴシック" w:hAnsi="ＭＳ Ｐゴシック"/>
          <w:szCs w:val="21"/>
        </w:rPr>
      </w:pPr>
      <w:r w:rsidRPr="00116487">
        <w:rPr>
          <w:rFonts w:ascii="ＭＳ Ｐゴシック" w:eastAsia="ＭＳ Ｐゴシック" w:hAnsi="ＭＳ Ｐゴシック" w:hint="eastAsia"/>
        </w:rPr>
        <w:t>５．予後</w:t>
      </w:r>
    </w:p>
    <w:p w14:paraId="5ADFFA85" w14:textId="19AE60AF" w:rsidR="00B10FC6" w:rsidRPr="00116487" w:rsidRDefault="00B10FC6" w:rsidP="00C40961">
      <w:pPr>
        <w:ind w:leftChars="200" w:left="420" w:firstLineChars="100" w:firstLine="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原疾患や重症度により</w:t>
      </w:r>
      <w:r w:rsidR="00565383" w:rsidRPr="00116487">
        <w:rPr>
          <w:rFonts w:ascii="ＭＳ Ｐゴシック" w:eastAsia="ＭＳ Ｐゴシック" w:hAnsi="ＭＳ Ｐゴシック" w:hint="eastAsia"/>
          <w:szCs w:val="21"/>
        </w:rPr>
        <w:t>予後が</w:t>
      </w:r>
      <w:r w:rsidRPr="00116487">
        <w:rPr>
          <w:rFonts w:ascii="ＭＳ Ｐゴシック" w:eastAsia="ＭＳ Ｐゴシック" w:hAnsi="ＭＳ Ｐゴシック" w:hint="eastAsia"/>
          <w:szCs w:val="21"/>
        </w:rPr>
        <w:t>異なる。原疾患や合併症によっては心肺機能</w:t>
      </w:r>
      <w:r w:rsidR="00C155DD" w:rsidRPr="00116487">
        <w:rPr>
          <w:rFonts w:ascii="ＭＳ Ｐゴシック" w:eastAsia="ＭＳ Ｐゴシック" w:hAnsi="ＭＳ Ｐゴシック" w:hint="eastAsia"/>
          <w:szCs w:val="21"/>
        </w:rPr>
        <w:t>低下</w:t>
      </w:r>
      <w:r w:rsidRPr="00116487">
        <w:rPr>
          <w:rFonts w:ascii="ＭＳ Ｐゴシック" w:eastAsia="ＭＳ Ｐゴシック" w:hAnsi="ＭＳ Ｐゴシック" w:hint="eastAsia"/>
          <w:szCs w:val="21"/>
        </w:rPr>
        <w:t>・消化管機能</w:t>
      </w:r>
      <w:r w:rsidR="00C155DD" w:rsidRPr="00116487">
        <w:rPr>
          <w:rFonts w:ascii="ＭＳ Ｐゴシック" w:eastAsia="ＭＳ Ｐゴシック" w:hAnsi="ＭＳ Ｐゴシック" w:hint="eastAsia"/>
          <w:szCs w:val="21"/>
        </w:rPr>
        <w:t>低下</w:t>
      </w:r>
      <w:r w:rsidRPr="00116487">
        <w:rPr>
          <w:rFonts w:ascii="ＭＳ Ｐゴシック" w:eastAsia="ＭＳ Ｐゴシック" w:hAnsi="ＭＳ Ｐゴシック" w:hint="eastAsia"/>
          <w:szCs w:val="21"/>
        </w:rPr>
        <w:t>・難治性</w:t>
      </w:r>
      <w:r w:rsidR="00F61B3C" w:rsidRPr="00116487">
        <w:rPr>
          <w:rFonts w:ascii="ＭＳ Ｐゴシック" w:eastAsia="ＭＳ Ｐゴシック" w:hAnsi="ＭＳ Ｐゴシック" w:hint="eastAsia"/>
          <w:szCs w:val="21"/>
        </w:rPr>
        <w:t>痙攣</w:t>
      </w:r>
      <w:r w:rsidRPr="00116487">
        <w:rPr>
          <w:rFonts w:ascii="ＭＳ Ｐゴシック" w:eastAsia="ＭＳ Ｐゴシック" w:hAnsi="ＭＳ Ｐゴシック" w:hint="eastAsia"/>
          <w:szCs w:val="21"/>
        </w:rPr>
        <w:t>などの中枢神経障害</w:t>
      </w:r>
      <w:r w:rsidR="00F34A58" w:rsidRPr="00116487">
        <w:rPr>
          <w:rFonts w:ascii="ＭＳ Ｐゴシック" w:eastAsia="ＭＳ Ｐゴシック" w:hAnsi="ＭＳ Ｐゴシック" w:hint="eastAsia"/>
          <w:szCs w:val="21"/>
        </w:rPr>
        <w:t>、腎不全</w:t>
      </w:r>
      <w:r w:rsidRPr="00116487">
        <w:rPr>
          <w:rFonts w:ascii="ＭＳ Ｐゴシック" w:eastAsia="ＭＳ Ｐゴシック" w:hAnsi="ＭＳ Ｐゴシック" w:hint="eastAsia"/>
          <w:szCs w:val="21"/>
        </w:rPr>
        <w:t>等より生命の危険を生じることもあり、運動器や感覚器の進行性の機能低下による後遺症を残すこともある。なによりも、まれな疾患でもあり専門の施設での診断、治療、経過観察が大切である。</w:t>
      </w:r>
      <w:r w:rsidR="00C6258D" w:rsidRPr="00116487">
        <w:rPr>
          <w:rFonts w:ascii="ＭＳ Ｐゴシック" w:eastAsia="ＭＳ Ｐゴシック" w:hAnsi="ＭＳ Ｐゴシック" w:hint="eastAsia"/>
          <w:szCs w:val="21"/>
        </w:rPr>
        <w:t xml:space="preserve">　</w:t>
      </w:r>
    </w:p>
    <w:p w14:paraId="5D9AA744" w14:textId="77777777" w:rsidR="00B10FC6" w:rsidRPr="00116487" w:rsidRDefault="00B10FC6" w:rsidP="003E79F2">
      <w:pPr>
        <w:ind w:leftChars="200" w:left="420"/>
        <w:rPr>
          <w:rFonts w:ascii="ＭＳ Ｐゴシック" w:eastAsia="ＭＳ Ｐゴシック" w:hAnsi="ＭＳ Ｐゴシック"/>
          <w:szCs w:val="21"/>
        </w:rPr>
      </w:pPr>
    </w:p>
    <w:p w14:paraId="110FCB93" w14:textId="77777777" w:rsidR="004D1D8D" w:rsidRPr="00116487" w:rsidRDefault="004D1D8D" w:rsidP="004D1D8D">
      <w:pPr>
        <w:rPr>
          <w:rFonts w:ascii="ＭＳ Ｐゴシック" w:eastAsia="ＭＳ Ｐゴシック" w:hAnsi="ＭＳ Ｐゴシック"/>
          <w:szCs w:val="21"/>
        </w:rPr>
      </w:pPr>
      <w:r w:rsidRPr="00116487">
        <w:rPr>
          <w:rFonts w:ascii="ＭＳ Ｐゴシック" w:eastAsia="ＭＳ Ｐゴシック" w:hAnsi="ＭＳ Ｐゴシック" w:hint="eastAsia"/>
          <w:szCs w:val="21"/>
          <w:bdr w:val="single" w:sz="4" w:space="0" w:color="auto"/>
        </w:rPr>
        <w:lastRenderedPageBreak/>
        <w:t>○　要件の判定に必要な事項</w:t>
      </w:r>
    </w:p>
    <w:p w14:paraId="26018126" w14:textId="77777777" w:rsidR="004D1D8D" w:rsidRPr="00116487" w:rsidRDefault="004D1D8D" w:rsidP="004D1D8D">
      <w:pPr>
        <w:pStyle w:val="31"/>
        <w:numPr>
          <w:ilvl w:val="0"/>
          <w:numId w:val="5"/>
        </w:numPr>
        <w:ind w:leftChars="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患者数</w:t>
      </w:r>
    </w:p>
    <w:p w14:paraId="22C451DE" w14:textId="77777777" w:rsidR="004D1D8D" w:rsidRPr="00116487" w:rsidRDefault="00037F62" w:rsidP="004D1D8D">
      <w:pPr>
        <w:pStyle w:val="31"/>
        <w:ind w:leftChars="0" w:left="57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約</w:t>
      </w:r>
      <w:r w:rsidR="00EB181F" w:rsidRPr="00116487">
        <w:rPr>
          <w:rFonts w:ascii="ＭＳ Ｐゴシック" w:eastAsia="ＭＳ Ｐゴシック" w:hAnsi="ＭＳ Ｐゴシック"/>
          <w:szCs w:val="21"/>
        </w:rPr>
        <w:t>4</w:t>
      </w:r>
      <w:r w:rsidR="00444BA8" w:rsidRPr="00116487">
        <w:rPr>
          <w:rFonts w:ascii="ＭＳ Ｐゴシック" w:eastAsia="ＭＳ Ｐゴシック" w:hAnsi="ＭＳ Ｐゴシック"/>
          <w:szCs w:val="21"/>
        </w:rPr>
        <w:t>,</w:t>
      </w:r>
      <w:r w:rsidR="00EB181F" w:rsidRPr="00116487">
        <w:rPr>
          <w:rFonts w:ascii="ＭＳ Ｐゴシック" w:eastAsia="ＭＳ Ｐゴシック" w:hAnsi="ＭＳ Ｐゴシック"/>
          <w:szCs w:val="21"/>
        </w:rPr>
        <w:t>0</w:t>
      </w:r>
      <w:r w:rsidR="004D1D8D" w:rsidRPr="00116487">
        <w:rPr>
          <w:rFonts w:ascii="ＭＳ Ｐゴシック" w:eastAsia="ＭＳ Ｐゴシック" w:hAnsi="ＭＳ Ｐゴシック"/>
          <w:szCs w:val="21"/>
        </w:rPr>
        <w:t>0</w:t>
      </w:r>
      <w:r w:rsidR="00182124" w:rsidRPr="00116487">
        <w:rPr>
          <w:rFonts w:ascii="ＭＳ Ｐゴシック" w:eastAsia="ＭＳ Ｐゴシック" w:hAnsi="ＭＳ Ｐゴシック"/>
          <w:szCs w:val="21"/>
        </w:rPr>
        <w:t>0</w:t>
      </w:r>
      <w:r w:rsidRPr="00116487">
        <w:rPr>
          <w:rFonts w:ascii="ＭＳ Ｐゴシック" w:eastAsia="ＭＳ Ｐゴシック" w:hAnsi="ＭＳ Ｐゴシック" w:hint="eastAsia"/>
          <w:szCs w:val="21"/>
        </w:rPr>
        <w:t>人</w:t>
      </w:r>
    </w:p>
    <w:p w14:paraId="60857AED" w14:textId="77777777" w:rsidR="004D1D8D" w:rsidRPr="00116487" w:rsidRDefault="004D1D8D" w:rsidP="004D1D8D">
      <w:pPr>
        <w:pStyle w:val="31"/>
        <w:numPr>
          <w:ilvl w:val="0"/>
          <w:numId w:val="5"/>
        </w:numPr>
        <w:ind w:leftChars="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発病の機構</w:t>
      </w:r>
    </w:p>
    <w:p w14:paraId="7BC9C8A9" w14:textId="77777777" w:rsidR="004D1D8D" w:rsidRPr="00116487" w:rsidRDefault="004D1D8D" w:rsidP="004D1D8D">
      <w:pPr>
        <w:pStyle w:val="31"/>
        <w:ind w:leftChars="0" w:left="57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不明（遺伝子の関連が示唆されている</w:t>
      </w:r>
      <w:r w:rsidR="00A06064"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w:t>
      </w:r>
    </w:p>
    <w:p w14:paraId="0723F130" w14:textId="77777777" w:rsidR="004D1D8D" w:rsidRPr="00116487" w:rsidRDefault="004D1D8D" w:rsidP="004D1D8D">
      <w:pPr>
        <w:pStyle w:val="31"/>
        <w:numPr>
          <w:ilvl w:val="0"/>
          <w:numId w:val="5"/>
        </w:numPr>
        <w:ind w:leftChars="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効果的な治療方法</w:t>
      </w:r>
    </w:p>
    <w:p w14:paraId="08E8603C" w14:textId="77777777" w:rsidR="004D1D8D" w:rsidRPr="00116487" w:rsidRDefault="004D1D8D" w:rsidP="004D1D8D">
      <w:pPr>
        <w:pStyle w:val="31"/>
        <w:ind w:leftChars="0" w:left="57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未確立（対症療法のみである</w:t>
      </w:r>
      <w:r w:rsidR="00A06064"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w:t>
      </w:r>
    </w:p>
    <w:p w14:paraId="55C08E33" w14:textId="77777777" w:rsidR="004D1D8D" w:rsidRPr="00116487" w:rsidRDefault="004D1D8D" w:rsidP="004D1D8D">
      <w:pPr>
        <w:pStyle w:val="31"/>
        <w:numPr>
          <w:ilvl w:val="0"/>
          <w:numId w:val="5"/>
        </w:numPr>
        <w:ind w:leftChars="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長期の療養</w:t>
      </w:r>
    </w:p>
    <w:p w14:paraId="571C2167" w14:textId="77777777" w:rsidR="004D1D8D" w:rsidRPr="00116487" w:rsidRDefault="004D1D8D" w:rsidP="004D1D8D">
      <w:pPr>
        <w:pStyle w:val="31"/>
        <w:ind w:leftChars="0" w:left="57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必要（発症後生涯継続し、進行性である</w:t>
      </w:r>
      <w:r w:rsidR="00A06064"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w:t>
      </w:r>
      <w:r w:rsidR="003F4056" w:rsidRPr="00116487">
        <w:rPr>
          <w:rFonts w:ascii="ＭＳ Ｐゴシック" w:eastAsia="ＭＳ Ｐゴシック" w:hAnsi="ＭＳ Ｐゴシック"/>
          <w:szCs w:val="21"/>
        </w:rPr>
        <w:br/>
      </w:r>
      <w:r w:rsidR="00703507" w:rsidRPr="00116487">
        <w:rPr>
          <w:rFonts w:ascii="ＭＳ Ｐゴシック" w:eastAsia="ＭＳ Ｐゴシック" w:hAnsi="ＭＳ Ｐゴシック"/>
          <w:szCs w:val="21"/>
        </w:rPr>
        <w:t>呼吸不全、摂食障害、</w:t>
      </w:r>
      <w:r w:rsidR="003F4056" w:rsidRPr="00116487">
        <w:rPr>
          <w:rFonts w:ascii="ＭＳ Ｐゴシック" w:eastAsia="ＭＳ Ｐゴシック" w:hAnsi="ＭＳ Ｐゴシック"/>
          <w:szCs w:val="21"/>
        </w:rPr>
        <w:t>先天性心疾患、難治性てんかん、</w:t>
      </w:r>
      <w:r w:rsidR="00703507" w:rsidRPr="00116487">
        <w:rPr>
          <w:rFonts w:ascii="ＭＳ Ｐゴシック" w:eastAsia="ＭＳ Ｐゴシック" w:hAnsi="ＭＳ Ｐゴシック"/>
          <w:szCs w:val="21"/>
        </w:rPr>
        <w:t>腎不全、</w:t>
      </w:r>
      <w:r w:rsidR="00703507" w:rsidRPr="00116487">
        <w:rPr>
          <w:rFonts w:ascii="ＭＳ Ｐゴシック" w:eastAsia="ＭＳ Ｐゴシック" w:hAnsi="ＭＳ Ｐゴシック" w:hint="eastAsia"/>
          <w:szCs w:val="21"/>
        </w:rPr>
        <w:t>運動器や感覚器の進行性の機能低下</w:t>
      </w:r>
    </w:p>
    <w:p w14:paraId="6D3A5551" w14:textId="77777777" w:rsidR="00C11614" w:rsidRPr="00116487" w:rsidRDefault="00C11614" w:rsidP="00C11614">
      <w:pPr>
        <w:pStyle w:val="31"/>
        <w:numPr>
          <w:ilvl w:val="0"/>
          <w:numId w:val="5"/>
        </w:numPr>
        <w:ind w:leftChars="0"/>
        <w:rPr>
          <w:rFonts w:ascii="ＭＳ Ｐゴシック" w:eastAsia="ＭＳ Ｐゴシック" w:hAnsi="ＭＳ Ｐゴシック"/>
        </w:rPr>
      </w:pPr>
      <w:r w:rsidRPr="00116487">
        <w:rPr>
          <w:rFonts w:ascii="ＭＳ Ｐゴシック" w:eastAsia="ＭＳ Ｐゴシック" w:hAnsi="ＭＳ Ｐゴシック" w:hint="eastAsia"/>
        </w:rPr>
        <w:t>診断基準</w:t>
      </w:r>
    </w:p>
    <w:p w14:paraId="71E7E9A7" w14:textId="4A54AD6A" w:rsidR="00C11614" w:rsidRPr="00116487" w:rsidRDefault="00C11614" w:rsidP="00C11614">
      <w:pPr>
        <w:pStyle w:val="31"/>
        <w:ind w:leftChars="0" w:left="570"/>
        <w:rPr>
          <w:rFonts w:ascii="ＭＳ Ｐゴシック" w:eastAsia="ＭＳ Ｐゴシック" w:hAnsi="ＭＳ Ｐゴシック"/>
        </w:rPr>
      </w:pPr>
      <w:r w:rsidRPr="00116487">
        <w:rPr>
          <w:rFonts w:ascii="ＭＳ Ｐゴシック" w:eastAsia="ＭＳ Ｐゴシック" w:hAnsi="ＭＳ Ｐゴシック" w:hint="eastAsia"/>
        </w:rPr>
        <w:t>あり（研究班が作成し、学会が承認した診断基準）</w:t>
      </w:r>
    </w:p>
    <w:p w14:paraId="68FB94CA" w14:textId="77777777" w:rsidR="00C11614" w:rsidRPr="00116487" w:rsidRDefault="00C11614" w:rsidP="00C11614">
      <w:pPr>
        <w:pStyle w:val="31"/>
        <w:numPr>
          <w:ilvl w:val="0"/>
          <w:numId w:val="5"/>
        </w:numPr>
        <w:ind w:leftChars="0"/>
        <w:rPr>
          <w:rFonts w:ascii="ＭＳ Ｐゴシック" w:eastAsia="ＭＳ Ｐゴシック" w:hAnsi="ＭＳ Ｐゴシック"/>
        </w:rPr>
      </w:pPr>
      <w:r w:rsidRPr="00116487">
        <w:rPr>
          <w:rFonts w:ascii="ＭＳ Ｐゴシック" w:eastAsia="ＭＳ Ｐゴシック" w:hAnsi="ＭＳ Ｐゴシック" w:hint="eastAsia"/>
        </w:rPr>
        <w:t>重症度分類</w:t>
      </w:r>
    </w:p>
    <w:p w14:paraId="16880398" w14:textId="77777777" w:rsidR="00C11614" w:rsidRPr="00116487" w:rsidRDefault="00C11614" w:rsidP="00C11614">
      <w:pPr>
        <w:pStyle w:val="31"/>
        <w:ind w:leftChars="0" w:left="570"/>
        <w:rPr>
          <w:rFonts w:ascii="ＭＳ Ｐゴシック" w:eastAsia="ＭＳ Ｐゴシック" w:hAnsi="ＭＳ Ｐゴシック"/>
        </w:rPr>
      </w:pPr>
      <w:r w:rsidRPr="00116487">
        <w:rPr>
          <w:rFonts w:ascii="ＭＳ Ｐゴシック" w:eastAsia="ＭＳ Ｐゴシック" w:hAnsi="ＭＳ Ｐゴシック" w:hint="eastAsia"/>
        </w:rPr>
        <w:t>学会の重症度分類を用いて、いずれかに相当する場合を対象とする。</w:t>
      </w:r>
    </w:p>
    <w:p w14:paraId="14A0BA66" w14:textId="77777777" w:rsidR="00C11614" w:rsidRPr="00116487" w:rsidRDefault="00C11614" w:rsidP="004D1D8D">
      <w:pPr>
        <w:widowControl/>
        <w:jc w:val="left"/>
        <w:rPr>
          <w:rFonts w:ascii="ＭＳ Ｐゴシック" w:eastAsia="ＭＳ Ｐゴシック" w:hAnsi="ＭＳ Ｐゴシック"/>
          <w:szCs w:val="21"/>
        </w:rPr>
      </w:pPr>
    </w:p>
    <w:p w14:paraId="751B8B61" w14:textId="77777777" w:rsidR="004D1D8D" w:rsidRPr="00116487" w:rsidRDefault="004D1D8D" w:rsidP="004D1D8D">
      <w:pPr>
        <w:widowControl/>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bdr w:val="single" w:sz="4" w:space="0" w:color="auto"/>
        </w:rPr>
        <w:t>○　情報提供元</w:t>
      </w:r>
    </w:p>
    <w:p w14:paraId="3CBF0E83" w14:textId="77777777" w:rsidR="00C11614" w:rsidRPr="00116487" w:rsidRDefault="00C11614" w:rsidP="00C11614">
      <w:pPr>
        <w:ind w:leftChars="100" w:left="1680" w:hangingChars="700" w:hanging="1470"/>
        <w:rPr>
          <w:rFonts w:ascii="ＭＳ Ｐゴシック" w:eastAsia="ＭＳ Ｐゴシック" w:hAnsi="ＭＳ Ｐゴシック"/>
        </w:rPr>
      </w:pPr>
      <w:r w:rsidRPr="00116487">
        <w:rPr>
          <w:rFonts w:ascii="ＭＳ Ｐゴシック" w:eastAsia="ＭＳ Ｐゴシック" w:hAnsi="ＭＳ Ｐゴシック"/>
        </w:rPr>
        <w:t>日本小児科学会</w:t>
      </w:r>
      <w:r w:rsidRPr="00116487">
        <w:rPr>
          <w:rFonts w:ascii="ＭＳ Ｐゴシック" w:eastAsia="ＭＳ Ｐゴシック" w:hAnsi="ＭＳ Ｐゴシック" w:hint="eastAsia"/>
        </w:rPr>
        <w:t>、日本先天異常学会、日本小児遺伝学会</w:t>
      </w:r>
    </w:p>
    <w:p w14:paraId="089C7E40" w14:textId="77777777" w:rsidR="00C11614" w:rsidRPr="00116487" w:rsidRDefault="00C11614" w:rsidP="00C11614">
      <w:pPr>
        <w:ind w:leftChars="100" w:left="1680" w:hangingChars="700" w:hanging="1470"/>
        <w:rPr>
          <w:rFonts w:ascii="ＭＳ Ｐゴシック" w:eastAsia="ＭＳ Ｐゴシック" w:hAnsi="ＭＳ Ｐゴシック"/>
        </w:rPr>
      </w:pPr>
      <w:r w:rsidRPr="00116487">
        <w:rPr>
          <w:rFonts w:ascii="ＭＳ Ｐゴシック" w:eastAsia="ＭＳ Ｐゴシック" w:hAnsi="ＭＳ Ｐゴシック" w:hint="eastAsia"/>
        </w:rPr>
        <w:t xml:space="preserve">　当該疾病担当者　慶應義塾大学医学部臨床遺伝学センター</w:t>
      </w:r>
      <w:r w:rsidR="00223F02">
        <w:rPr>
          <w:rFonts w:ascii="ＭＳ Ｐゴシック" w:eastAsia="ＭＳ Ｐゴシック" w:hAnsi="ＭＳ Ｐゴシック" w:hint="eastAsia"/>
        </w:rPr>
        <w:t xml:space="preserve">　</w:t>
      </w:r>
      <w:r w:rsidRPr="00116487">
        <w:rPr>
          <w:rFonts w:ascii="ＭＳ Ｐゴシック" w:eastAsia="ＭＳ Ｐゴシック" w:hAnsi="ＭＳ Ｐゴシック" w:hint="eastAsia"/>
        </w:rPr>
        <w:t>教授　小崎健次郎</w:t>
      </w:r>
    </w:p>
    <w:p w14:paraId="76A41BBD" w14:textId="77777777" w:rsidR="00C11614" w:rsidRPr="00116487" w:rsidRDefault="00C11614" w:rsidP="00C11614">
      <w:pPr>
        <w:ind w:leftChars="100" w:left="1680" w:hangingChars="700" w:hanging="1470"/>
        <w:rPr>
          <w:rFonts w:ascii="ＭＳ Ｐゴシック" w:eastAsia="ＭＳ Ｐゴシック" w:hAnsi="ＭＳ Ｐゴシック"/>
        </w:rPr>
      </w:pPr>
    </w:p>
    <w:p w14:paraId="10C90E3C" w14:textId="77777777" w:rsidR="00C11614" w:rsidRPr="00116487" w:rsidRDefault="00C11614" w:rsidP="004A6A0B">
      <w:pPr>
        <w:tabs>
          <w:tab w:val="left" w:pos="6865"/>
        </w:tabs>
        <w:ind w:leftChars="100" w:left="210"/>
        <w:jc w:val="left"/>
        <w:rPr>
          <w:rFonts w:ascii="ＭＳ Ｐゴシック" w:eastAsia="ＭＳ Ｐゴシック" w:hAnsi="ＭＳ Ｐゴシック"/>
        </w:rPr>
      </w:pPr>
      <w:r w:rsidRPr="00116487">
        <w:rPr>
          <w:rFonts w:ascii="ＭＳ Ｐゴシック" w:eastAsia="ＭＳ Ｐゴシック" w:hAnsi="ＭＳ Ｐゴシック" w:hint="eastAsia"/>
        </w:rPr>
        <w:t>厚生労働科学研究費補助金</w:t>
      </w:r>
      <w:r w:rsidR="006C7786" w:rsidRPr="00116487">
        <w:rPr>
          <w:rFonts w:ascii="ＭＳ Ｐゴシック" w:eastAsia="ＭＳ Ｐゴシック" w:hAnsi="ＭＳ Ｐゴシック" w:hint="eastAsia"/>
        </w:rPr>
        <w:t xml:space="preserve">　</w:t>
      </w:r>
      <w:r w:rsidRPr="00116487">
        <w:rPr>
          <w:rFonts w:ascii="ＭＳ Ｐゴシック" w:eastAsia="ＭＳ Ｐゴシック" w:hAnsi="ＭＳ Ｐゴシック" w:hint="eastAsia"/>
        </w:rPr>
        <w:t>難治性疾患政策研究事業</w:t>
      </w:r>
      <w:r w:rsidR="006C7786" w:rsidRPr="00116487">
        <w:rPr>
          <w:rFonts w:ascii="ＭＳ Ｐゴシック" w:eastAsia="ＭＳ Ｐゴシック" w:hAnsi="ＭＳ Ｐゴシック" w:hint="eastAsia"/>
        </w:rPr>
        <w:t xml:space="preserve">　</w:t>
      </w:r>
      <w:r w:rsidRPr="00116487">
        <w:rPr>
          <w:rFonts w:ascii="ＭＳ Ｐゴシック" w:eastAsia="ＭＳ Ｐゴシック" w:hAnsi="ＭＳ Ｐゴシック" w:hint="eastAsia"/>
        </w:rPr>
        <w:t>「国際標準に立脚した奇形症候群領域の診療指針に関する学際的・網羅的検討」研究班</w:t>
      </w:r>
    </w:p>
    <w:p w14:paraId="0C33CEEB" w14:textId="77777777" w:rsidR="00CF754B" w:rsidRPr="00116487" w:rsidRDefault="00C11614" w:rsidP="00812F6B">
      <w:pPr>
        <w:tabs>
          <w:tab w:val="left" w:pos="6865"/>
        </w:tabs>
        <w:ind w:firstLineChars="200" w:firstLine="420"/>
        <w:jc w:val="left"/>
        <w:rPr>
          <w:rFonts w:ascii="ＭＳ Ｐゴシック" w:eastAsia="ＭＳ Ｐゴシック" w:hAnsi="ＭＳ Ｐゴシック"/>
        </w:rPr>
      </w:pPr>
      <w:r w:rsidRPr="00116487">
        <w:rPr>
          <w:rFonts w:ascii="ＭＳ Ｐゴシック" w:eastAsia="ＭＳ Ｐゴシック" w:hAnsi="ＭＳ Ｐゴシック" w:hint="eastAsia"/>
        </w:rPr>
        <w:t xml:space="preserve">研究代表者　慶應義塾大学医学部臨床遺伝学センター　教授　小崎健次郎　</w:t>
      </w:r>
    </w:p>
    <w:p w14:paraId="3A95CCE9" w14:textId="0DF9306D" w:rsidR="00D72143" w:rsidRDefault="00D72143">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4D75CA7E" w14:textId="77777777" w:rsidR="00D0257D" w:rsidRPr="00116487" w:rsidRDefault="000C2005" w:rsidP="00CB2105">
      <w:pPr>
        <w:widowControl/>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lastRenderedPageBreak/>
        <w:t>１．</w:t>
      </w:r>
      <w:r w:rsidR="00D0257D" w:rsidRPr="00116487">
        <w:rPr>
          <w:rFonts w:ascii="ＭＳ Ｐゴシック" w:eastAsia="ＭＳ Ｐゴシック" w:hAnsi="ＭＳ Ｐゴシック"/>
          <w:szCs w:val="21"/>
        </w:rPr>
        <w:t>主要項目</w:t>
      </w:r>
    </w:p>
    <w:p w14:paraId="3AE61AFE" w14:textId="77777777" w:rsidR="004D4D66" w:rsidRPr="00116487" w:rsidRDefault="004D4D66" w:rsidP="00C40961">
      <w:pPr>
        <w:widowControl/>
        <w:jc w:val="left"/>
        <w:rPr>
          <w:rFonts w:ascii="ＭＳ Ｐゴシック" w:eastAsia="ＭＳ Ｐゴシック" w:hAnsi="ＭＳ Ｐゴシック"/>
          <w:szCs w:val="21"/>
        </w:rPr>
      </w:pPr>
    </w:p>
    <w:p w14:paraId="28A6463C" w14:textId="77777777" w:rsidR="00275654" w:rsidRPr="00116487" w:rsidRDefault="00D0257D" w:rsidP="00C40961">
      <w:pPr>
        <w:widowControl/>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（１）</w:t>
      </w:r>
      <w:r w:rsidR="00983263" w:rsidRPr="00116487">
        <w:rPr>
          <w:rFonts w:ascii="ＭＳ Ｐゴシック" w:eastAsia="ＭＳ Ｐゴシック" w:hAnsi="ＭＳ Ｐゴシック"/>
          <w:szCs w:val="21"/>
        </w:rPr>
        <w:t>先天異常症候群</w:t>
      </w:r>
      <w:r w:rsidRPr="00116487">
        <w:rPr>
          <w:rFonts w:ascii="ＭＳ Ｐゴシック" w:eastAsia="ＭＳ Ｐゴシック" w:hAnsi="ＭＳ Ｐゴシック"/>
          <w:szCs w:val="21"/>
        </w:rPr>
        <w:t>に含まれる疾患</w:t>
      </w:r>
    </w:p>
    <w:p w14:paraId="0DE13BF9" w14:textId="77777777" w:rsidR="00215295" w:rsidRPr="00116487" w:rsidRDefault="00983263" w:rsidP="004F00F0">
      <w:pPr>
        <w:widowControl/>
        <w:ind w:leftChars="100" w:left="420" w:hangingChars="100" w:hanging="21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①微細欠失症候群等</w:t>
      </w:r>
      <w:r w:rsidR="00275654" w:rsidRPr="00116487">
        <w:rPr>
          <w:rFonts w:ascii="ＭＳ Ｐゴシック" w:eastAsia="ＭＳ Ｐゴシック" w:hAnsi="ＭＳ Ｐゴシック"/>
          <w:szCs w:val="21"/>
        </w:rPr>
        <w:t>症候群</w:t>
      </w:r>
      <w:r w:rsidR="00D0257D" w:rsidRPr="00116487">
        <w:rPr>
          <w:rFonts w:ascii="ＭＳ Ｐゴシック" w:eastAsia="ＭＳ Ｐゴシック" w:hAnsi="ＭＳ Ｐゴシック"/>
          <w:szCs w:val="21"/>
        </w:rPr>
        <w:br/>
        <w:t>I</w:t>
      </w:r>
      <w:r w:rsidR="00406247" w:rsidRPr="00116487">
        <w:rPr>
          <w:rFonts w:ascii="ＭＳ Ｐゴシック" w:eastAsia="ＭＳ Ｐゴシック" w:hAnsi="ＭＳ Ｐゴシック" w:hint="eastAsia"/>
          <w:szCs w:val="21"/>
        </w:rPr>
        <w:t>．</w:t>
      </w:r>
      <w:r w:rsidR="00215295" w:rsidRPr="00116487">
        <w:rPr>
          <w:rFonts w:ascii="ＭＳ Ｐゴシック" w:eastAsia="ＭＳ Ｐゴシック" w:hAnsi="ＭＳ Ｐゴシック"/>
          <w:szCs w:val="21"/>
        </w:rPr>
        <w:t>1q部分重複症候群</w:t>
      </w:r>
    </w:p>
    <w:p w14:paraId="14C68093" w14:textId="77777777" w:rsidR="00D0257D" w:rsidRPr="00116487" w:rsidRDefault="00215295" w:rsidP="004F00F0">
      <w:pPr>
        <w:widowControl/>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II</w:t>
      </w:r>
      <w:r w:rsidR="00406247"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szCs w:val="21"/>
        </w:rPr>
        <w:t>9q34欠失症候群</w:t>
      </w:r>
    </w:p>
    <w:p w14:paraId="1E3F34F6" w14:textId="77777777" w:rsidR="00215295" w:rsidRPr="00116487" w:rsidRDefault="00812F6B" w:rsidP="004F00F0">
      <w:pPr>
        <w:widowControl/>
        <w:ind w:firstLineChars="100" w:firstLine="21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②</w:t>
      </w:r>
      <w:r w:rsidR="00215295" w:rsidRPr="00116487">
        <w:rPr>
          <w:rFonts w:ascii="ＭＳ Ｐゴシック" w:eastAsia="ＭＳ Ｐゴシック" w:hAnsi="ＭＳ Ｐゴシック"/>
          <w:szCs w:val="21"/>
        </w:rPr>
        <w:t>著しい成長障害とその他の先天異常を主徴とする症候群</w:t>
      </w:r>
    </w:p>
    <w:p w14:paraId="79DF85A0" w14:textId="2C6DA015" w:rsidR="00215295" w:rsidRPr="00116487" w:rsidRDefault="00215295" w:rsidP="004F00F0">
      <w:pPr>
        <w:widowControl/>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I</w:t>
      </w:r>
      <w:r w:rsidR="00406247"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コルネリア</w:t>
      </w:r>
      <w:r w:rsidR="00760021">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デランゲ症候群</w:t>
      </w:r>
    </w:p>
    <w:p w14:paraId="0F16372D" w14:textId="77777777" w:rsidR="00D0257D" w:rsidRPr="00116487" w:rsidRDefault="00215295" w:rsidP="004F00F0">
      <w:pPr>
        <w:widowControl/>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II</w:t>
      </w:r>
      <w:r w:rsidR="00406247"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スミス・レムリ・オピッツ症候群</w:t>
      </w:r>
    </w:p>
    <w:p w14:paraId="624F6A20" w14:textId="77777777" w:rsidR="00D0257D" w:rsidRPr="00116487" w:rsidRDefault="00D0257D" w:rsidP="00CB2105">
      <w:pPr>
        <w:widowControl/>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（２）除外事項</w:t>
      </w:r>
    </w:p>
    <w:p w14:paraId="1BA730FC" w14:textId="77777777" w:rsidR="00D0257D" w:rsidRPr="00116487" w:rsidRDefault="00D0257D">
      <w:pPr>
        <w:widowControl/>
        <w:ind w:firstLineChars="100" w:firstLine="210"/>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感染症、悪性腫瘍が除外されていること。</w:t>
      </w:r>
    </w:p>
    <w:p w14:paraId="780EE17A" w14:textId="77777777" w:rsidR="00365160" w:rsidRPr="00116487" w:rsidRDefault="00365160" w:rsidP="00CB2105">
      <w:pPr>
        <w:widowControl/>
        <w:jc w:val="left"/>
        <w:rPr>
          <w:rFonts w:ascii="ＭＳ Ｐゴシック" w:eastAsia="ＭＳ Ｐゴシック" w:hAnsi="ＭＳ Ｐゴシック"/>
          <w:szCs w:val="21"/>
        </w:rPr>
      </w:pPr>
    </w:p>
    <w:p w14:paraId="6DECEC6B" w14:textId="77777777" w:rsidR="004C2190" w:rsidRPr="00116487" w:rsidRDefault="004C2190" w:rsidP="00CB2105">
      <w:pPr>
        <w:widowControl/>
        <w:jc w:val="left"/>
        <w:rPr>
          <w:rFonts w:ascii="ＭＳ Ｐゴシック" w:eastAsia="ＭＳ Ｐゴシック" w:hAnsi="ＭＳ Ｐゴシック"/>
          <w:szCs w:val="21"/>
        </w:rPr>
      </w:pPr>
    </w:p>
    <w:p w14:paraId="3536C2AD" w14:textId="77777777" w:rsidR="004C2190" w:rsidRPr="00116487" w:rsidRDefault="004C2190" w:rsidP="00CB2105">
      <w:pPr>
        <w:widowControl/>
        <w:jc w:val="left"/>
        <w:rPr>
          <w:rFonts w:ascii="ＭＳ Ｐゴシック" w:eastAsia="ＭＳ Ｐゴシック" w:hAnsi="ＭＳ Ｐゴシック"/>
          <w:szCs w:val="21"/>
        </w:rPr>
      </w:pPr>
    </w:p>
    <w:p w14:paraId="10D73FCA" w14:textId="77777777" w:rsidR="004C2190" w:rsidRPr="00116487" w:rsidRDefault="004C2190" w:rsidP="00CB2105">
      <w:pPr>
        <w:widowControl/>
        <w:jc w:val="left"/>
        <w:rPr>
          <w:rFonts w:ascii="ＭＳ Ｐゴシック" w:eastAsia="ＭＳ Ｐゴシック" w:hAnsi="ＭＳ Ｐゴシック"/>
          <w:szCs w:val="21"/>
        </w:rPr>
      </w:pPr>
    </w:p>
    <w:p w14:paraId="2CB6F32A" w14:textId="77777777" w:rsidR="004C2190" w:rsidRPr="00116487" w:rsidRDefault="004C2190" w:rsidP="00CB2105">
      <w:pPr>
        <w:widowControl/>
        <w:jc w:val="left"/>
        <w:rPr>
          <w:rFonts w:ascii="ＭＳ Ｐゴシック" w:eastAsia="ＭＳ Ｐゴシック" w:hAnsi="ＭＳ Ｐゴシック"/>
          <w:szCs w:val="21"/>
        </w:rPr>
      </w:pPr>
    </w:p>
    <w:p w14:paraId="019B5061" w14:textId="77777777" w:rsidR="004C2190" w:rsidRPr="00116487" w:rsidRDefault="004C2190" w:rsidP="00CB2105">
      <w:pPr>
        <w:widowControl/>
        <w:jc w:val="left"/>
        <w:rPr>
          <w:rFonts w:ascii="ＭＳ Ｐゴシック" w:eastAsia="ＭＳ Ｐゴシック" w:hAnsi="ＭＳ Ｐゴシック"/>
          <w:szCs w:val="21"/>
        </w:rPr>
      </w:pPr>
    </w:p>
    <w:p w14:paraId="3E673C9B" w14:textId="77777777" w:rsidR="004C2190" w:rsidRPr="00116487" w:rsidRDefault="004C2190" w:rsidP="00CB2105">
      <w:pPr>
        <w:widowControl/>
        <w:jc w:val="left"/>
        <w:rPr>
          <w:rFonts w:ascii="ＭＳ Ｐゴシック" w:eastAsia="ＭＳ Ｐゴシック" w:hAnsi="ＭＳ Ｐゴシック"/>
          <w:szCs w:val="21"/>
        </w:rPr>
      </w:pPr>
    </w:p>
    <w:p w14:paraId="198CD5F6" w14:textId="77777777" w:rsidR="004C2190" w:rsidRPr="00116487" w:rsidRDefault="004C2190" w:rsidP="00CB2105">
      <w:pPr>
        <w:widowControl/>
        <w:jc w:val="left"/>
        <w:rPr>
          <w:rFonts w:ascii="ＭＳ Ｐゴシック" w:eastAsia="ＭＳ Ｐゴシック" w:hAnsi="ＭＳ Ｐゴシック"/>
          <w:szCs w:val="21"/>
        </w:rPr>
      </w:pPr>
    </w:p>
    <w:p w14:paraId="4AF90087" w14:textId="77777777" w:rsidR="004C2190" w:rsidRPr="00116487" w:rsidRDefault="004C2190" w:rsidP="00CB2105">
      <w:pPr>
        <w:widowControl/>
        <w:jc w:val="left"/>
        <w:rPr>
          <w:rFonts w:ascii="ＭＳ Ｐゴシック" w:eastAsia="ＭＳ Ｐゴシック" w:hAnsi="ＭＳ Ｐゴシック"/>
          <w:szCs w:val="21"/>
        </w:rPr>
      </w:pPr>
    </w:p>
    <w:p w14:paraId="4D9623CB" w14:textId="77777777" w:rsidR="004C2190" w:rsidRPr="00116487" w:rsidRDefault="004C2190" w:rsidP="00CB2105">
      <w:pPr>
        <w:widowControl/>
        <w:jc w:val="left"/>
        <w:rPr>
          <w:rFonts w:ascii="ＭＳ Ｐゴシック" w:eastAsia="ＭＳ Ｐゴシック" w:hAnsi="ＭＳ Ｐゴシック"/>
          <w:szCs w:val="21"/>
        </w:rPr>
      </w:pPr>
    </w:p>
    <w:p w14:paraId="13E7FA0A" w14:textId="77777777" w:rsidR="004C2190" w:rsidRPr="00116487" w:rsidRDefault="004C2190" w:rsidP="00CB2105">
      <w:pPr>
        <w:widowControl/>
        <w:jc w:val="left"/>
        <w:rPr>
          <w:rFonts w:ascii="ＭＳ Ｐゴシック" w:eastAsia="ＭＳ Ｐゴシック" w:hAnsi="ＭＳ Ｐゴシック"/>
          <w:szCs w:val="21"/>
        </w:rPr>
      </w:pPr>
    </w:p>
    <w:p w14:paraId="45701C90" w14:textId="77777777" w:rsidR="004C2190" w:rsidRPr="00116487" w:rsidRDefault="004C2190" w:rsidP="00CB2105">
      <w:pPr>
        <w:widowControl/>
        <w:jc w:val="left"/>
        <w:rPr>
          <w:rFonts w:ascii="ＭＳ Ｐゴシック" w:eastAsia="ＭＳ Ｐゴシック" w:hAnsi="ＭＳ Ｐゴシック"/>
          <w:szCs w:val="21"/>
        </w:rPr>
      </w:pPr>
    </w:p>
    <w:p w14:paraId="79048C5D" w14:textId="77777777" w:rsidR="004C2190" w:rsidRPr="00116487" w:rsidRDefault="004C2190" w:rsidP="00CB2105">
      <w:pPr>
        <w:widowControl/>
        <w:jc w:val="left"/>
        <w:rPr>
          <w:rFonts w:ascii="ＭＳ Ｐゴシック" w:eastAsia="ＭＳ Ｐゴシック" w:hAnsi="ＭＳ Ｐゴシック"/>
          <w:szCs w:val="21"/>
        </w:rPr>
      </w:pPr>
    </w:p>
    <w:p w14:paraId="3E89B3A3" w14:textId="77777777" w:rsidR="004C2190" w:rsidRPr="00116487" w:rsidRDefault="004C2190" w:rsidP="00CB2105">
      <w:pPr>
        <w:widowControl/>
        <w:jc w:val="left"/>
        <w:rPr>
          <w:rFonts w:ascii="ＭＳ Ｐゴシック" w:eastAsia="ＭＳ Ｐゴシック" w:hAnsi="ＭＳ Ｐゴシック"/>
          <w:szCs w:val="21"/>
        </w:rPr>
      </w:pPr>
    </w:p>
    <w:p w14:paraId="43BD44C3" w14:textId="77777777" w:rsidR="004C2190" w:rsidRPr="00116487" w:rsidRDefault="004C2190" w:rsidP="00CB2105">
      <w:pPr>
        <w:widowControl/>
        <w:jc w:val="left"/>
        <w:rPr>
          <w:rFonts w:ascii="ＭＳ Ｐゴシック" w:eastAsia="ＭＳ Ｐゴシック" w:hAnsi="ＭＳ Ｐゴシック"/>
          <w:szCs w:val="21"/>
        </w:rPr>
      </w:pPr>
    </w:p>
    <w:p w14:paraId="4F03D0CB" w14:textId="77777777" w:rsidR="004C2190" w:rsidRPr="00116487" w:rsidRDefault="004C2190" w:rsidP="00CB2105">
      <w:pPr>
        <w:widowControl/>
        <w:jc w:val="left"/>
        <w:rPr>
          <w:rFonts w:ascii="ＭＳ Ｐゴシック" w:eastAsia="ＭＳ Ｐゴシック" w:hAnsi="ＭＳ Ｐゴシック"/>
          <w:szCs w:val="21"/>
        </w:rPr>
      </w:pPr>
    </w:p>
    <w:p w14:paraId="606DE16C" w14:textId="77777777" w:rsidR="004C2190" w:rsidRPr="00116487" w:rsidRDefault="004C2190" w:rsidP="00CB2105">
      <w:pPr>
        <w:widowControl/>
        <w:jc w:val="left"/>
        <w:rPr>
          <w:rFonts w:ascii="ＭＳ Ｐゴシック" w:eastAsia="ＭＳ Ｐゴシック" w:hAnsi="ＭＳ Ｐゴシック"/>
          <w:szCs w:val="21"/>
        </w:rPr>
      </w:pPr>
    </w:p>
    <w:p w14:paraId="726DD8BA" w14:textId="77777777" w:rsidR="004C2190" w:rsidRPr="00116487" w:rsidRDefault="004C2190" w:rsidP="00CB2105">
      <w:pPr>
        <w:widowControl/>
        <w:jc w:val="left"/>
        <w:rPr>
          <w:rFonts w:ascii="ＭＳ Ｐゴシック" w:eastAsia="ＭＳ Ｐゴシック" w:hAnsi="ＭＳ Ｐゴシック"/>
          <w:szCs w:val="21"/>
        </w:rPr>
      </w:pPr>
    </w:p>
    <w:p w14:paraId="7B20585E" w14:textId="77777777" w:rsidR="004C2190" w:rsidRPr="00116487" w:rsidRDefault="004C2190" w:rsidP="00CB2105">
      <w:pPr>
        <w:widowControl/>
        <w:jc w:val="left"/>
        <w:rPr>
          <w:rFonts w:ascii="ＭＳ Ｐゴシック" w:eastAsia="ＭＳ Ｐゴシック" w:hAnsi="ＭＳ Ｐゴシック"/>
          <w:szCs w:val="21"/>
        </w:rPr>
      </w:pPr>
    </w:p>
    <w:p w14:paraId="22EB17A5" w14:textId="77777777" w:rsidR="004C2190" w:rsidRPr="00116487" w:rsidRDefault="004C2190" w:rsidP="00CB2105">
      <w:pPr>
        <w:widowControl/>
        <w:jc w:val="left"/>
        <w:rPr>
          <w:rFonts w:ascii="ＭＳ Ｐゴシック" w:eastAsia="ＭＳ Ｐゴシック" w:hAnsi="ＭＳ Ｐゴシック"/>
          <w:szCs w:val="21"/>
        </w:rPr>
      </w:pPr>
    </w:p>
    <w:p w14:paraId="2FF6D468" w14:textId="77777777" w:rsidR="004C2190" w:rsidRPr="00116487" w:rsidRDefault="004C2190" w:rsidP="00CB2105">
      <w:pPr>
        <w:widowControl/>
        <w:jc w:val="left"/>
        <w:rPr>
          <w:rFonts w:ascii="ＭＳ Ｐゴシック" w:eastAsia="ＭＳ Ｐゴシック" w:hAnsi="ＭＳ Ｐゴシック"/>
          <w:szCs w:val="21"/>
        </w:rPr>
      </w:pPr>
    </w:p>
    <w:p w14:paraId="2B3F6DDA" w14:textId="77777777" w:rsidR="004C2190" w:rsidRPr="00116487" w:rsidRDefault="004C2190" w:rsidP="00CB2105">
      <w:pPr>
        <w:widowControl/>
        <w:jc w:val="left"/>
        <w:rPr>
          <w:rFonts w:ascii="ＭＳ Ｐゴシック" w:eastAsia="ＭＳ Ｐゴシック" w:hAnsi="ＭＳ Ｐゴシック"/>
          <w:szCs w:val="21"/>
        </w:rPr>
      </w:pPr>
    </w:p>
    <w:p w14:paraId="3B661664" w14:textId="77777777" w:rsidR="004C2190" w:rsidRPr="00116487" w:rsidRDefault="004C2190" w:rsidP="00CB2105">
      <w:pPr>
        <w:widowControl/>
        <w:jc w:val="left"/>
        <w:rPr>
          <w:rFonts w:ascii="ＭＳ Ｐゴシック" w:eastAsia="ＭＳ Ｐゴシック" w:hAnsi="ＭＳ Ｐゴシック"/>
          <w:szCs w:val="21"/>
        </w:rPr>
      </w:pPr>
    </w:p>
    <w:p w14:paraId="5675DE22" w14:textId="77777777" w:rsidR="004C2190" w:rsidRPr="00116487" w:rsidRDefault="004C2190" w:rsidP="00CB2105">
      <w:pPr>
        <w:widowControl/>
        <w:jc w:val="left"/>
        <w:rPr>
          <w:rFonts w:ascii="ＭＳ Ｐゴシック" w:eastAsia="ＭＳ Ｐゴシック" w:hAnsi="ＭＳ Ｐゴシック"/>
          <w:szCs w:val="21"/>
        </w:rPr>
      </w:pPr>
    </w:p>
    <w:p w14:paraId="02D79619" w14:textId="77777777" w:rsidR="004C2190" w:rsidRPr="00116487" w:rsidRDefault="004C2190" w:rsidP="00CB2105">
      <w:pPr>
        <w:widowControl/>
        <w:jc w:val="left"/>
        <w:rPr>
          <w:rFonts w:ascii="ＭＳ Ｐゴシック" w:eastAsia="ＭＳ Ｐゴシック" w:hAnsi="ＭＳ Ｐゴシック"/>
          <w:szCs w:val="21"/>
        </w:rPr>
      </w:pPr>
    </w:p>
    <w:p w14:paraId="23A5E519" w14:textId="77777777" w:rsidR="004C2190" w:rsidRPr="00116487" w:rsidRDefault="004C2190" w:rsidP="00CB2105">
      <w:pPr>
        <w:widowControl/>
        <w:jc w:val="left"/>
        <w:rPr>
          <w:rFonts w:ascii="ＭＳ Ｐゴシック" w:eastAsia="ＭＳ Ｐゴシック" w:hAnsi="ＭＳ Ｐゴシック"/>
          <w:szCs w:val="21"/>
        </w:rPr>
      </w:pPr>
    </w:p>
    <w:p w14:paraId="2E52A369" w14:textId="77777777" w:rsidR="004C2190" w:rsidRPr="00116487" w:rsidRDefault="004C2190" w:rsidP="00CB2105">
      <w:pPr>
        <w:widowControl/>
        <w:jc w:val="left"/>
        <w:rPr>
          <w:rFonts w:ascii="ＭＳ Ｐゴシック" w:eastAsia="ＭＳ Ｐゴシック" w:hAnsi="ＭＳ Ｐゴシック"/>
          <w:szCs w:val="21"/>
        </w:rPr>
      </w:pPr>
    </w:p>
    <w:p w14:paraId="3353CDE2" w14:textId="77777777" w:rsidR="004C2190" w:rsidRPr="00116487" w:rsidRDefault="004C2190" w:rsidP="00CB2105">
      <w:pPr>
        <w:widowControl/>
        <w:jc w:val="left"/>
        <w:rPr>
          <w:rFonts w:ascii="ＭＳ Ｐゴシック" w:eastAsia="ＭＳ Ｐゴシック" w:hAnsi="ＭＳ Ｐゴシック"/>
          <w:szCs w:val="21"/>
        </w:rPr>
      </w:pPr>
    </w:p>
    <w:p w14:paraId="310E2FAB" w14:textId="77777777" w:rsidR="004C2190" w:rsidRPr="00116487" w:rsidRDefault="004C2190" w:rsidP="00CB2105">
      <w:pPr>
        <w:widowControl/>
        <w:jc w:val="left"/>
        <w:rPr>
          <w:rFonts w:ascii="ＭＳ Ｐゴシック" w:eastAsia="ＭＳ Ｐゴシック" w:hAnsi="ＭＳ Ｐゴシック"/>
          <w:szCs w:val="21"/>
        </w:rPr>
      </w:pPr>
    </w:p>
    <w:p w14:paraId="208CED2E" w14:textId="77777777" w:rsidR="00E90D81" w:rsidRPr="00116487" w:rsidRDefault="00365160" w:rsidP="00CB2105">
      <w:pPr>
        <w:widowControl/>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lastRenderedPageBreak/>
        <w:t>＜診断基準＞</w:t>
      </w:r>
    </w:p>
    <w:p w14:paraId="5973CEB5" w14:textId="77777777" w:rsidR="00E90D81" w:rsidRPr="00116487" w:rsidRDefault="00365160" w:rsidP="00CB2105">
      <w:pPr>
        <w:widowControl/>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①微細欠失症候群等</w:t>
      </w:r>
      <w:r w:rsidRPr="00116487">
        <w:rPr>
          <w:rFonts w:ascii="ＭＳ Ｐゴシック" w:eastAsia="ＭＳ Ｐゴシック" w:hAnsi="ＭＳ Ｐゴシック"/>
          <w:szCs w:val="21"/>
        </w:rPr>
        <w:t>症候群</w:t>
      </w:r>
    </w:p>
    <w:p w14:paraId="4ACDDD28" w14:textId="77777777" w:rsidR="00365160" w:rsidRPr="00116487" w:rsidRDefault="00365160" w:rsidP="00C40961">
      <w:pPr>
        <w:widowControl/>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br/>
        <w:t>I</w:t>
      </w:r>
      <w:r w:rsidR="00406247"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szCs w:val="21"/>
        </w:rPr>
        <w:t>1q部分重複症候群</w:t>
      </w:r>
    </w:p>
    <w:p w14:paraId="56AA147B" w14:textId="77777777" w:rsidR="00700CED" w:rsidRPr="00116487" w:rsidRDefault="00153E90" w:rsidP="004F00F0">
      <w:pPr>
        <w:pStyle w:val="81"/>
        <w:ind w:leftChars="0" w:left="0" w:firstLineChars="100" w:firstLine="210"/>
        <w:rPr>
          <w:rFonts w:ascii="ＭＳ Ｐゴシック" w:eastAsia="ＭＳ Ｐゴシック" w:hAnsi="ＭＳ Ｐゴシック"/>
        </w:rPr>
      </w:pPr>
      <w:r w:rsidRPr="00116487">
        <w:rPr>
          <w:rFonts w:ascii="ＭＳ Ｐゴシック" w:eastAsia="ＭＳ Ｐゴシック" w:hAnsi="ＭＳ Ｐゴシック"/>
        </w:rPr>
        <w:t>Definite</w:t>
      </w:r>
      <w:r w:rsidR="007F24A3" w:rsidRPr="00116487">
        <w:rPr>
          <w:rFonts w:ascii="ＭＳ Ｐゴシック" w:eastAsia="ＭＳ Ｐゴシック" w:hAnsi="ＭＳ Ｐゴシック" w:hint="eastAsia"/>
        </w:rPr>
        <w:t>を対象とする</w:t>
      </w:r>
      <w:r w:rsidR="00173F76" w:rsidRPr="00116487">
        <w:rPr>
          <w:rFonts w:ascii="ＭＳ Ｐゴシック" w:eastAsia="ＭＳ Ｐゴシック" w:hAnsi="ＭＳ Ｐゴシック" w:hint="eastAsia"/>
        </w:rPr>
        <w:t>。</w:t>
      </w:r>
    </w:p>
    <w:p w14:paraId="55E0A16D" w14:textId="77777777" w:rsidR="00E90D81" w:rsidRPr="00116487" w:rsidRDefault="00E90D81" w:rsidP="00CB2105">
      <w:pPr>
        <w:pStyle w:val="81"/>
        <w:ind w:leftChars="0" w:left="0"/>
        <w:rPr>
          <w:rFonts w:ascii="ＭＳ Ｐゴシック" w:eastAsia="ＭＳ Ｐゴシック" w:hAnsi="ＭＳ Ｐゴシック"/>
        </w:rPr>
      </w:pPr>
    </w:p>
    <w:p w14:paraId="259DBE46" w14:textId="77777777" w:rsidR="00E90D81" w:rsidRPr="00116487" w:rsidRDefault="002B61D6" w:rsidP="004F00F0">
      <w:pPr>
        <w:pStyle w:val="81"/>
        <w:ind w:leftChars="100" w:left="420" w:hangingChars="100" w:hanging="210"/>
        <w:rPr>
          <w:rFonts w:ascii="ＭＳ Ｐゴシック" w:eastAsia="ＭＳ Ｐゴシック" w:hAnsi="ＭＳ Ｐゴシック"/>
        </w:rPr>
      </w:pPr>
      <w:r w:rsidRPr="00116487">
        <w:rPr>
          <w:rFonts w:ascii="ＭＳ Ｐゴシック" w:eastAsia="ＭＳ Ｐゴシック" w:hAnsi="ＭＳ Ｐゴシック" w:hint="eastAsia"/>
        </w:rPr>
        <w:t>Ａ</w:t>
      </w:r>
      <w:r w:rsidR="00B45D9D" w:rsidRPr="00116487">
        <w:rPr>
          <w:rFonts w:ascii="ＭＳ Ｐゴシック" w:eastAsia="ＭＳ Ｐゴシック" w:hAnsi="ＭＳ Ｐゴシック" w:hint="eastAsia"/>
        </w:rPr>
        <w:t>．</w:t>
      </w:r>
      <w:r w:rsidR="00153E90" w:rsidRPr="00116487">
        <w:rPr>
          <w:rFonts w:ascii="ＭＳ Ｐゴシック" w:eastAsia="ＭＳ Ｐゴシック" w:hAnsi="ＭＳ Ｐゴシック" w:hint="eastAsia"/>
        </w:rPr>
        <w:t>主症状</w:t>
      </w:r>
      <w:r w:rsidR="00153E90" w:rsidRPr="00116487">
        <w:rPr>
          <w:rFonts w:ascii="ＭＳ Ｐゴシック" w:eastAsia="ＭＳ Ｐゴシック" w:hAnsi="ＭＳ Ｐゴシック"/>
        </w:rPr>
        <w:t xml:space="preserve"> </w:t>
      </w:r>
      <w:r w:rsidR="00153E90" w:rsidRPr="00116487">
        <w:rPr>
          <w:rFonts w:ascii="ＭＳ Ｐゴシック" w:eastAsia="ＭＳ Ｐゴシック" w:hAnsi="ＭＳ Ｐゴシック"/>
        </w:rPr>
        <w:br/>
      </w:r>
      <w:r w:rsidR="004D4D66" w:rsidRPr="00116487">
        <w:rPr>
          <w:rFonts w:ascii="ＭＳ Ｐゴシック" w:eastAsia="ＭＳ Ｐゴシック" w:hAnsi="ＭＳ Ｐゴシック" w:hint="eastAsia"/>
        </w:rPr>
        <w:t>１．</w:t>
      </w:r>
      <w:r w:rsidR="00153E90" w:rsidRPr="00116487">
        <w:rPr>
          <w:rFonts w:ascii="ＭＳ Ｐゴシック" w:eastAsia="ＭＳ Ｐゴシック" w:hAnsi="ＭＳ Ｐゴシック" w:hint="eastAsia"/>
        </w:rPr>
        <w:t>精神発達遅滞</w:t>
      </w:r>
      <w:r w:rsidR="00153E90" w:rsidRPr="00116487">
        <w:rPr>
          <w:rFonts w:ascii="ＭＳ Ｐゴシック" w:eastAsia="ＭＳ Ｐゴシック" w:hAnsi="ＭＳ Ｐゴシック"/>
        </w:rPr>
        <w:br/>
      </w:r>
      <w:r w:rsidR="004D4D66" w:rsidRPr="00116487">
        <w:rPr>
          <w:rFonts w:ascii="ＭＳ Ｐゴシック" w:eastAsia="ＭＳ Ｐゴシック" w:hAnsi="ＭＳ Ｐゴシック" w:hint="eastAsia"/>
        </w:rPr>
        <w:t>２．</w:t>
      </w:r>
      <w:r w:rsidR="00153E90" w:rsidRPr="00116487">
        <w:rPr>
          <w:rFonts w:ascii="ＭＳ Ｐゴシック" w:eastAsia="ＭＳ Ｐゴシック" w:hAnsi="ＭＳ Ｐゴシック" w:hint="eastAsia"/>
        </w:rPr>
        <w:t>成長障害</w:t>
      </w:r>
    </w:p>
    <w:p w14:paraId="2F993795" w14:textId="77777777" w:rsidR="00153E90" w:rsidRPr="00116487" w:rsidRDefault="002B61D6" w:rsidP="004F00F0">
      <w:pPr>
        <w:pStyle w:val="81"/>
        <w:ind w:leftChars="100" w:left="210"/>
        <w:rPr>
          <w:rFonts w:ascii="ＭＳ Ｐゴシック" w:eastAsia="ＭＳ Ｐゴシック" w:hAnsi="ＭＳ Ｐゴシック"/>
        </w:rPr>
      </w:pPr>
      <w:r w:rsidRPr="00116487">
        <w:rPr>
          <w:rFonts w:ascii="ＭＳ Ｐゴシック" w:eastAsia="ＭＳ Ｐゴシック" w:hAnsi="ＭＳ Ｐゴシック" w:hint="eastAsia"/>
        </w:rPr>
        <w:t>Ｂ</w:t>
      </w:r>
      <w:r w:rsidR="00B45D9D" w:rsidRPr="00116487">
        <w:rPr>
          <w:rFonts w:ascii="ＭＳ Ｐゴシック" w:eastAsia="ＭＳ Ｐゴシック" w:hAnsi="ＭＳ Ｐゴシック" w:hint="eastAsia"/>
        </w:rPr>
        <w:t>．</w:t>
      </w:r>
      <w:r w:rsidR="00153E90" w:rsidRPr="00116487">
        <w:rPr>
          <w:rFonts w:ascii="ＭＳ Ｐゴシック" w:eastAsia="ＭＳ Ｐゴシック" w:hAnsi="ＭＳ Ｐゴシック" w:hint="eastAsia"/>
        </w:rPr>
        <w:t>遺伝学的検査</w:t>
      </w:r>
    </w:p>
    <w:p w14:paraId="23F612CB" w14:textId="77777777" w:rsidR="00700CED" w:rsidRPr="00116487" w:rsidRDefault="00153E90" w:rsidP="004F00F0">
      <w:pPr>
        <w:pStyle w:val="81"/>
        <w:ind w:leftChars="0" w:left="0" w:firstLineChars="200" w:firstLine="420"/>
        <w:rPr>
          <w:rFonts w:ascii="ＭＳ Ｐゴシック" w:eastAsia="ＭＳ Ｐゴシック" w:hAnsi="ＭＳ Ｐゴシック"/>
        </w:rPr>
      </w:pPr>
      <w:r w:rsidRPr="00116487">
        <w:rPr>
          <w:rFonts w:ascii="ＭＳ Ｐゴシック" w:eastAsia="ＭＳ Ｐゴシック" w:hAnsi="ＭＳ Ｐゴシック" w:hint="eastAsia"/>
        </w:rPr>
        <w:t>１番染色体長腕に部分重複を認める</w:t>
      </w:r>
      <w:r w:rsidR="001D75EF">
        <w:rPr>
          <w:rFonts w:ascii="ＭＳ Ｐゴシック" w:eastAsia="ＭＳ Ｐゴシック" w:hAnsi="ＭＳ Ｐゴシック" w:hint="eastAsia"/>
        </w:rPr>
        <w:t>。</w:t>
      </w:r>
    </w:p>
    <w:p w14:paraId="323BAA0C" w14:textId="77777777" w:rsidR="00E90D81" w:rsidRPr="00116487" w:rsidRDefault="00E90D81" w:rsidP="00CB2105">
      <w:pPr>
        <w:pStyle w:val="81"/>
        <w:ind w:leftChars="0" w:left="0" w:firstLineChars="50" w:firstLine="105"/>
        <w:rPr>
          <w:rFonts w:ascii="ＭＳ Ｐゴシック" w:eastAsia="ＭＳ Ｐゴシック" w:hAnsi="ＭＳ Ｐゴシック"/>
        </w:rPr>
      </w:pPr>
    </w:p>
    <w:p w14:paraId="35F75FF5" w14:textId="77777777" w:rsidR="00153E90" w:rsidRPr="00116487" w:rsidRDefault="00700CED" w:rsidP="004F00F0">
      <w:pPr>
        <w:pStyle w:val="81"/>
        <w:ind w:leftChars="0" w:left="0" w:firstLineChars="100" w:firstLine="210"/>
        <w:rPr>
          <w:rFonts w:ascii="ＭＳ Ｐゴシック" w:eastAsia="ＭＳ Ｐゴシック" w:hAnsi="ＭＳ Ｐゴシック"/>
        </w:rPr>
      </w:pPr>
      <w:r w:rsidRPr="00116487">
        <w:rPr>
          <w:rFonts w:ascii="ＭＳ Ｐゴシック" w:eastAsia="ＭＳ Ｐゴシック" w:hAnsi="ＭＳ Ｐゴシック" w:hint="eastAsia"/>
        </w:rPr>
        <w:t>＜</w:t>
      </w:r>
      <w:r w:rsidR="00153E90" w:rsidRPr="00116487">
        <w:rPr>
          <w:rFonts w:ascii="ＭＳ Ｐゴシック" w:eastAsia="ＭＳ Ｐゴシック" w:hAnsi="ＭＳ Ｐゴシック" w:hint="eastAsia"/>
        </w:rPr>
        <w:t>診断のカテゴリー</w:t>
      </w:r>
      <w:r w:rsidRPr="00116487">
        <w:rPr>
          <w:rFonts w:ascii="ＭＳ Ｐゴシック" w:eastAsia="ＭＳ Ｐゴシック" w:hAnsi="ＭＳ Ｐゴシック" w:hint="eastAsia"/>
        </w:rPr>
        <w:t>＞</w:t>
      </w:r>
    </w:p>
    <w:p w14:paraId="6E290C6C" w14:textId="77777777" w:rsidR="00153E90" w:rsidRPr="00116487" w:rsidRDefault="00153E90" w:rsidP="004F00F0">
      <w:pPr>
        <w:pStyle w:val="81"/>
        <w:ind w:leftChars="0" w:left="0" w:firstLineChars="200" w:firstLine="420"/>
        <w:rPr>
          <w:rFonts w:ascii="ＭＳ Ｐゴシック" w:eastAsia="ＭＳ Ｐゴシック" w:hAnsi="ＭＳ Ｐゴシック"/>
        </w:rPr>
      </w:pPr>
      <w:r w:rsidRPr="00116487">
        <w:rPr>
          <w:rFonts w:ascii="ＭＳ Ｐゴシック" w:eastAsia="ＭＳ Ｐゴシック" w:hAnsi="ＭＳ Ｐゴシック"/>
        </w:rPr>
        <w:t>Definite：</w:t>
      </w:r>
      <w:r w:rsidR="002B61D6" w:rsidRPr="00116487">
        <w:rPr>
          <w:rFonts w:ascii="ＭＳ Ｐゴシック" w:eastAsia="ＭＳ Ｐゴシック" w:hAnsi="ＭＳ Ｐゴシック" w:hint="eastAsia"/>
        </w:rPr>
        <w:t>Ａ</w:t>
      </w:r>
      <w:r w:rsidRPr="00116487">
        <w:rPr>
          <w:rFonts w:ascii="ＭＳ Ｐゴシック" w:eastAsia="ＭＳ Ｐゴシック" w:hAnsi="ＭＳ Ｐゴシック" w:hint="eastAsia"/>
        </w:rPr>
        <w:t>の２項目＋</w:t>
      </w:r>
      <w:r w:rsidR="002B61D6" w:rsidRPr="00116487">
        <w:rPr>
          <w:rFonts w:ascii="ＭＳ Ｐゴシック" w:eastAsia="ＭＳ Ｐゴシック" w:hAnsi="ＭＳ Ｐゴシック" w:hint="eastAsia"/>
        </w:rPr>
        <w:t>Ｂ</w:t>
      </w:r>
      <w:r w:rsidR="00173F76" w:rsidRPr="00116487">
        <w:rPr>
          <w:rFonts w:ascii="ＭＳ Ｐゴシック" w:eastAsia="ＭＳ Ｐゴシック" w:hAnsi="ＭＳ Ｐゴシック" w:hint="eastAsia"/>
        </w:rPr>
        <w:t>を満たす</w:t>
      </w:r>
      <w:r w:rsidR="007F24A3" w:rsidRPr="00116487">
        <w:rPr>
          <w:rFonts w:ascii="ＭＳ Ｐゴシック" w:eastAsia="ＭＳ Ｐゴシック" w:hAnsi="ＭＳ Ｐゴシック" w:hint="eastAsia"/>
        </w:rPr>
        <w:t>もの</w:t>
      </w:r>
    </w:p>
    <w:p w14:paraId="37CE83F2" w14:textId="77777777" w:rsidR="00700CED" w:rsidRPr="00116487" w:rsidRDefault="00700CED" w:rsidP="00CB2105">
      <w:pPr>
        <w:pStyle w:val="81"/>
        <w:ind w:leftChars="0" w:left="0"/>
        <w:rPr>
          <w:rFonts w:ascii="ＭＳ Ｐゴシック" w:eastAsia="ＭＳ Ｐゴシック" w:hAnsi="ＭＳ Ｐゴシック"/>
        </w:rPr>
      </w:pPr>
    </w:p>
    <w:p w14:paraId="08A8A65F" w14:textId="77777777" w:rsidR="00153E90" w:rsidRPr="00116487" w:rsidRDefault="00153E90" w:rsidP="004F00F0">
      <w:pPr>
        <w:pStyle w:val="81"/>
        <w:widowControl/>
        <w:ind w:leftChars="0" w:left="0" w:firstLineChars="100" w:firstLine="210"/>
        <w:jc w:val="left"/>
        <w:rPr>
          <w:rFonts w:ascii="ＭＳ Ｐゴシック" w:eastAsia="ＭＳ Ｐゴシック" w:hAnsi="ＭＳ Ｐゴシック"/>
        </w:rPr>
      </w:pPr>
      <w:r w:rsidRPr="00116487">
        <w:rPr>
          <w:rFonts w:ascii="ＭＳ Ｐゴシック" w:eastAsia="ＭＳ Ｐゴシック" w:hAnsi="ＭＳ Ｐゴシック" w:hint="eastAsia"/>
        </w:rPr>
        <w:t>〔診断のための参考所見〕</w:t>
      </w:r>
    </w:p>
    <w:p w14:paraId="49033A9E" w14:textId="65BE35EF" w:rsidR="00365160" w:rsidRPr="00116487" w:rsidRDefault="00153E90">
      <w:pPr>
        <w:widowControl/>
        <w:ind w:leftChars="200" w:left="420" w:firstLineChars="100" w:firstLine="210"/>
        <w:jc w:val="left"/>
        <w:rPr>
          <w:rFonts w:ascii="ＭＳ Ｐゴシック" w:eastAsia="ＭＳ Ｐゴシック" w:hAnsi="ＭＳ Ｐゴシック"/>
        </w:rPr>
      </w:pPr>
      <w:r w:rsidRPr="00116487">
        <w:rPr>
          <w:rFonts w:ascii="ＭＳ Ｐゴシック" w:eastAsia="ＭＳ Ｐゴシック" w:hAnsi="ＭＳ Ｐゴシック" w:hint="eastAsia"/>
        </w:rPr>
        <w:t>中等度から重度の知的障害、成長障害、特徴的顔貌（逆三角形の顔、大頭症、耳介の奇形など）、骨格系の異常を特徴とする。中枢神経症状や心疾患、呼吸器疾患、消化</w:t>
      </w:r>
      <w:r w:rsidR="00026AE0" w:rsidRPr="00116487">
        <w:rPr>
          <w:rFonts w:ascii="ＭＳ Ｐゴシック" w:eastAsia="ＭＳ Ｐゴシック" w:hAnsi="ＭＳ Ｐゴシック" w:hint="eastAsia"/>
        </w:rPr>
        <w:t>器系</w:t>
      </w:r>
      <w:r w:rsidRPr="00116487">
        <w:rPr>
          <w:rFonts w:ascii="ＭＳ Ｐゴシック" w:eastAsia="ＭＳ Ｐゴシック" w:hAnsi="ＭＳ Ｐゴシック" w:hint="eastAsia"/>
        </w:rPr>
        <w:t>の異常や腎尿路系の異常を伴うこともある。上記の症状を認める際に、染色体検査を実施する。</w:t>
      </w:r>
      <w:r w:rsidRPr="00116487">
        <w:rPr>
          <w:rFonts w:ascii="ＭＳ Ｐゴシック" w:eastAsia="ＭＳ Ｐゴシック" w:hAnsi="ＭＳ Ｐゴシック"/>
        </w:rPr>
        <w:t>症状のみから確定診断を行うことはできないが、染色体検査により確定診断を行うことが可能である。</w:t>
      </w:r>
    </w:p>
    <w:p w14:paraId="1BEC8A67" w14:textId="77777777" w:rsidR="00365160" w:rsidRPr="00116487" w:rsidRDefault="00365160" w:rsidP="00CB2105">
      <w:pPr>
        <w:widowControl/>
        <w:jc w:val="left"/>
        <w:rPr>
          <w:rFonts w:ascii="ＭＳ Ｐゴシック" w:eastAsia="ＭＳ Ｐゴシック" w:hAnsi="ＭＳ Ｐゴシック"/>
          <w:szCs w:val="21"/>
        </w:rPr>
      </w:pPr>
    </w:p>
    <w:p w14:paraId="5C866470" w14:textId="77777777" w:rsidR="00365160" w:rsidRPr="00116487" w:rsidRDefault="00365160" w:rsidP="00CB2105">
      <w:pPr>
        <w:widowControl/>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II</w:t>
      </w:r>
      <w:r w:rsidR="00406247"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szCs w:val="21"/>
        </w:rPr>
        <w:t>9q34</w:t>
      </w:r>
      <w:r w:rsidR="00D45364" w:rsidRPr="00116487">
        <w:rPr>
          <w:rFonts w:ascii="ＭＳ Ｐゴシック" w:eastAsia="ＭＳ Ｐゴシック" w:hAnsi="ＭＳ Ｐゴシック" w:hint="eastAsia"/>
          <w:szCs w:val="21"/>
        </w:rPr>
        <w:t>欠失症候群</w:t>
      </w:r>
    </w:p>
    <w:p w14:paraId="2AC8006B" w14:textId="77777777" w:rsidR="00700CED" w:rsidRPr="00116487" w:rsidRDefault="007F24A3" w:rsidP="004F00F0">
      <w:pPr>
        <w:ind w:firstLineChars="100" w:firstLine="210"/>
        <w:jc w:val="left"/>
        <w:rPr>
          <w:rFonts w:ascii="ＭＳ Ｐゴシック" w:eastAsia="ＭＳ Ｐゴシック" w:hAnsi="ＭＳ Ｐゴシック"/>
        </w:rPr>
      </w:pPr>
      <w:r w:rsidRPr="00116487">
        <w:rPr>
          <w:rFonts w:ascii="ＭＳ Ｐゴシック" w:eastAsia="ＭＳ Ｐゴシック" w:hAnsi="ＭＳ Ｐゴシック"/>
        </w:rPr>
        <w:t>Definiteを対象とする</w:t>
      </w:r>
      <w:r w:rsidR="00173F76" w:rsidRPr="00116487">
        <w:rPr>
          <w:rFonts w:ascii="ＭＳ Ｐゴシック" w:eastAsia="ＭＳ Ｐゴシック" w:hAnsi="ＭＳ Ｐゴシック" w:hint="eastAsia"/>
        </w:rPr>
        <w:t>。</w:t>
      </w:r>
    </w:p>
    <w:p w14:paraId="55C4D9A5" w14:textId="77777777" w:rsidR="00E90D81" w:rsidRPr="00116487" w:rsidRDefault="00E90D81" w:rsidP="00CB2105">
      <w:pPr>
        <w:jc w:val="left"/>
        <w:rPr>
          <w:rFonts w:ascii="ＭＳ Ｐゴシック" w:eastAsia="ＭＳ Ｐゴシック" w:hAnsi="ＭＳ Ｐゴシック"/>
        </w:rPr>
      </w:pPr>
    </w:p>
    <w:p w14:paraId="7BDE616F" w14:textId="77777777" w:rsidR="00700CED" w:rsidRPr="00116487" w:rsidRDefault="002B61D6" w:rsidP="004F00F0">
      <w:pPr>
        <w:widowControl/>
        <w:ind w:firstLineChars="100" w:firstLine="210"/>
        <w:jc w:val="left"/>
        <w:rPr>
          <w:rFonts w:ascii="ＭＳ Ｐゴシック" w:eastAsia="ＭＳ Ｐゴシック" w:hAnsi="ＭＳ Ｐゴシック"/>
        </w:rPr>
      </w:pPr>
      <w:r w:rsidRPr="00116487">
        <w:rPr>
          <w:rFonts w:ascii="ＭＳ Ｐゴシック" w:eastAsia="ＭＳ Ｐゴシック" w:hAnsi="ＭＳ Ｐゴシック" w:hint="eastAsia"/>
        </w:rPr>
        <w:t>Ａ</w:t>
      </w:r>
      <w:r w:rsidR="00B45D9D" w:rsidRPr="00116487">
        <w:rPr>
          <w:rFonts w:ascii="ＭＳ Ｐゴシック" w:eastAsia="ＭＳ Ｐゴシック" w:hAnsi="ＭＳ Ｐゴシック" w:hint="eastAsia"/>
        </w:rPr>
        <w:t>．</w:t>
      </w:r>
      <w:r w:rsidR="007F24A3" w:rsidRPr="00116487">
        <w:rPr>
          <w:rFonts w:ascii="ＭＳ Ｐゴシック" w:eastAsia="ＭＳ Ｐゴシック" w:hAnsi="ＭＳ Ｐゴシック" w:hint="eastAsia"/>
        </w:rPr>
        <w:t>主症状</w:t>
      </w:r>
      <w:r w:rsidR="007F24A3" w:rsidRPr="00116487">
        <w:rPr>
          <w:rFonts w:ascii="ＭＳ Ｐゴシック" w:eastAsia="ＭＳ Ｐゴシック" w:hAnsi="ＭＳ Ｐゴシック"/>
        </w:rPr>
        <w:t xml:space="preserve"> </w:t>
      </w:r>
    </w:p>
    <w:p w14:paraId="1D4CDF01" w14:textId="4D2804C4" w:rsidR="00700CED" w:rsidRPr="00116487" w:rsidRDefault="003D4F8D" w:rsidP="004A6A0B">
      <w:pPr>
        <w:widowControl/>
        <w:ind w:leftChars="200" w:left="420"/>
        <w:jc w:val="left"/>
        <w:rPr>
          <w:rFonts w:ascii="ＭＳ Ｐゴシック" w:eastAsia="ＭＳ Ｐゴシック" w:hAnsi="ＭＳ Ｐゴシック"/>
        </w:rPr>
      </w:pPr>
      <w:r w:rsidRPr="00116487">
        <w:rPr>
          <w:rFonts w:ascii="ＭＳ Ｐゴシック" w:eastAsia="ＭＳ Ｐゴシック" w:hAnsi="ＭＳ Ｐゴシック" w:hint="eastAsia"/>
        </w:rPr>
        <w:t>１．</w:t>
      </w:r>
      <w:r w:rsidR="007F24A3" w:rsidRPr="00116487">
        <w:rPr>
          <w:rFonts w:ascii="ＭＳ Ｐゴシック" w:eastAsia="ＭＳ Ｐゴシック" w:hAnsi="ＭＳ Ｐゴシック" w:hint="eastAsia"/>
        </w:rPr>
        <w:t>小頭症</w:t>
      </w:r>
      <w:r w:rsidR="003B4836">
        <w:rPr>
          <w:rFonts w:ascii="ＭＳ Ｐゴシック" w:eastAsia="ＭＳ Ｐゴシック" w:hAnsi="ＭＳ Ｐゴシック" w:hint="eastAsia"/>
        </w:rPr>
        <w:t>又</w:t>
      </w:r>
      <w:r w:rsidR="007F24A3" w:rsidRPr="00116487">
        <w:rPr>
          <w:rFonts w:ascii="ＭＳ Ｐゴシック" w:eastAsia="ＭＳ Ｐゴシック" w:hAnsi="ＭＳ Ｐゴシック" w:hint="eastAsia"/>
        </w:rPr>
        <w:t>は短頭症を伴う重度の知的障害（特に言語発達の遅れ）</w:t>
      </w:r>
    </w:p>
    <w:p w14:paraId="2913F09F" w14:textId="77777777" w:rsidR="007F24A3" w:rsidRPr="00116487" w:rsidRDefault="003D4F8D" w:rsidP="004A6A0B">
      <w:pPr>
        <w:widowControl/>
        <w:ind w:leftChars="200" w:left="420"/>
        <w:jc w:val="left"/>
        <w:rPr>
          <w:rFonts w:ascii="ＭＳ Ｐゴシック" w:eastAsia="ＭＳ Ｐゴシック" w:hAnsi="ＭＳ Ｐゴシック"/>
        </w:rPr>
      </w:pPr>
      <w:r w:rsidRPr="00116487">
        <w:rPr>
          <w:rFonts w:ascii="ＭＳ Ｐゴシック" w:eastAsia="ＭＳ Ｐゴシック" w:hAnsi="ＭＳ Ｐゴシック" w:hint="eastAsia"/>
        </w:rPr>
        <w:t>２．</w:t>
      </w:r>
      <w:r w:rsidR="007F24A3" w:rsidRPr="00116487">
        <w:rPr>
          <w:rFonts w:ascii="ＭＳ Ｐゴシック" w:eastAsia="ＭＳ Ｐゴシック" w:hAnsi="ＭＳ Ｐゴシック" w:hint="eastAsia"/>
        </w:rPr>
        <w:t>成長障害</w:t>
      </w:r>
    </w:p>
    <w:p w14:paraId="7D02D3A2" w14:textId="77777777" w:rsidR="00700CED" w:rsidRPr="00116487" w:rsidRDefault="002B61D6" w:rsidP="004F00F0">
      <w:pPr>
        <w:widowControl/>
        <w:ind w:leftChars="100" w:left="424" w:hangingChars="102" w:hanging="214"/>
        <w:jc w:val="left"/>
        <w:rPr>
          <w:rFonts w:ascii="ＭＳ Ｐゴシック" w:eastAsia="ＭＳ Ｐゴシック" w:hAnsi="ＭＳ Ｐゴシック"/>
        </w:rPr>
      </w:pPr>
      <w:r w:rsidRPr="00116487">
        <w:rPr>
          <w:rFonts w:ascii="ＭＳ Ｐゴシック" w:eastAsia="ＭＳ Ｐゴシック" w:hAnsi="ＭＳ Ｐゴシック" w:hint="eastAsia"/>
        </w:rPr>
        <w:t>Ｂ</w:t>
      </w:r>
      <w:r w:rsidR="00B45D9D" w:rsidRPr="00116487">
        <w:rPr>
          <w:rFonts w:ascii="ＭＳ Ｐゴシック" w:eastAsia="ＭＳ Ｐゴシック" w:hAnsi="ＭＳ Ｐゴシック" w:hint="eastAsia"/>
        </w:rPr>
        <w:t>．</w:t>
      </w:r>
      <w:r w:rsidR="007F24A3" w:rsidRPr="00116487">
        <w:rPr>
          <w:rFonts w:ascii="ＭＳ Ｐゴシック" w:eastAsia="ＭＳ Ｐゴシック" w:hAnsi="ＭＳ Ｐゴシック" w:hint="eastAsia"/>
        </w:rPr>
        <w:t>遺伝学的検査</w:t>
      </w:r>
    </w:p>
    <w:p w14:paraId="707DDFD1" w14:textId="77777777" w:rsidR="00700CED" w:rsidRPr="00116487" w:rsidRDefault="003D4F8D" w:rsidP="004A6A0B">
      <w:pPr>
        <w:widowControl/>
        <w:ind w:leftChars="200" w:left="420"/>
        <w:jc w:val="left"/>
        <w:rPr>
          <w:rFonts w:ascii="ＭＳ Ｐゴシック" w:eastAsia="ＭＳ Ｐゴシック" w:hAnsi="ＭＳ Ｐゴシック"/>
        </w:rPr>
      </w:pPr>
      <w:r w:rsidRPr="00116487">
        <w:rPr>
          <w:rFonts w:ascii="ＭＳ Ｐゴシック" w:eastAsia="ＭＳ Ｐゴシック" w:hAnsi="ＭＳ Ｐゴシック" w:hint="eastAsia"/>
        </w:rPr>
        <w:t>１．</w:t>
      </w:r>
      <w:r w:rsidR="008F6AEF" w:rsidRPr="00116487">
        <w:rPr>
          <w:rFonts w:ascii="ＭＳ Ｐゴシック" w:eastAsia="ＭＳ Ｐゴシック" w:hAnsi="ＭＳ Ｐゴシック" w:hint="eastAsia"/>
        </w:rPr>
        <w:t>９</w:t>
      </w:r>
      <w:r w:rsidR="007F24A3" w:rsidRPr="00116487">
        <w:rPr>
          <w:rFonts w:ascii="ＭＳ Ｐゴシック" w:eastAsia="ＭＳ Ｐゴシック" w:hAnsi="ＭＳ Ｐゴシック" w:hint="eastAsia"/>
        </w:rPr>
        <w:t>番染色体</w:t>
      </w:r>
      <w:r w:rsidR="007F24A3" w:rsidRPr="00116487">
        <w:rPr>
          <w:rFonts w:ascii="ＭＳ Ｐゴシック" w:eastAsia="ＭＳ Ｐゴシック" w:hAnsi="ＭＳ Ｐゴシック"/>
        </w:rPr>
        <w:t>q34に欠失を認める</w:t>
      </w:r>
      <w:r w:rsidR="00700CED" w:rsidRPr="00116487">
        <w:rPr>
          <w:rFonts w:ascii="ＭＳ Ｐゴシック" w:eastAsia="ＭＳ Ｐゴシック" w:hAnsi="ＭＳ Ｐゴシック" w:hint="eastAsia"/>
        </w:rPr>
        <w:t>。</w:t>
      </w:r>
    </w:p>
    <w:p w14:paraId="28003968" w14:textId="77777777" w:rsidR="007F24A3" w:rsidRPr="00116487" w:rsidRDefault="003D4F8D" w:rsidP="004A6A0B">
      <w:pPr>
        <w:widowControl/>
        <w:ind w:leftChars="200" w:left="420"/>
        <w:jc w:val="left"/>
        <w:rPr>
          <w:rFonts w:ascii="ＭＳ Ｐゴシック" w:eastAsia="ＭＳ Ｐゴシック" w:hAnsi="ＭＳ Ｐゴシック"/>
        </w:rPr>
      </w:pPr>
      <w:r w:rsidRPr="00116487">
        <w:rPr>
          <w:rFonts w:ascii="ＭＳ Ｐゴシック" w:eastAsia="ＭＳ Ｐゴシック" w:hAnsi="ＭＳ Ｐゴシック" w:hint="eastAsia"/>
        </w:rPr>
        <w:t>２．</w:t>
      </w:r>
      <w:r w:rsidR="007F24A3" w:rsidRPr="00116487">
        <w:rPr>
          <w:rFonts w:ascii="ＭＳ Ｐゴシック" w:eastAsia="ＭＳ Ｐゴシック" w:hAnsi="ＭＳ Ｐゴシック"/>
          <w:i/>
        </w:rPr>
        <w:t>EHMT1</w:t>
      </w:r>
      <w:r w:rsidR="007F24A3" w:rsidRPr="00116487">
        <w:rPr>
          <w:rFonts w:ascii="ＭＳ Ｐゴシック" w:eastAsia="ＭＳ Ｐゴシック" w:hAnsi="ＭＳ Ｐゴシック" w:hint="eastAsia"/>
        </w:rPr>
        <w:t>遺伝子異常</w:t>
      </w:r>
      <w:r w:rsidR="007F24A3" w:rsidRPr="00116487">
        <w:rPr>
          <w:rFonts w:ascii="ＭＳ Ｐゴシック" w:eastAsia="ＭＳ Ｐゴシック" w:hAnsi="ＭＳ Ｐゴシック"/>
        </w:rPr>
        <w:t>を認める</w:t>
      </w:r>
      <w:r w:rsidR="00700CED" w:rsidRPr="00116487">
        <w:rPr>
          <w:rFonts w:ascii="ＭＳ Ｐゴシック" w:eastAsia="ＭＳ Ｐゴシック" w:hAnsi="ＭＳ Ｐゴシック" w:hint="eastAsia"/>
        </w:rPr>
        <w:t>。</w:t>
      </w:r>
    </w:p>
    <w:p w14:paraId="2BA71496" w14:textId="77777777" w:rsidR="00700CED" w:rsidRPr="00116487" w:rsidRDefault="00700CED" w:rsidP="00700CED">
      <w:pPr>
        <w:widowControl/>
        <w:ind w:leftChars="100" w:left="424" w:hangingChars="102" w:hanging="214"/>
        <w:jc w:val="left"/>
        <w:rPr>
          <w:rFonts w:ascii="ＭＳ Ｐゴシック" w:eastAsia="ＭＳ Ｐゴシック" w:hAnsi="ＭＳ Ｐゴシック"/>
        </w:rPr>
      </w:pPr>
    </w:p>
    <w:p w14:paraId="43CD951C" w14:textId="77777777" w:rsidR="007F24A3" w:rsidRPr="00116487" w:rsidRDefault="00700CED" w:rsidP="004F00F0">
      <w:pPr>
        <w:ind w:firstLineChars="100" w:firstLine="210"/>
        <w:jc w:val="left"/>
        <w:rPr>
          <w:rFonts w:ascii="ＭＳ Ｐゴシック" w:eastAsia="ＭＳ Ｐゴシック" w:hAnsi="ＭＳ Ｐゴシック"/>
        </w:rPr>
      </w:pPr>
      <w:r w:rsidRPr="00116487">
        <w:rPr>
          <w:rFonts w:ascii="ＭＳ Ｐゴシック" w:eastAsia="ＭＳ Ｐゴシック" w:hAnsi="ＭＳ Ｐゴシック" w:hint="eastAsia"/>
        </w:rPr>
        <w:t>＜診断のカテゴリー＞</w:t>
      </w:r>
    </w:p>
    <w:p w14:paraId="40DE2C1D" w14:textId="134B9F1C" w:rsidR="00173F76" w:rsidRPr="00116487" w:rsidRDefault="007F24A3" w:rsidP="004F00F0">
      <w:pPr>
        <w:ind w:firstLineChars="200" w:firstLine="420"/>
        <w:jc w:val="left"/>
        <w:rPr>
          <w:rFonts w:ascii="ＭＳ Ｐゴシック" w:eastAsia="ＭＳ Ｐゴシック" w:hAnsi="ＭＳ Ｐゴシック"/>
        </w:rPr>
      </w:pPr>
      <w:r w:rsidRPr="00116487">
        <w:rPr>
          <w:rFonts w:ascii="ＭＳ Ｐゴシック" w:eastAsia="ＭＳ Ｐゴシック" w:hAnsi="ＭＳ Ｐゴシック"/>
        </w:rPr>
        <w:t>Definite</w:t>
      </w:r>
      <w:r w:rsidR="00173F76" w:rsidRPr="00116487">
        <w:rPr>
          <w:rFonts w:ascii="ＭＳ Ｐゴシック" w:eastAsia="ＭＳ Ｐゴシック" w:hAnsi="ＭＳ Ｐゴシック" w:hint="eastAsia"/>
        </w:rPr>
        <w:t>：</w:t>
      </w:r>
      <w:r w:rsidRPr="00116487">
        <w:rPr>
          <w:rFonts w:ascii="ＭＳ Ｐゴシック" w:eastAsia="ＭＳ Ｐゴシック" w:hAnsi="ＭＳ Ｐゴシック" w:hint="eastAsia"/>
        </w:rPr>
        <w:t>（１）</w:t>
      </w:r>
      <w:r w:rsidR="002B61D6" w:rsidRPr="00116487">
        <w:rPr>
          <w:rFonts w:ascii="ＭＳ Ｐゴシック" w:eastAsia="ＭＳ Ｐゴシック" w:hAnsi="ＭＳ Ｐゴシック" w:hint="eastAsia"/>
        </w:rPr>
        <w:t>Ａ</w:t>
      </w:r>
      <w:r w:rsidRPr="00116487">
        <w:rPr>
          <w:rFonts w:ascii="ＭＳ Ｐゴシック" w:eastAsia="ＭＳ Ｐゴシック" w:hAnsi="ＭＳ Ｐゴシック" w:hint="eastAsia"/>
        </w:rPr>
        <w:t>の２項目＋</w:t>
      </w:r>
      <w:r w:rsidR="002B61D6" w:rsidRPr="00116487">
        <w:rPr>
          <w:rFonts w:ascii="ＭＳ Ｐゴシック" w:eastAsia="ＭＳ Ｐゴシック" w:hAnsi="ＭＳ Ｐゴシック" w:hint="eastAsia"/>
        </w:rPr>
        <w:t>Ｂ</w:t>
      </w:r>
      <w:r w:rsidR="00A0754E">
        <w:rPr>
          <w:rFonts w:ascii="ＭＳ Ｐゴシック" w:eastAsia="ＭＳ Ｐゴシック" w:hAnsi="ＭＳ Ｐゴシック" w:hint="eastAsia"/>
        </w:rPr>
        <w:t>の</w:t>
      </w:r>
      <w:r w:rsidR="008F6AEF" w:rsidRPr="00116487">
        <w:rPr>
          <w:rFonts w:ascii="ＭＳ Ｐゴシック" w:eastAsia="ＭＳ Ｐゴシック" w:hAnsi="ＭＳ Ｐゴシック" w:hint="eastAsia"/>
        </w:rPr>
        <w:t>１</w:t>
      </w:r>
      <w:r w:rsidR="00700CED" w:rsidRPr="00116487">
        <w:rPr>
          <w:rFonts w:ascii="ＭＳ Ｐゴシック" w:eastAsia="ＭＳ Ｐゴシック" w:hAnsi="ＭＳ Ｐゴシック" w:hint="eastAsia"/>
        </w:rPr>
        <w:t>を満たす</w:t>
      </w:r>
      <w:r w:rsidRPr="00116487">
        <w:rPr>
          <w:rFonts w:ascii="ＭＳ Ｐゴシック" w:eastAsia="ＭＳ Ｐゴシック" w:hAnsi="ＭＳ Ｐゴシック" w:hint="eastAsia"/>
        </w:rPr>
        <w:t>もの</w:t>
      </w:r>
    </w:p>
    <w:p w14:paraId="264F1F51" w14:textId="5723A8B9" w:rsidR="003D77B1" w:rsidRPr="00116487" w:rsidRDefault="007F24A3" w:rsidP="004F00F0">
      <w:pPr>
        <w:ind w:leftChars="200" w:left="420" w:firstLineChars="373" w:firstLine="783"/>
        <w:jc w:val="left"/>
        <w:rPr>
          <w:rFonts w:ascii="ＭＳ Ｐゴシック" w:eastAsia="ＭＳ Ｐゴシック" w:hAnsi="ＭＳ Ｐゴシック"/>
        </w:rPr>
      </w:pPr>
      <w:r w:rsidRPr="00116487">
        <w:rPr>
          <w:rFonts w:ascii="ＭＳ Ｐゴシック" w:eastAsia="ＭＳ Ｐゴシック" w:hAnsi="ＭＳ Ｐゴシック" w:hint="eastAsia"/>
        </w:rPr>
        <w:t>（２）</w:t>
      </w:r>
      <w:r w:rsidR="002B61D6" w:rsidRPr="00116487">
        <w:rPr>
          <w:rFonts w:ascii="ＭＳ Ｐゴシック" w:eastAsia="ＭＳ Ｐゴシック" w:hAnsi="ＭＳ Ｐゴシック" w:hint="eastAsia"/>
        </w:rPr>
        <w:t>Ａ</w:t>
      </w:r>
      <w:r w:rsidRPr="00116487">
        <w:rPr>
          <w:rFonts w:ascii="ＭＳ Ｐゴシック" w:eastAsia="ＭＳ Ｐゴシック" w:hAnsi="ＭＳ Ｐゴシック" w:hint="eastAsia"/>
        </w:rPr>
        <w:t>の２項目＋</w:t>
      </w:r>
      <w:r w:rsidR="002B61D6" w:rsidRPr="00116487">
        <w:rPr>
          <w:rFonts w:ascii="ＭＳ Ｐゴシック" w:eastAsia="ＭＳ Ｐゴシック" w:hAnsi="ＭＳ Ｐゴシック" w:hint="eastAsia"/>
        </w:rPr>
        <w:t>Ｂ</w:t>
      </w:r>
      <w:r w:rsidR="00A0754E">
        <w:rPr>
          <w:rFonts w:ascii="ＭＳ Ｐゴシック" w:eastAsia="ＭＳ Ｐゴシック" w:hAnsi="ＭＳ Ｐゴシック" w:hint="eastAsia"/>
        </w:rPr>
        <w:t>の</w:t>
      </w:r>
      <w:r w:rsidR="008F6AEF" w:rsidRPr="00116487">
        <w:rPr>
          <w:rFonts w:ascii="ＭＳ Ｐゴシック" w:eastAsia="ＭＳ Ｐゴシック" w:hAnsi="ＭＳ Ｐゴシック" w:hint="eastAsia"/>
        </w:rPr>
        <w:t>２</w:t>
      </w:r>
      <w:r w:rsidR="00700CED" w:rsidRPr="00116487">
        <w:rPr>
          <w:rFonts w:ascii="ＭＳ Ｐゴシック" w:eastAsia="ＭＳ Ｐゴシック" w:hAnsi="ＭＳ Ｐゴシック" w:hint="eastAsia"/>
        </w:rPr>
        <w:t>を満たす</w:t>
      </w:r>
      <w:r w:rsidRPr="00116487">
        <w:rPr>
          <w:rFonts w:ascii="ＭＳ Ｐゴシック" w:eastAsia="ＭＳ Ｐゴシック" w:hAnsi="ＭＳ Ｐゴシック" w:hint="eastAsia"/>
        </w:rPr>
        <w:t>もの</w:t>
      </w:r>
    </w:p>
    <w:p w14:paraId="4471248B" w14:textId="77777777" w:rsidR="003D77B1" w:rsidRDefault="003D77B1" w:rsidP="004F00F0">
      <w:pPr>
        <w:ind w:leftChars="200" w:left="424" w:hangingChars="2" w:hanging="4"/>
        <w:jc w:val="left"/>
        <w:rPr>
          <w:rFonts w:ascii="ＭＳ Ｐゴシック" w:eastAsia="ＭＳ Ｐゴシック" w:hAnsi="ＭＳ Ｐゴシック"/>
        </w:rPr>
      </w:pPr>
    </w:p>
    <w:p w14:paraId="4393B23A" w14:textId="77777777" w:rsidR="0047357F" w:rsidRDefault="0047357F" w:rsidP="004F00F0">
      <w:pPr>
        <w:ind w:leftChars="200" w:left="424" w:hangingChars="2" w:hanging="4"/>
        <w:jc w:val="left"/>
        <w:rPr>
          <w:rFonts w:ascii="ＭＳ Ｐゴシック" w:eastAsia="ＭＳ Ｐゴシック" w:hAnsi="ＭＳ Ｐゴシック"/>
        </w:rPr>
      </w:pPr>
    </w:p>
    <w:p w14:paraId="14292AB9" w14:textId="77777777" w:rsidR="0047357F" w:rsidRDefault="0047357F" w:rsidP="004F00F0">
      <w:pPr>
        <w:ind w:leftChars="200" w:left="424" w:hangingChars="2" w:hanging="4"/>
        <w:jc w:val="left"/>
        <w:rPr>
          <w:rFonts w:ascii="ＭＳ Ｐゴシック" w:eastAsia="ＭＳ Ｐゴシック" w:hAnsi="ＭＳ Ｐゴシック"/>
        </w:rPr>
      </w:pPr>
    </w:p>
    <w:p w14:paraId="0A58B1E9" w14:textId="77777777" w:rsidR="0047357F" w:rsidRDefault="0047357F" w:rsidP="004F00F0">
      <w:pPr>
        <w:ind w:leftChars="200" w:left="424" w:hangingChars="2" w:hanging="4"/>
        <w:jc w:val="left"/>
        <w:rPr>
          <w:rFonts w:ascii="ＭＳ Ｐゴシック" w:eastAsia="ＭＳ Ｐゴシック" w:hAnsi="ＭＳ Ｐゴシック"/>
        </w:rPr>
      </w:pPr>
    </w:p>
    <w:p w14:paraId="07ADDBB0" w14:textId="77777777" w:rsidR="0047357F" w:rsidRPr="0047357F" w:rsidRDefault="0047357F" w:rsidP="004F00F0">
      <w:pPr>
        <w:ind w:leftChars="200" w:left="424" w:hangingChars="2" w:hanging="4"/>
        <w:jc w:val="left"/>
        <w:rPr>
          <w:rFonts w:ascii="ＭＳ Ｐゴシック" w:eastAsia="ＭＳ Ｐゴシック" w:hAnsi="ＭＳ Ｐゴシック"/>
        </w:rPr>
      </w:pPr>
    </w:p>
    <w:p w14:paraId="33D1B093" w14:textId="77777777" w:rsidR="0047357F" w:rsidRPr="00116487" w:rsidRDefault="0047357F" w:rsidP="004F00F0">
      <w:pPr>
        <w:ind w:leftChars="200" w:left="424" w:hangingChars="2" w:hanging="4"/>
        <w:jc w:val="left"/>
        <w:rPr>
          <w:rFonts w:ascii="ＭＳ Ｐゴシック" w:eastAsia="ＭＳ Ｐゴシック" w:hAnsi="ＭＳ Ｐゴシック"/>
        </w:rPr>
      </w:pPr>
    </w:p>
    <w:p w14:paraId="0E6FD5BE" w14:textId="77777777" w:rsidR="00173F76" w:rsidRPr="00116487" w:rsidRDefault="005253D3" w:rsidP="004F00F0">
      <w:pPr>
        <w:widowControl/>
        <w:spacing w:line="340" w:lineRule="exact"/>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lastRenderedPageBreak/>
        <w:t>②</w:t>
      </w:r>
      <w:r w:rsidR="00E15110" w:rsidRPr="00116487">
        <w:rPr>
          <w:rFonts w:ascii="ＭＳ Ｐゴシック" w:eastAsia="ＭＳ Ｐゴシック" w:hAnsi="ＭＳ Ｐゴシック" w:hint="eastAsia"/>
          <w:szCs w:val="21"/>
        </w:rPr>
        <w:t>著しい成長障害とその他の先天異常を主徴とする症候群</w:t>
      </w:r>
    </w:p>
    <w:p w14:paraId="7367816F" w14:textId="77777777" w:rsidR="00E90D81" w:rsidRPr="00116487" w:rsidRDefault="00E90D81" w:rsidP="004F00F0">
      <w:pPr>
        <w:widowControl/>
        <w:spacing w:line="340" w:lineRule="exact"/>
        <w:jc w:val="left"/>
        <w:rPr>
          <w:rFonts w:ascii="ＭＳ Ｐゴシック" w:eastAsia="ＭＳ Ｐゴシック" w:hAnsi="ＭＳ Ｐゴシック"/>
          <w:szCs w:val="21"/>
        </w:rPr>
      </w:pPr>
    </w:p>
    <w:p w14:paraId="64DD6DFE" w14:textId="1476EF1A" w:rsidR="00E15110" w:rsidRPr="00116487" w:rsidRDefault="00E15110" w:rsidP="004F00F0">
      <w:pPr>
        <w:widowControl/>
        <w:spacing w:line="340" w:lineRule="exact"/>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I</w:t>
      </w:r>
      <w:r w:rsidR="00406247"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コルネリア</w:t>
      </w:r>
      <w:r w:rsidR="00760021">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デ</w:t>
      </w:r>
      <w:r w:rsidR="00D45364" w:rsidRPr="00116487">
        <w:rPr>
          <w:rFonts w:ascii="ＭＳ Ｐゴシック" w:eastAsia="ＭＳ Ｐゴシック" w:hAnsi="ＭＳ Ｐゴシック" w:hint="eastAsia"/>
          <w:szCs w:val="21"/>
        </w:rPr>
        <w:t>ランゲ症候群</w:t>
      </w:r>
    </w:p>
    <w:p w14:paraId="1DD18E0E" w14:textId="31BF870C" w:rsidR="00E15110" w:rsidRPr="00116487" w:rsidRDefault="00E15110" w:rsidP="004F00F0">
      <w:pPr>
        <w:widowControl/>
        <w:spacing w:line="340" w:lineRule="exact"/>
        <w:ind w:firstLineChars="100" w:firstLine="210"/>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Definite</w:t>
      </w:r>
      <w:r w:rsidR="003B4836">
        <w:rPr>
          <w:rFonts w:ascii="ＭＳ Ｐゴシック" w:eastAsia="ＭＳ Ｐゴシック" w:hAnsi="ＭＳ Ｐゴシック" w:hint="eastAsia"/>
          <w:szCs w:val="21"/>
        </w:rPr>
        <w:t>及</w:t>
      </w:r>
      <w:r w:rsidRPr="00116487">
        <w:rPr>
          <w:rFonts w:ascii="ＭＳ Ｐゴシック" w:eastAsia="ＭＳ Ｐゴシック" w:hAnsi="ＭＳ Ｐゴシック"/>
          <w:szCs w:val="21"/>
        </w:rPr>
        <w:t>びProbable</w:t>
      </w:r>
      <w:r w:rsidR="00DE2127" w:rsidRPr="00116487">
        <w:rPr>
          <w:rFonts w:ascii="ＭＳ Ｐゴシック" w:eastAsia="ＭＳ Ｐゴシック" w:hAnsi="ＭＳ Ｐゴシック" w:hint="eastAsia"/>
          <w:szCs w:val="21"/>
        </w:rPr>
        <w:t>を対象とする</w:t>
      </w:r>
      <w:r w:rsidR="00700CED" w:rsidRPr="00116487">
        <w:rPr>
          <w:rFonts w:ascii="ＭＳ Ｐゴシック" w:eastAsia="ＭＳ Ｐゴシック" w:hAnsi="ＭＳ Ｐゴシック" w:hint="eastAsia"/>
          <w:szCs w:val="21"/>
        </w:rPr>
        <w:t>。</w:t>
      </w:r>
    </w:p>
    <w:p w14:paraId="0B436E54" w14:textId="77777777" w:rsidR="00BD2390" w:rsidRPr="00116487" w:rsidRDefault="00BD2390" w:rsidP="004F00F0">
      <w:pPr>
        <w:widowControl/>
        <w:spacing w:line="340" w:lineRule="exact"/>
        <w:jc w:val="left"/>
        <w:rPr>
          <w:rFonts w:ascii="ＭＳ Ｐゴシック" w:eastAsia="ＭＳ Ｐゴシック" w:hAnsi="ＭＳ Ｐゴシック"/>
          <w:szCs w:val="21"/>
        </w:rPr>
      </w:pPr>
    </w:p>
    <w:p w14:paraId="34EC4BAE" w14:textId="48734197" w:rsidR="00E15110" w:rsidRPr="00116487" w:rsidRDefault="002B61D6" w:rsidP="004F00F0">
      <w:pPr>
        <w:widowControl/>
        <w:spacing w:line="340" w:lineRule="exact"/>
        <w:ind w:firstLineChars="100" w:firstLine="21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Ａ</w:t>
      </w:r>
      <w:r w:rsidR="00B45D9D" w:rsidRPr="00116487">
        <w:rPr>
          <w:rFonts w:ascii="ＭＳ Ｐゴシック" w:eastAsia="ＭＳ Ｐゴシック" w:hAnsi="ＭＳ Ｐゴシック" w:hint="eastAsia"/>
          <w:szCs w:val="21"/>
        </w:rPr>
        <w:t>．</w:t>
      </w:r>
      <w:r w:rsidR="00B354FB" w:rsidRPr="00116487">
        <w:rPr>
          <w:rFonts w:ascii="ＭＳ Ｐゴシック" w:eastAsia="ＭＳ Ｐゴシック" w:hAnsi="ＭＳ Ｐゴシック" w:hint="eastAsia"/>
          <w:szCs w:val="21"/>
        </w:rPr>
        <w:t>大</w:t>
      </w:r>
      <w:r w:rsidR="00E15110" w:rsidRPr="00116487">
        <w:rPr>
          <w:rFonts w:ascii="ＭＳ Ｐゴシック" w:eastAsia="ＭＳ Ｐゴシック" w:hAnsi="ＭＳ Ｐゴシック" w:hint="eastAsia"/>
          <w:szCs w:val="21"/>
        </w:rPr>
        <w:t>症状</w:t>
      </w:r>
      <w:r w:rsidR="00E15110" w:rsidRPr="00116487">
        <w:rPr>
          <w:rFonts w:ascii="ＭＳ Ｐゴシック" w:eastAsia="ＭＳ Ｐゴシック" w:hAnsi="ＭＳ Ｐゴシック"/>
          <w:szCs w:val="21"/>
        </w:rPr>
        <w:t xml:space="preserve"> </w:t>
      </w:r>
    </w:p>
    <w:p w14:paraId="682030C5" w14:textId="77777777" w:rsidR="00E15110" w:rsidRPr="00116487" w:rsidRDefault="00E15110" w:rsidP="004F00F0">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１．眉毛癒合</w:t>
      </w:r>
    </w:p>
    <w:p w14:paraId="35FBD83F" w14:textId="77777777" w:rsidR="00E15110" w:rsidRPr="00116487" w:rsidRDefault="00E15110" w:rsidP="004F00F0">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２．知的障害</w:t>
      </w:r>
    </w:p>
    <w:p w14:paraId="19A3CB32" w14:textId="77777777" w:rsidR="00E15110" w:rsidRPr="00116487" w:rsidRDefault="00E15110">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３．成長障害（身長ないし体重が３パーセンタイル未満）</w:t>
      </w:r>
    </w:p>
    <w:p w14:paraId="3BB6FCA1" w14:textId="77777777" w:rsidR="00E15110" w:rsidRPr="00116487" w:rsidRDefault="002B61D6" w:rsidP="004F00F0">
      <w:pPr>
        <w:widowControl/>
        <w:spacing w:line="340" w:lineRule="exact"/>
        <w:ind w:firstLineChars="100" w:firstLine="21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Ｂ</w:t>
      </w:r>
      <w:r w:rsidR="00B45D9D" w:rsidRPr="00116487">
        <w:rPr>
          <w:rFonts w:ascii="ＭＳ Ｐゴシック" w:eastAsia="ＭＳ Ｐゴシック" w:hAnsi="ＭＳ Ｐゴシック" w:hint="eastAsia"/>
          <w:szCs w:val="21"/>
        </w:rPr>
        <w:t>．</w:t>
      </w:r>
      <w:r w:rsidR="00E15110" w:rsidRPr="00116487">
        <w:rPr>
          <w:rFonts w:ascii="ＭＳ Ｐゴシック" w:eastAsia="ＭＳ Ｐゴシック" w:hAnsi="ＭＳ Ｐゴシック" w:hint="eastAsia"/>
          <w:szCs w:val="21"/>
        </w:rPr>
        <w:t>小症状</w:t>
      </w:r>
    </w:p>
    <w:p w14:paraId="7606808E" w14:textId="08A8209D" w:rsidR="00E15110" w:rsidRPr="00116487" w:rsidRDefault="00E15110">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１．長い人中</w:t>
      </w:r>
      <w:r w:rsidR="003B4836">
        <w:rPr>
          <w:rFonts w:ascii="ＭＳ Ｐゴシック" w:eastAsia="ＭＳ Ｐゴシック" w:hAnsi="ＭＳ Ｐゴシック" w:hint="eastAsia"/>
          <w:szCs w:val="21"/>
        </w:rPr>
        <w:t>又</w:t>
      </w:r>
      <w:r w:rsidRPr="00116487">
        <w:rPr>
          <w:rFonts w:ascii="ＭＳ Ｐゴシック" w:eastAsia="ＭＳ Ｐゴシック" w:hAnsi="ＭＳ Ｐゴシック" w:hint="eastAsia"/>
          <w:szCs w:val="21"/>
        </w:rPr>
        <w:t>は薄い上口唇</w:t>
      </w:r>
    </w:p>
    <w:p w14:paraId="727EC025" w14:textId="77777777" w:rsidR="00E15110" w:rsidRPr="00116487" w:rsidRDefault="00E15110">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２．長い睫毛</w:t>
      </w:r>
    </w:p>
    <w:p w14:paraId="039E2F53" w14:textId="3C280A35" w:rsidR="00E15110" w:rsidRPr="00116487" w:rsidRDefault="00E15110">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３．小肢症</w:t>
      </w:r>
      <w:r w:rsidR="007C3B45">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第５指短小</w:t>
      </w:r>
      <w:r w:rsidR="007C3B45">
        <w:rPr>
          <w:rFonts w:ascii="ＭＳ Ｐゴシック" w:eastAsia="ＭＳ Ｐゴシック" w:hAnsi="ＭＳ Ｐゴシック" w:hint="eastAsia"/>
          <w:szCs w:val="21"/>
        </w:rPr>
        <w:t>又</w:t>
      </w:r>
      <w:r w:rsidRPr="00116487">
        <w:rPr>
          <w:rFonts w:ascii="ＭＳ Ｐゴシック" w:eastAsia="ＭＳ Ｐゴシック" w:hAnsi="ＭＳ Ｐゴシック" w:hint="eastAsia"/>
          <w:szCs w:val="21"/>
        </w:rPr>
        <w:t>は乏指症</w:t>
      </w:r>
    </w:p>
    <w:p w14:paraId="668A3B92" w14:textId="77777777" w:rsidR="00E15110" w:rsidRPr="00116487" w:rsidRDefault="002B61D6" w:rsidP="004F00F0">
      <w:pPr>
        <w:widowControl/>
        <w:spacing w:line="340" w:lineRule="exact"/>
        <w:ind w:firstLineChars="100" w:firstLine="21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Ｃ</w:t>
      </w:r>
      <w:r w:rsidR="00B45D9D" w:rsidRPr="00116487">
        <w:rPr>
          <w:rFonts w:ascii="ＭＳ Ｐゴシック" w:eastAsia="ＭＳ Ｐゴシック" w:hAnsi="ＭＳ Ｐゴシック" w:hint="eastAsia"/>
          <w:szCs w:val="21"/>
        </w:rPr>
        <w:t>．</w:t>
      </w:r>
      <w:r w:rsidR="00E15110" w:rsidRPr="00116487">
        <w:rPr>
          <w:rFonts w:ascii="ＭＳ Ｐゴシック" w:eastAsia="ＭＳ Ｐゴシック" w:hAnsi="ＭＳ Ｐゴシック" w:hint="eastAsia"/>
          <w:szCs w:val="21"/>
        </w:rPr>
        <w:t>遺伝学的検査</w:t>
      </w:r>
    </w:p>
    <w:p w14:paraId="601C479F" w14:textId="671C61ED" w:rsidR="00E15110" w:rsidRPr="00116487" w:rsidRDefault="00E15110" w:rsidP="004A6A0B">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i/>
          <w:szCs w:val="21"/>
        </w:rPr>
        <w:t>NIPBL</w:t>
      </w:r>
      <w:r w:rsidR="0032674C" w:rsidRPr="00F407BC">
        <w:rPr>
          <w:rFonts w:ascii="ＭＳ Ｐゴシック" w:eastAsia="ＭＳ Ｐゴシック" w:hAnsi="ＭＳ Ｐゴシック" w:hint="eastAsia"/>
          <w:szCs w:val="21"/>
        </w:rPr>
        <w:t>、</w:t>
      </w:r>
      <w:r w:rsidRPr="00116487">
        <w:rPr>
          <w:rFonts w:ascii="ＭＳ Ｐゴシック" w:eastAsia="ＭＳ Ｐゴシック" w:hAnsi="ＭＳ Ｐゴシック"/>
          <w:i/>
          <w:szCs w:val="21"/>
        </w:rPr>
        <w:t>SMC1A</w:t>
      </w:r>
      <w:r w:rsidR="0032674C" w:rsidRPr="00A161EE">
        <w:rPr>
          <w:rFonts w:ascii="ＭＳ Ｐゴシック" w:eastAsia="ＭＳ Ｐゴシック" w:hAnsi="ＭＳ Ｐゴシック" w:hint="eastAsia"/>
          <w:szCs w:val="21"/>
        </w:rPr>
        <w:t>、</w:t>
      </w:r>
      <w:r w:rsidR="00E90D81" w:rsidRPr="00116487">
        <w:rPr>
          <w:rFonts w:ascii="ＭＳ Ｐゴシック" w:eastAsia="ＭＳ Ｐゴシック" w:hAnsi="ＭＳ Ｐゴシック"/>
          <w:i/>
          <w:szCs w:val="21"/>
        </w:rPr>
        <w:t>RAD21</w:t>
      </w:r>
      <w:r w:rsidR="0032674C" w:rsidRPr="00A161EE">
        <w:rPr>
          <w:rFonts w:ascii="ＭＳ Ｐゴシック" w:eastAsia="ＭＳ Ｐゴシック" w:hAnsi="ＭＳ Ｐゴシック" w:hint="eastAsia"/>
          <w:szCs w:val="21"/>
        </w:rPr>
        <w:t>、</w:t>
      </w:r>
      <w:r w:rsidR="00E90D81" w:rsidRPr="00116487">
        <w:rPr>
          <w:rFonts w:ascii="ＭＳ Ｐゴシック" w:eastAsia="ＭＳ Ｐゴシック" w:hAnsi="ＭＳ Ｐゴシック"/>
          <w:i/>
          <w:szCs w:val="21"/>
        </w:rPr>
        <w:t>SCC1</w:t>
      </w:r>
      <w:r w:rsidR="0032674C" w:rsidRPr="00A161EE">
        <w:rPr>
          <w:rFonts w:ascii="ＭＳ Ｐゴシック" w:eastAsia="ＭＳ Ｐゴシック" w:hAnsi="ＭＳ Ｐゴシック" w:hint="eastAsia"/>
          <w:szCs w:val="21"/>
        </w:rPr>
        <w:t>、</w:t>
      </w:r>
      <w:r w:rsidRPr="00116487">
        <w:rPr>
          <w:rFonts w:ascii="ＭＳ Ｐゴシック" w:eastAsia="ＭＳ Ｐゴシック" w:hAnsi="ＭＳ Ｐゴシック"/>
          <w:i/>
          <w:szCs w:val="21"/>
        </w:rPr>
        <w:t>SMC3</w:t>
      </w:r>
      <w:r w:rsidR="0032674C" w:rsidRPr="00A161EE">
        <w:rPr>
          <w:rFonts w:ascii="ＭＳ Ｐゴシック" w:eastAsia="ＭＳ Ｐゴシック" w:hAnsi="ＭＳ Ｐゴシック" w:hint="eastAsia"/>
          <w:szCs w:val="21"/>
        </w:rPr>
        <w:t>、</w:t>
      </w:r>
      <w:r w:rsidRPr="00116487">
        <w:rPr>
          <w:rFonts w:ascii="ＭＳ Ｐゴシック" w:eastAsia="ＭＳ Ｐゴシック" w:hAnsi="ＭＳ Ｐゴシック"/>
          <w:i/>
          <w:szCs w:val="21"/>
        </w:rPr>
        <w:t>HDAC8</w:t>
      </w:r>
      <w:r w:rsidRPr="00116487">
        <w:rPr>
          <w:rFonts w:ascii="ＭＳ Ｐゴシック" w:eastAsia="ＭＳ Ｐゴシック" w:hAnsi="ＭＳ Ｐゴシック" w:hint="eastAsia"/>
          <w:szCs w:val="21"/>
        </w:rPr>
        <w:t>遺伝子</w:t>
      </w:r>
      <w:r w:rsidR="00E90D81" w:rsidRPr="00116487">
        <w:rPr>
          <w:rFonts w:ascii="ＭＳ Ｐゴシック" w:eastAsia="ＭＳ Ｐゴシック" w:hAnsi="ＭＳ Ｐゴシック" w:hint="eastAsia"/>
          <w:szCs w:val="21"/>
        </w:rPr>
        <w:t>等の原因遺伝子</w:t>
      </w:r>
      <w:r w:rsidRPr="00116487">
        <w:rPr>
          <w:rFonts w:ascii="ＭＳ Ｐゴシック" w:eastAsia="ＭＳ Ｐゴシック" w:hAnsi="ＭＳ Ｐゴシック" w:hint="eastAsia"/>
          <w:szCs w:val="21"/>
        </w:rPr>
        <w:t>に変異を認める</w:t>
      </w:r>
      <w:r w:rsidR="00700CED" w:rsidRPr="00116487">
        <w:rPr>
          <w:rFonts w:ascii="ＭＳ Ｐゴシック" w:eastAsia="ＭＳ Ｐゴシック" w:hAnsi="ＭＳ Ｐゴシック" w:hint="eastAsia"/>
          <w:szCs w:val="21"/>
        </w:rPr>
        <w:t>。</w:t>
      </w:r>
    </w:p>
    <w:p w14:paraId="37F49B12" w14:textId="77777777" w:rsidR="00700CED" w:rsidRPr="00116487" w:rsidRDefault="00700CED" w:rsidP="004F00F0">
      <w:pPr>
        <w:widowControl/>
        <w:spacing w:line="340" w:lineRule="exact"/>
        <w:ind w:leftChars="135" w:left="283"/>
        <w:jc w:val="left"/>
        <w:rPr>
          <w:rFonts w:ascii="ＭＳ Ｐゴシック" w:eastAsia="ＭＳ Ｐゴシック" w:hAnsi="ＭＳ Ｐゴシック"/>
          <w:szCs w:val="21"/>
        </w:rPr>
      </w:pPr>
    </w:p>
    <w:p w14:paraId="3DEDC221" w14:textId="77777777" w:rsidR="00173F76" w:rsidRPr="00116487" w:rsidRDefault="00700CED" w:rsidP="004F00F0">
      <w:pPr>
        <w:widowControl/>
        <w:spacing w:line="340" w:lineRule="exact"/>
        <w:ind w:firstLineChars="100" w:firstLine="21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＜診断のカテゴリー＞</w:t>
      </w:r>
    </w:p>
    <w:p w14:paraId="653D357E" w14:textId="77777777" w:rsidR="00E15110" w:rsidRPr="00116487" w:rsidRDefault="00E15110" w:rsidP="004F00F0">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Definite：</w:t>
      </w:r>
      <w:r w:rsidR="002B61D6" w:rsidRPr="00116487">
        <w:rPr>
          <w:rFonts w:ascii="ＭＳ Ｐゴシック" w:eastAsia="ＭＳ Ｐゴシック" w:hAnsi="ＭＳ Ｐゴシック" w:hint="eastAsia"/>
          <w:szCs w:val="21"/>
        </w:rPr>
        <w:t>Ａ</w:t>
      </w:r>
      <w:r w:rsidRPr="00116487">
        <w:rPr>
          <w:rFonts w:ascii="ＭＳ Ｐゴシック" w:eastAsia="ＭＳ Ｐゴシック" w:hAnsi="ＭＳ Ｐゴシック" w:hint="eastAsia"/>
          <w:szCs w:val="21"/>
        </w:rPr>
        <w:t>の</w:t>
      </w:r>
      <w:r w:rsidR="00E90D81" w:rsidRPr="00116487">
        <w:rPr>
          <w:rFonts w:ascii="ＭＳ Ｐゴシック" w:eastAsia="ＭＳ Ｐゴシック" w:hAnsi="ＭＳ Ｐゴシック" w:hint="eastAsia"/>
          <w:szCs w:val="21"/>
        </w:rPr>
        <w:t>３</w:t>
      </w:r>
      <w:r w:rsidRPr="00116487">
        <w:rPr>
          <w:rFonts w:ascii="ＭＳ Ｐゴシック" w:eastAsia="ＭＳ Ｐゴシック" w:hAnsi="ＭＳ Ｐゴシック" w:hint="eastAsia"/>
          <w:szCs w:val="21"/>
        </w:rPr>
        <w:t>項目＋</w:t>
      </w:r>
      <w:r w:rsidR="002B61D6" w:rsidRPr="00116487">
        <w:rPr>
          <w:rFonts w:ascii="ＭＳ Ｐゴシック" w:eastAsia="ＭＳ Ｐゴシック" w:hAnsi="ＭＳ Ｐゴシック" w:hint="eastAsia"/>
          <w:szCs w:val="21"/>
        </w:rPr>
        <w:t>Ｃ</w:t>
      </w:r>
      <w:r w:rsidR="00E90D81" w:rsidRPr="00116487">
        <w:rPr>
          <w:rFonts w:ascii="ＭＳ Ｐゴシック" w:eastAsia="ＭＳ Ｐゴシック" w:hAnsi="ＭＳ Ｐゴシック" w:hint="eastAsia"/>
          <w:szCs w:val="21"/>
        </w:rPr>
        <w:t>のいずれか</w:t>
      </w:r>
      <w:r w:rsidR="00700CED" w:rsidRPr="00116487">
        <w:rPr>
          <w:rFonts w:ascii="ＭＳ Ｐゴシック" w:eastAsia="ＭＳ Ｐゴシック" w:hAnsi="ＭＳ Ｐゴシック" w:hint="eastAsia"/>
          <w:szCs w:val="21"/>
        </w:rPr>
        <w:t>を満たす</w:t>
      </w:r>
      <w:r w:rsidR="00DE2127" w:rsidRPr="00116487">
        <w:rPr>
          <w:rFonts w:ascii="ＭＳ Ｐゴシック" w:eastAsia="ＭＳ Ｐゴシック" w:hAnsi="ＭＳ Ｐゴシック" w:hint="eastAsia"/>
          <w:szCs w:val="21"/>
        </w:rPr>
        <w:t>もの</w:t>
      </w:r>
    </w:p>
    <w:p w14:paraId="783A03E1" w14:textId="77777777" w:rsidR="00173F76" w:rsidRPr="00116487" w:rsidRDefault="00E15110" w:rsidP="004F00F0">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Probable：</w:t>
      </w:r>
      <w:r w:rsidR="002B61D6" w:rsidRPr="00116487">
        <w:rPr>
          <w:rFonts w:ascii="ＭＳ Ｐゴシック" w:eastAsia="ＭＳ Ｐゴシック" w:hAnsi="ＭＳ Ｐゴシック" w:hint="eastAsia"/>
          <w:szCs w:val="21"/>
        </w:rPr>
        <w:t>Ａ</w:t>
      </w:r>
      <w:r w:rsidRPr="00116487">
        <w:rPr>
          <w:rFonts w:ascii="ＭＳ Ｐゴシック" w:eastAsia="ＭＳ Ｐゴシック" w:hAnsi="ＭＳ Ｐゴシック" w:hint="eastAsia"/>
          <w:szCs w:val="21"/>
        </w:rPr>
        <w:t>の</w:t>
      </w:r>
      <w:r w:rsidR="00E90D81" w:rsidRPr="00116487">
        <w:rPr>
          <w:rFonts w:ascii="ＭＳ Ｐゴシック" w:eastAsia="ＭＳ Ｐゴシック" w:hAnsi="ＭＳ Ｐゴシック" w:hint="eastAsia"/>
          <w:szCs w:val="21"/>
        </w:rPr>
        <w:t>３</w:t>
      </w:r>
      <w:r w:rsidRPr="00116487">
        <w:rPr>
          <w:rFonts w:ascii="ＭＳ Ｐゴシック" w:eastAsia="ＭＳ Ｐゴシック" w:hAnsi="ＭＳ Ｐゴシック" w:hint="eastAsia"/>
          <w:szCs w:val="21"/>
        </w:rPr>
        <w:t>項目＋</w:t>
      </w:r>
      <w:r w:rsidR="002B61D6" w:rsidRPr="00116487">
        <w:rPr>
          <w:rFonts w:ascii="ＭＳ Ｐゴシック" w:eastAsia="ＭＳ Ｐゴシック" w:hAnsi="ＭＳ Ｐゴシック" w:hint="eastAsia"/>
          <w:szCs w:val="21"/>
        </w:rPr>
        <w:t>Ｂ</w:t>
      </w:r>
      <w:r w:rsidRPr="00116487">
        <w:rPr>
          <w:rFonts w:ascii="ＭＳ Ｐゴシック" w:eastAsia="ＭＳ Ｐゴシック" w:hAnsi="ＭＳ Ｐゴシック" w:hint="eastAsia"/>
          <w:szCs w:val="21"/>
        </w:rPr>
        <w:t>の</w:t>
      </w:r>
      <w:r w:rsidR="00E90D81" w:rsidRPr="00116487">
        <w:rPr>
          <w:rFonts w:ascii="ＭＳ Ｐゴシック" w:eastAsia="ＭＳ Ｐゴシック" w:hAnsi="ＭＳ Ｐゴシック" w:hint="eastAsia"/>
          <w:szCs w:val="21"/>
        </w:rPr>
        <w:t>３</w:t>
      </w:r>
      <w:r w:rsidR="00700CED" w:rsidRPr="00116487">
        <w:rPr>
          <w:rFonts w:ascii="ＭＳ Ｐゴシック" w:eastAsia="ＭＳ Ｐゴシック" w:hAnsi="ＭＳ Ｐゴシック" w:hint="eastAsia"/>
          <w:szCs w:val="21"/>
        </w:rPr>
        <w:t>項目を満たす</w:t>
      </w:r>
      <w:r w:rsidRPr="00116487">
        <w:rPr>
          <w:rFonts w:ascii="ＭＳ Ｐゴシック" w:eastAsia="ＭＳ Ｐゴシック" w:hAnsi="ＭＳ Ｐゴシック" w:hint="eastAsia"/>
          <w:szCs w:val="21"/>
        </w:rPr>
        <w:t>もの</w:t>
      </w:r>
    </w:p>
    <w:p w14:paraId="64B3B829" w14:textId="77777777" w:rsidR="00173F76" w:rsidRPr="00116487" w:rsidRDefault="00173F76" w:rsidP="004F00F0">
      <w:pPr>
        <w:widowControl/>
        <w:spacing w:line="340" w:lineRule="exact"/>
        <w:jc w:val="left"/>
        <w:rPr>
          <w:rFonts w:ascii="ＭＳ Ｐゴシック" w:eastAsia="ＭＳ Ｐゴシック" w:hAnsi="ＭＳ Ｐゴシック"/>
          <w:szCs w:val="21"/>
        </w:rPr>
      </w:pPr>
    </w:p>
    <w:p w14:paraId="5DACEC9C" w14:textId="77777777" w:rsidR="00173F76" w:rsidRPr="00116487" w:rsidRDefault="00E15110" w:rsidP="004F00F0">
      <w:pPr>
        <w:widowControl/>
        <w:spacing w:line="340" w:lineRule="exact"/>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II</w:t>
      </w:r>
      <w:r w:rsidR="00406247" w:rsidRPr="00116487">
        <w:rPr>
          <w:rFonts w:ascii="ＭＳ Ｐゴシック" w:eastAsia="ＭＳ Ｐゴシック" w:hAnsi="ＭＳ Ｐゴシック" w:hint="eastAsia"/>
          <w:szCs w:val="21"/>
        </w:rPr>
        <w:t>．</w:t>
      </w:r>
      <w:r w:rsidR="00D45364" w:rsidRPr="00116487">
        <w:rPr>
          <w:rFonts w:ascii="ＭＳ Ｐゴシック" w:eastAsia="ＭＳ Ｐゴシック" w:hAnsi="ＭＳ Ｐゴシック" w:hint="eastAsia"/>
          <w:szCs w:val="21"/>
        </w:rPr>
        <w:t>スミス・レムリ・オピッツ症候群</w:t>
      </w:r>
    </w:p>
    <w:p w14:paraId="4DFE1634" w14:textId="46E5B6A9" w:rsidR="00972EDA" w:rsidRPr="00116487" w:rsidRDefault="00972EDA" w:rsidP="004F00F0">
      <w:pPr>
        <w:widowControl/>
        <w:spacing w:line="340" w:lineRule="exact"/>
        <w:ind w:firstLineChars="100" w:firstLine="210"/>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Definite</w:t>
      </w:r>
      <w:r w:rsidR="003B4836">
        <w:rPr>
          <w:rFonts w:ascii="ＭＳ Ｐゴシック" w:eastAsia="ＭＳ Ｐゴシック" w:hAnsi="ＭＳ Ｐゴシック" w:hint="eastAsia"/>
          <w:szCs w:val="21"/>
        </w:rPr>
        <w:t>及</w:t>
      </w:r>
      <w:r w:rsidRPr="00116487">
        <w:rPr>
          <w:rFonts w:ascii="ＭＳ Ｐゴシック" w:eastAsia="ＭＳ Ｐゴシック" w:hAnsi="ＭＳ Ｐゴシック" w:hint="eastAsia"/>
          <w:szCs w:val="21"/>
        </w:rPr>
        <w:t>び</w:t>
      </w:r>
      <w:r w:rsidR="00700CED" w:rsidRPr="00116487">
        <w:rPr>
          <w:rFonts w:ascii="ＭＳ Ｐゴシック" w:eastAsia="ＭＳ Ｐゴシック" w:hAnsi="ＭＳ Ｐゴシック"/>
          <w:szCs w:val="21"/>
        </w:rPr>
        <w:t>P</w:t>
      </w:r>
      <w:r w:rsidRPr="00116487">
        <w:rPr>
          <w:rFonts w:ascii="ＭＳ Ｐゴシック" w:eastAsia="ＭＳ Ｐゴシック" w:hAnsi="ＭＳ Ｐゴシック"/>
          <w:szCs w:val="21"/>
        </w:rPr>
        <w:t>robable</w:t>
      </w:r>
      <w:r w:rsidR="00DE2127" w:rsidRPr="00116487">
        <w:rPr>
          <w:rFonts w:ascii="ＭＳ Ｐゴシック" w:eastAsia="ＭＳ Ｐゴシック" w:hAnsi="ＭＳ Ｐゴシック" w:hint="eastAsia"/>
          <w:szCs w:val="21"/>
        </w:rPr>
        <w:t>を対象とする</w:t>
      </w:r>
      <w:r w:rsidR="00173F76" w:rsidRPr="00116487">
        <w:rPr>
          <w:rFonts w:ascii="ＭＳ Ｐゴシック" w:eastAsia="ＭＳ Ｐゴシック" w:hAnsi="ＭＳ Ｐゴシック" w:hint="eastAsia"/>
          <w:szCs w:val="21"/>
        </w:rPr>
        <w:t>。</w:t>
      </w:r>
    </w:p>
    <w:p w14:paraId="27A6BA8F" w14:textId="77777777" w:rsidR="00700CED" w:rsidRPr="00116487" w:rsidRDefault="00700CED" w:rsidP="004F00F0">
      <w:pPr>
        <w:widowControl/>
        <w:spacing w:line="340" w:lineRule="exact"/>
        <w:ind w:leftChars="135" w:left="283"/>
        <w:jc w:val="left"/>
        <w:rPr>
          <w:rFonts w:ascii="ＭＳ Ｐゴシック" w:eastAsia="ＭＳ Ｐゴシック" w:hAnsi="ＭＳ Ｐゴシック"/>
          <w:szCs w:val="21"/>
        </w:rPr>
      </w:pPr>
    </w:p>
    <w:p w14:paraId="424FC87B" w14:textId="77777777" w:rsidR="00B33C48" w:rsidRPr="00116487" w:rsidRDefault="002B61D6" w:rsidP="004F00F0">
      <w:pPr>
        <w:widowControl/>
        <w:spacing w:line="340" w:lineRule="exact"/>
        <w:ind w:firstLineChars="100" w:firstLine="21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Ａ</w:t>
      </w:r>
      <w:r w:rsidR="00B45D9D" w:rsidRPr="00116487">
        <w:rPr>
          <w:rFonts w:ascii="ＭＳ Ｐゴシック" w:eastAsia="ＭＳ Ｐゴシック" w:hAnsi="ＭＳ Ｐゴシック" w:hint="eastAsia"/>
          <w:szCs w:val="21"/>
        </w:rPr>
        <w:t>．</w:t>
      </w:r>
      <w:r w:rsidR="00972EDA" w:rsidRPr="00116487">
        <w:rPr>
          <w:rFonts w:ascii="ＭＳ Ｐゴシック" w:eastAsia="ＭＳ Ｐゴシック" w:hAnsi="ＭＳ Ｐゴシック" w:hint="eastAsia"/>
          <w:szCs w:val="21"/>
        </w:rPr>
        <w:t>大症状</w:t>
      </w:r>
    </w:p>
    <w:p w14:paraId="09CAE9EF" w14:textId="4EE648E2" w:rsidR="00972EDA" w:rsidRPr="00116487" w:rsidRDefault="00972EDA" w:rsidP="004F00F0">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１．第</w:t>
      </w:r>
      <w:r w:rsidR="004F2FB3">
        <w:rPr>
          <w:rFonts w:ascii="ＭＳ Ｐゴシック" w:eastAsia="ＭＳ Ｐゴシック" w:hAnsi="ＭＳ Ｐゴシック" w:hint="eastAsia"/>
          <w:szCs w:val="21"/>
        </w:rPr>
        <w:t>２</w:t>
      </w:r>
      <w:r w:rsidRPr="00116487">
        <w:rPr>
          <w:rFonts w:ascii="ＭＳ Ｐゴシック" w:eastAsia="ＭＳ Ｐゴシック" w:hAnsi="ＭＳ Ｐゴシック"/>
          <w:szCs w:val="21"/>
        </w:rPr>
        <w:t>趾と第</w:t>
      </w:r>
      <w:r w:rsidR="004F2FB3">
        <w:rPr>
          <w:rFonts w:ascii="ＭＳ Ｐゴシック" w:eastAsia="ＭＳ Ｐゴシック" w:hAnsi="ＭＳ Ｐゴシック" w:hint="eastAsia"/>
          <w:szCs w:val="21"/>
        </w:rPr>
        <w:t>３</w:t>
      </w:r>
      <w:r w:rsidRPr="00116487">
        <w:rPr>
          <w:rFonts w:ascii="ＭＳ Ｐゴシック" w:eastAsia="ＭＳ Ｐゴシック" w:hAnsi="ＭＳ Ｐゴシック"/>
          <w:szCs w:val="21"/>
        </w:rPr>
        <w:t>趾の合趾症</w:t>
      </w:r>
      <w:r w:rsidR="008C405B" w:rsidRPr="008C405B">
        <w:rPr>
          <w:rFonts w:ascii="ＭＳ Ｐゴシック" w:eastAsia="ＭＳ Ｐゴシック" w:hAnsi="ＭＳ Ｐゴシック" w:hint="eastAsia"/>
          <w:szCs w:val="21"/>
        </w:rPr>
        <w:t>（合趾となっている部分が第</w:t>
      </w:r>
      <w:r w:rsidR="008C405B">
        <w:rPr>
          <w:rFonts w:ascii="ＭＳ Ｐゴシック" w:eastAsia="ＭＳ Ｐゴシック" w:hAnsi="ＭＳ Ｐゴシック" w:hint="eastAsia"/>
          <w:szCs w:val="21"/>
        </w:rPr>
        <w:t>２</w:t>
      </w:r>
      <w:r w:rsidR="008C405B" w:rsidRPr="008C405B">
        <w:rPr>
          <w:rFonts w:ascii="ＭＳ Ｐゴシック" w:eastAsia="ＭＳ Ｐゴシック" w:hAnsi="ＭＳ Ｐゴシック" w:hint="eastAsia"/>
          <w:szCs w:val="21"/>
        </w:rPr>
        <w:t>趾ないし第</w:t>
      </w:r>
      <w:r w:rsidR="008C405B">
        <w:rPr>
          <w:rFonts w:ascii="ＭＳ Ｐゴシック" w:eastAsia="ＭＳ Ｐゴシック" w:hAnsi="ＭＳ Ｐゴシック" w:hint="eastAsia"/>
          <w:szCs w:val="21"/>
        </w:rPr>
        <w:t>３</w:t>
      </w:r>
      <w:r w:rsidR="008C405B" w:rsidRPr="008C405B">
        <w:rPr>
          <w:rFonts w:ascii="ＭＳ Ｐゴシック" w:eastAsia="ＭＳ Ｐゴシック" w:hAnsi="ＭＳ Ｐゴシック" w:hint="eastAsia"/>
          <w:szCs w:val="21"/>
        </w:rPr>
        <w:t>趾全長の1/2を</w:t>
      </w:r>
      <w:r w:rsidR="00A0754E">
        <w:rPr>
          <w:rFonts w:ascii="ＭＳ Ｐゴシック" w:eastAsia="ＭＳ Ｐゴシック" w:hAnsi="ＭＳ Ｐゴシック" w:hint="eastAsia"/>
          <w:szCs w:val="21"/>
        </w:rPr>
        <w:t>超える</w:t>
      </w:r>
      <w:r w:rsidR="00F871CB">
        <w:rPr>
          <w:rFonts w:ascii="ＭＳ Ｐゴシック" w:eastAsia="ＭＳ Ｐゴシック" w:hAnsi="ＭＳ Ｐゴシック" w:hint="eastAsia"/>
          <w:szCs w:val="21"/>
        </w:rPr>
        <w:t>。</w:t>
      </w:r>
      <w:r w:rsidR="008C405B" w:rsidRPr="008C405B">
        <w:rPr>
          <w:rFonts w:ascii="ＭＳ Ｐゴシック" w:eastAsia="ＭＳ Ｐゴシック" w:hAnsi="ＭＳ Ｐゴシック" w:hint="eastAsia"/>
          <w:szCs w:val="21"/>
        </w:rPr>
        <w:t>）</w:t>
      </w:r>
    </w:p>
    <w:p w14:paraId="487D21BB" w14:textId="77777777" w:rsidR="00972EDA" w:rsidRPr="00116487" w:rsidRDefault="00972EDA" w:rsidP="004F00F0">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２．小頭症を伴う知的障害</w:t>
      </w:r>
    </w:p>
    <w:p w14:paraId="0383EDB6" w14:textId="77777777" w:rsidR="00972EDA" w:rsidRPr="00116487" w:rsidRDefault="00972EDA" w:rsidP="004F00F0">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３．眼瞼下垂</w:t>
      </w:r>
    </w:p>
    <w:p w14:paraId="77430C5F" w14:textId="77777777" w:rsidR="00B03A74" w:rsidRPr="00116487" w:rsidRDefault="00B03A74" w:rsidP="004F00F0">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４．成長障害（身長ないし体重が３パーセンタイル未満）</w:t>
      </w:r>
    </w:p>
    <w:p w14:paraId="623E8D9F" w14:textId="77777777" w:rsidR="00972EDA" w:rsidRPr="00116487" w:rsidRDefault="002B61D6" w:rsidP="004F00F0">
      <w:pPr>
        <w:widowControl/>
        <w:spacing w:line="340" w:lineRule="exact"/>
        <w:ind w:firstLineChars="100" w:firstLine="21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Ｂ</w:t>
      </w:r>
      <w:r w:rsidR="00B33C48" w:rsidRPr="00116487">
        <w:rPr>
          <w:rFonts w:ascii="ＭＳ Ｐゴシック" w:eastAsia="ＭＳ Ｐゴシック" w:hAnsi="ＭＳ Ｐゴシック" w:hint="eastAsia"/>
          <w:szCs w:val="21"/>
        </w:rPr>
        <w:t>．</w:t>
      </w:r>
      <w:r w:rsidR="00972EDA" w:rsidRPr="00116487">
        <w:rPr>
          <w:rFonts w:ascii="ＭＳ Ｐゴシック" w:eastAsia="ＭＳ Ｐゴシック" w:hAnsi="ＭＳ Ｐゴシック" w:hint="eastAsia"/>
          <w:szCs w:val="21"/>
        </w:rPr>
        <w:t>小症状</w:t>
      </w:r>
    </w:p>
    <w:p w14:paraId="14CC095F" w14:textId="77777777" w:rsidR="00972EDA" w:rsidRPr="00116487" w:rsidRDefault="00972EDA" w:rsidP="004F00F0">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１．口唇口蓋裂</w:t>
      </w:r>
    </w:p>
    <w:p w14:paraId="7290379B" w14:textId="759D4B01" w:rsidR="00972EDA" w:rsidRPr="00116487" w:rsidRDefault="00972EDA" w:rsidP="004F00F0">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２．</w:t>
      </w:r>
      <w:r w:rsidRPr="00116487">
        <w:rPr>
          <w:rFonts w:ascii="ＭＳ Ｐゴシック" w:eastAsia="ＭＳ Ｐゴシック" w:hAnsi="ＭＳ Ｐゴシック"/>
          <w:szCs w:val="21"/>
        </w:rPr>
        <w:t>46,XY患者における女性外性器</w:t>
      </w:r>
    </w:p>
    <w:p w14:paraId="21B23B0F" w14:textId="77777777" w:rsidR="00B03A74" w:rsidRPr="00116487" w:rsidRDefault="00B03A74" w:rsidP="004F00F0">
      <w:pPr>
        <w:widowControl/>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３．光線過敏症</w:t>
      </w:r>
    </w:p>
    <w:p w14:paraId="4D906AC4" w14:textId="77777777" w:rsidR="00700CED" w:rsidRPr="00116487" w:rsidRDefault="002B61D6" w:rsidP="004F00F0">
      <w:pPr>
        <w:widowControl/>
        <w:spacing w:line="340" w:lineRule="exact"/>
        <w:ind w:firstLineChars="100" w:firstLine="21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Ｃ</w:t>
      </w:r>
      <w:r w:rsidR="00B33C48" w:rsidRPr="00116487">
        <w:rPr>
          <w:rFonts w:ascii="ＭＳ Ｐゴシック" w:eastAsia="ＭＳ Ｐゴシック" w:hAnsi="ＭＳ Ｐゴシック" w:hint="eastAsia"/>
          <w:szCs w:val="21"/>
        </w:rPr>
        <w:t>．</w:t>
      </w:r>
      <w:r w:rsidR="00972EDA" w:rsidRPr="00116487">
        <w:rPr>
          <w:rFonts w:ascii="ＭＳ Ｐゴシック" w:eastAsia="ＭＳ Ｐゴシック" w:hAnsi="ＭＳ Ｐゴシック" w:hint="eastAsia"/>
          <w:szCs w:val="21"/>
        </w:rPr>
        <w:t>遺伝学的検査</w:t>
      </w:r>
    </w:p>
    <w:p w14:paraId="385CC383" w14:textId="77777777" w:rsidR="00700CED" w:rsidRPr="00116487" w:rsidRDefault="00972EDA" w:rsidP="004A6A0B">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i/>
          <w:szCs w:val="21"/>
        </w:rPr>
        <w:t>DHCR7</w:t>
      </w:r>
      <w:r w:rsidRPr="00116487">
        <w:rPr>
          <w:rFonts w:ascii="ＭＳ Ｐゴシック" w:eastAsia="ＭＳ Ｐゴシック" w:hAnsi="ＭＳ Ｐゴシック" w:hint="eastAsia"/>
          <w:szCs w:val="21"/>
        </w:rPr>
        <w:t>遺伝子等の原因遺伝子に変異を認める</w:t>
      </w:r>
      <w:r w:rsidR="00700CED" w:rsidRPr="00116487">
        <w:rPr>
          <w:rFonts w:ascii="ＭＳ Ｐゴシック" w:eastAsia="ＭＳ Ｐゴシック" w:hAnsi="ＭＳ Ｐゴシック" w:hint="eastAsia"/>
          <w:szCs w:val="21"/>
        </w:rPr>
        <w:t>。</w:t>
      </w:r>
    </w:p>
    <w:p w14:paraId="7E044527" w14:textId="4DA87826" w:rsidR="00E158E6" w:rsidRPr="00116487" w:rsidRDefault="002B61D6" w:rsidP="004F00F0">
      <w:pPr>
        <w:widowControl/>
        <w:spacing w:line="340" w:lineRule="exact"/>
        <w:ind w:firstLineChars="100" w:firstLine="21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Ｄ</w:t>
      </w:r>
      <w:r w:rsidR="00B33C48" w:rsidRPr="004F00F0">
        <w:rPr>
          <w:rFonts w:ascii="ＭＳ Ｐゴシック" w:eastAsia="ＭＳ Ｐゴシック" w:hAnsi="ＭＳ Ｐゴシック" w:hint="eastAsia"/>
          <w:szCs w:val="21"/>
        </w:rPr>
        <w:t>．</w:t>
      </w:r>
      <w:r w:rsidR="00E158E6" w:rsidRPr="00116487">
        <w:rPr>
          <w:rFonts w:ascii="ＭＳ Ｐゴシック" w:eastAsia="ＭＳ Ｐゴシック" w:hAnsi="ＭＳ Ｐゴシック" w:hint="eastAsia"/>
          <w:szCs w:val="21"/>
        </w:rPr>
        <w:t>特殊検査</w:t>
      </w:r>
    </w:p>
    <w:p w14:paraId="04DDE1BB" w14:textId="53162897" w:rsidR="00E158E6" w:rsidRPr="00116487" w:rsidRDefault="00E158E6" w:rsidP="004A6A0B">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血中</w:t>
      </w:r>
      <w:r w:rsidRPr="00116487">
        <w:rPr>
          <w:rFonts w:ascii="ＭＳ Ｐゴシック" w:eastAsia="ＭＳ Ｐゴシック" w:hAnsi="ＭＳ Ｐゴシック"/>
          <w:szCs w:val="21"/>
        </w:rPr>
        <w:t>7-デヒドロコレステロールの上昇：</w:t>
      </w:r>
      <w:r w:rsidR="00687DEB"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szCs w:val="21"/>
        </w:rPr>
        <w:t>2.0mg/dL</w:t>
      </w:r>
      <w:r w:rsidR="00687DEB" w:rsidRPr="00116487">
        <w:rPr>
          <w:rFonts w:ascii="ＭＳ Ｐゴシック" w:eastAsia="ＭＳ Ｐゴシック" w:hAnsi="ＭＳ Ｐゴシック" w:hint="eastAsia"/>
          <w:szCs w:val="21"/>
        </w:rPr>
        <w:t>（血清中）</w:t>
      </w:r>
    </w:p>
    <w:p w14:paraId="4F298073" w14:textId="77777777" w:rsidR="00E158E6" w:rsidRPr="00116487" w:rsidRDefault="00E158E6" w:rsidP="004F00F0">
      <w:pPr>
        <w:widowControl/>
        <w:spacing w:line="340" w:lineRule="exact"/>
        <w:jc w:val="left"/>
        <w:rPr>
          <w:rFonts w:ascii="ＭＳ Ｐゴシック" w:eastAsia="ＭＳ Ｐゴシック" w:hAnsi="ＭＳ Ｐゴシック"/>
          <w:szCs w:val="21"/>
        </w:rPr>
      </w:pPr>
    </w:p>
    <w:p w14:paraId="06319A7E" w14:textId="77777777" w:rsidR="00972EDA" w:rsidRPr="00116487" w:rsidRDefault="00700CED" w:rsidP="004F00F0">
      <w:pPr>
        <w:widowControl/>
        <w:spacing w:line="340" w:lineRule="exact"/>
        <w:ind w:firstLineChars="100" w:firstLine="210"/>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＜診断のカテゴリー＞</w:t>
      </w:r>
    </w:p>
    <w:p w14:paraId="380077AA" w14:textId="525651C2" w:rsidR="00972EDA" w:rsidRPr="00116487" w:rsidRDefault="00173F76" w:rsidP="004F00F0">
      <w:pPr>
        <w:widowControl/>
        <w:spacing w:line="340" w:lineRule="exact"/>
        <w:ind w:firstLineChars="200" w:firstLine="420"/>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Definite：</w:t>
      </w:r>
      <w:r w:rsidR="00972EDA" w:rsidRPr="00116487">
        <w:rPr>
          <w:rFonts w:ascii="ＭＳ Ｐゴシック" w:eastAsia="ＭＳ Ｐゴシック" w:hAnsi="ＭＳ Ｐゴシック" w:hint="eastAsia"/>
          <w:szCs w:val="21"/>
        </w:rPr>
        <w:t>（１）</w:t>
      </w:r>
      <w:r w:rsidR="002B61D6" w:rsidRPr="00116487">
        <w:rPr>
          <w:rFonts w:ascii="ＭＳ Ｐゴシック" w:eastAsia="ＭＳ Ｐゴシック" w:hAnsi="ＭＳ Ｐゴシック" w:hint="eastAsia"/>
          <w:szCs w:val="21"/>
        </w:rPr>
        <w:t>Ａ</w:t>
      </w:r>
      <w:r w:rsidR="00972EDA" w:rsidRPr="00116487">
        <w:rPr>
          <w:rFonts w:ascii="ＭＳ Ｐゴシック" w:eastAsia="ＭＳ Ｐゴシック" w:hAnsi="ＭＳ Ｐゴシック" w:hint="eastAsia"/>
          <w:szCs w:val="21"/>
        </w:rPr>
        <w:t>のうち</w:t>
      </w:r>
      <w:r w:rsidR="00B03A74" w:rsidRPr="00116487">
        <w:rPr>
          <w:rFonts w:ascii="ＭＳ Ｐゴシック" w:eastAsia="ＭＳ Ｐゴシック" w:hAnsi="ＭＳ Ｐゴシック" w:hint="eastAsia"/>
          <w:szCs w:val="21"/>
        </w:rPr>
        <w:t>１</w:t>
      </w:r>
      <w:r w:rsidR="00B03A74" w:rsidRPr="00116487">
        <w:rPr>
          <w:rFonts w:ascii="ＭＳ Ｐゴシック" w:eastAsia="ＭＳ Ｐゴシック" w:hAnsi="ＭＳ Ｐゴシック"/>
          <w:szCs w:val="21"/>
        </w:rPr>
        <w:t>を含む</w:t>
      </w:r>
      <w:r w:rsidR="00B03A74" w:rsidRPr="00116487">
        <w:rPr>
          <w:rFonts w:ascii="ＭＳ Ｐゴシック" w:eastAsia="ＭＳ Ｐゴシック" w:hAnsi="ＭＳ Ｐゴシック" w:hint="eastAsia"/>
          <w:szCs w:val="21"/>
        </w:rPr>
        <w:t>３</w:t>
      </w:r>
      <w:r w:rsidR="00972EDA" w:rsidRPr="00116487">
        <w:rPr>
          <w:rFonts w:ascii="ＭＳ Ｐゴシック" w:eastAsia="ＭＳ Ｐゴシック" w:hAnsi="ＭＳ Ｐゴシック" w:hint="eastAsia"/>
          <w:szCs w:val="21"/>
        </w:rPr>
        <w:t>つ以上＋</w:t>
      </w:r>
      <w:r w:rsidR="002B61D6" w:rsidRPr="00116487">
        <w:rPr>
          <w:rFonts w:ascii="ＭＳ Ｐゴシック" w:eastAsia="ＭＳ Ｐゴシック" w:hAnsi="ＭＳ Ｐゴシック" w:hint="eastAsia"/>
          <w:szCs w:val="21"/>
        </w:rPr>
        <w:t>Ｃ</w:t>
      </w:r>
      <w:r w:rsidR="00700CED" w:rsidRPr="00116487">
        <w:rPr>
          <w:rFonts w:ascii="ＭＳ Ｐゴシック" w:eastAsia="ＭＳ Ｐゴシック" w:hAnsi="ＭＳ Ｐゴシック" w:hint="eastAsia"/>
          <w:szCs w:val="21"/>
        </w:rPr>
        <w:t>を満たす</w:t>
      </w:r>
      <w:r w:rsidR="00972EDA" w:rsidRPr="00116487">
        <w:rPr>
          <w:rFonts w:ascii="ＭＳ Ｐゴシック" w:eastAsia="ＭＳ Ｐゴシック" w:hAnsi="ＭＳ Ｐゴシック" w:hint="eastAsia"/>
          <w:szCs w:val="21"/>
        </w:rPr>
        <w:t>もの</w:t>
      </w:r>
    </w:p>
    <w:p w14:paraId="04FB8ED3" w14:textId="3034F337" w:rsidR="00972EDA" w:rsidRPr="00116487" w:rsidRDefault="00972EDA" w:rsidP="004F00F0">
      <w:pPr>
        <w:widowControl/>
        <w:tabs>
          <w:tab w:val="left" w:pos="1218"/>
        </w:tabs>
        <w:spacing w:line="340" w:lineRule="exact"/>
        <w:ind w:firstLineChars="580" w:firstLine="1218"/>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（２）</w:t>
      </w:r>
      <w:r w:rsidR="002B61D6" w:rsidRPr="00116487">
        <w:rPr>
          <w:rFonts w:ascii="ＭＳ Ｐゴシック" w:eastAsia="ＭＳ Ｐゴシック" w:hAnsi="ＭＳ Ｐゴシック" w:hint="eastAsia"/>
          <w:szCs w:val="21"/>
        </w:rPr>
        <w:t>Ａ</w:t>
      </w:r>
      <w:r w:rsidRPr="00116487">
        <w:rPr>
          <w:rFonts w:ascii="ＭＳ Ｐゴシック" w:eastAsia="ＭＳ Ｐゴシック" w:hAnsi="ＭＳ Ｐゴシック" w:hint="eastAsia"/>
          <w:szCs w:val="21"/>
        </w:rPr>
        <w:t>のうち</w:t>
      </w:r>
      <w:r w:rsidR="004F052A" w:rsidRPr="00116487">
        <w:rPr>
          <w:rFonts w:ascii="ＭＳ Ｐゴシック" w:eastAsia="ＭＳ Ｐゴシック" w:hAnsi="ＭＳ Ｐゴシック" w:hint="eastAsia"/>
          <w:szCs w:val="21"/>
        </w:rPr>
        <w:t>１を</w:t>
      </w:r>
      <w:r w:rsidR="004F052A" w:rsidRPr="00116487">
        <w:rPr>
          <w:rFonts w:ascii="ＭＳ Ｐゴシック" w:eastAsia="ＭＳ Ｐゴシック" w:hAnsi="ＭＳ Ｐゴシック"/>
          <w:szCs w:val="21"/>
        </w:rPr>
        <w:t>含む</w:t>
      </w:r>
      <w:r w:rsidR="004F052A" w:rsidRPr="00116487">
        <w:rPr>
          <w:rFonts w:ascii="ＭＳ Ｐゴシック" w:eastAsia="ＭＳ Ｐゴシック" w:hAnsi="ＭＳ Ｐゴシック" w:hint="eastAsia"/>
          <w:szCs w:val="21"/>
        </w:rPr>
        <w:t>３</w:t>
      </w:r>
      <w:r w:rsidRPr="00116487">
        <w:rPr>
          <w:rFonts w:ascii="ＭＳ Ｐゴシック" w:eastAsia="ＭＳ Ｐゴシック" w:hAnsi="ＭＳ Ｐゴシック" w:hint="eastAsia"/>
          <w:szCs w:val="21"/>
        </w:rPr>
        <w:t>つ以上＋</w:t>
      </w:r>
      <w:r w:rsidR="00E4105A" w:rsidRPr="004F00F0">
        <w:rPr>
          <w:rFonts w:ascii="ＭＳ Ｐゴシック" w:eastAsia="ＭＳ Ｐゴシック" w:hAnsi="ＭＳ Ｐゴシック" w:hint="eastAsia"/>
          <w:szCs w:val="21"/>
        </w:rPr>
        <w:t>Ｄ</w:t>
      </w:r>
      <w:r w:rsidR="00700CED" w:rsidRPr="00116487">
        <w:rPr>
          <w:rFonts w:ascii="ＭＳ Ｐゴシック" w:eastAsia="ＭＳ Ｐゴシック" w:hAnsi="ＭＳ Ｐゴシック" w:hint="eastAsia"/>
          <w:szCs w:val="21"/>
        </w:rPr>
        <w:t>を満たす</w:t>
      </w:r>
      <w:r w:rsidRPr="00116487">
        <w:rPr>
          <w:rFonts w:ascii="ＭＳ Ｐゴシック" w:eastAsia="ＭＳ Ｐゴシック" w:hAnsi="ＭＳ Ｐゴシック" w:hint="eastAsia"/>
          <w:szCs w:val="21"/>
        </w:rPr>
        <w:t>もの</w:t>
      </w:r>
    </w:p>
    <w:p w14:paraId="41A2F4DE" w14:textId="7A635C92" w:rsidR="00972EDA" w:rsidRPr="00116487" w:rsidRDefault="00972EDA" w:rsidP="004F00F0">
      <w:pPr>
        <w:widowControl/>
        <w:spacing w:line="340" w:lineRule="exact"/>
        <w:ind w:leftChars="200" w:left="630" w:hangingChars="100" w:hanging="210"/>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Probable</w:t>
      </w:r>
      <w:r w:rsidR="00173F76" w:rsidRPr="00116487">
        <w:rPr>
          <w:rFonts w:ascii="ＭＳ Ｐゴシック" w:eastAsia="ＭＳ Ｐゴシック" w:hAnsi="ＭＳ Ｐゴシック" w:hint="eastAsia"/>
          <w:szCs w:val="21"/>
        </w:rPr>
        <w:t>：</w:t>
      </w:r>
      <w:r w:rsidR="002B61D6" w:rsidRPr="00116487">
        <w:rPr>
          <w:rFonts w:ascii="ＭＳ Ｐゴシック" w:eastAsia="ＭＳ Ｐゴシック" w:hAnsi="ＭＳ Ｐゴシック" w:hint="eastAsia"/>
          <w:szCs w:val="21"/>
        </w:rPr>
        <w:t>Ａ</w:t>
      </w:r>
      <w:r w:rsidRPr="00116487">
        <w:rPr>
          <w:rFonts w:ascii="ＭＳ Ｐゴシック" w:eastAsia="ＭＳ Ｐゴシック" w:hAnsi="ＭＳ Ｐゴシック" w:hint="eastAsia"/>
          <w:szCs w:val="21"/>
        </w:rPr>
        <w:t>の</w:t>
      </w:r>
      <w:r w:rsidR="002D6F8F">
        <w:rPr>
          <w:rFonts w:ascii="ＭＳ Ｐゴシック" w:eastAsia="ＭＳ Ｐゴシック" w:hAnsi="ＭＳ Ｐゴシック" w:hint="eastAsia"/>
          <w:szCs w:val="21"/>
        </w:rPr>
        <w:t>４</w:t>
      </w:r>
      <w:r w:rsidRPr="00116487">
        <w:rPr>
          <w:rFonts w:ascii="ＭＳ Ｐゴシック" w:eastAsia="ＭＳ Ｐゴシック" w:hAnsi="ＭＳ Ｐゴシック" w:hint="eastAsia"/>
          <w:szCs w:val="21"/>
        </w:rPr>
        <w:t>項目＋</w:t>
      </w:r>
      <w:r w:rsidR="002B61D6" w:rsidRPr="00116487">
        <w:rPr>
          <w:rFonts w:ascii="ＭＳ Ｐゴシック" w:eastAsia="ＭＳ Ｐゴシック" w:hAnsi="ＭＳ Ｐゴシック" w:hint="eastAsia"/>
          <w:szCs w:val="21"/>
        </w:rPr>
        <w:t>Ｂ</w:t>
      </w:r>
      <w:r w:rsidRPr="00116487">
        <w:rPr>
          <w:rFonts w:ascii="ＭＳ Ｐゴシック" w:eastAsia="ＭＳ Ｐゴシック" w:hAnsi="ＭＳ Ｐゴシック" w:hint="eastAsia"/>
          <w:szCs w:val="21"/>
        </w:rPr>
        <w:t>のうち</w:t>
      </w:r>
      <w:r w:rsidR="008F6AEF" w:rsidRPr="00116487">
        <w:rPr>
          <w:rFonts w:ascii="ＭＳ Ｐゴシック" w:eastAsia="ＭＳ Ｐゴシック" w:hAnsi="ＭＳ Ｐゴシック" w:hint="eastAsia"/>
          <w:szCs w:val="21"/>
        </w:rPr>
        <w:t>１</w:t>
      </w:r>
      <w:r w:rsidR="00700CED" w:rsidRPr="00116487">
        <w:rPr>
          <w:rFonts w:ascii="ＭＳ Ｐゴシック" w:eastAsia="ＭＳ Ｐゴシック" w:hAnsi="ＭＳ Ｐゴシック" w:hint="eastAsia"/>
          <w:szCs w:val="21"/>
        </w:rPr>
        <w:t>つ以上を満たす</w:t>
      </w:r>
      <w:r w:rsidRPr="00116487">
        <w:rPr>
          <w:rFonts w:ascii="ＭＳ Ｐゴシック" w:eastAsia="ＭＳ Ｐゴシック" w:hAnsi="ＭＳ Ｐゴシック" w:hint="eastAsia"/>
          <w:szCs w:val="21"/>
        </w:rPr>
        <w:t>もの</w:t>
      </w:r>
    </w:p>
    <w:p w14:paraId="2398B5AD" w14:textId="77777777" w:rsidR="00AA25D5" w:rsidRPr="00116487" w:rsidRDefault="00A425CD" w:rsidP="00FA7F92">
      <w:pPr>
        <w:widowControl/>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br w:type="page"/>
      </w:r>
      <w:r w:rsidR="00AA25D5" w:rsidRPr="00116487">
        <w:rPr>
          <w:rFonts w:ascii="ＭＳ Ｐゴシック" w:eastAsia="ＭＳ Ｐゴシック" w:hAnsi="ＭＳ Ｐゴシック" w:hint="eastAsia"/>
          <w:szCs w:val="21"/>
        </w:rPr>
        <w:lastRenderedPageBreak/>
        <w:t>＜重症度分類＞</w:t>
      </w:r>
    </w:p>
    <w:p w14:paraId="347E7D33" w14:textId="77777777" w:rsidR="009179B9" w:rsidRPr="00116487" w:rsidRDefault="00C76B21" w:rsidP="00FA7F92">
      <w:pPr>
        <w:jc w:val="left"/>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以下の１</w:t>
      </w:r>
      <w:r w:rsidR="00367057"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～４</w:t>
      </w:r>
      <w:r w:rsidR="00367057" w:rsidRPr="00116487">
        <w:rPr>
          <w:rFonts w:ascii="ＭＳ Ｐゴシック" w:eastAsia="ＭＳ Ｐゴシック" w:hAnsi="ＭＳ Ｐゴシック" w:hint="eastAsia"/>
          <w:szCs w:val="21"/>
        </w:rPr>
        <w:t>）</w:t>
      </w:r>
      <w:r w:rsidR="006E35BD" w:rsidRPr="00116487">
        <w:rPr>
          <w:rFonts w:ascii="ＭＳ Ｐゴシック" w:eastAsia="ＭＳ Ｐゴシック" w:hAnsi="ＭＳ Ｐゴシック" w:hint="eastAsia"/>
          <w:szCs w:val="21"/>
        </w:rPr>
        <w:t>のいずれかを満たす場合を対象とする。</w:t>
      </w:r>
    </w:p>
    <w:p w14:paraId="7395CEB6" w14:textId="77777777" w:rsidR="009179B9" w:rsidRPr="00116487" w:rsidRDefault="009179B9" w:rsidP="00C86E6D">
      <w:pPr>
        <w:rPr>
          <w:rFonts w:ascii="ＭＳ Ｐゴシック" w:eastAsia="ＭＳ Ｐゴシック" w:hAnsi="ＭＳ Ｐゴシック"/>
          <w:szCs w:val="21"/>
        </w:rPr>
      </w:pPr>
    </w:p>
    <w:p w14:paraId="55281D5E" w14:textId="77777777" w:rsidR="00D45364" w:rsidRPr="00116487" w:rsidRDefault="00C86E6D" w:rsidP="004A6A0B">
      <w:pPr>
        <w:ind w:left="210" w:hangingChars="100" w:hanging="210"/>
        <w:jc w:val="left"/>
        <w:rPr>
          <w:rFonts w:ascii="ＭＳ Ｐゴシック" w:eastAsia="ＭＳ Ｐゴシック" w:hAnsi="ＭＳ Ｐゴシック"/>
        </w:rPr>
      </w:pPr>
      <w:r w:rsidRPr="00116487">
        <w:rPr>
          <w:rFonts w:ascii="ＭＳ Ｐゴシック" w:eastAsia="ＭＳ Ｐゴシック" w:hAnsi="ＭＳ Ｐゴシック" w:hint="eastAsia"/>
          <w:szCs w:val="21"/>
        </w:rPr>
        <w:t>１）</w:t>
      </w:r>
      <w:r w:rsidR="00D45364" w:rsidRPr="00116487">
        <w:rPr>
          <w:rFonts w:ascii="ＭＳ Ｐゴシック" w:eastAsia="ＭＳ Ｐゴシック" w:hAnsi="ＭＳ Ｐゴシック"/>
        </w:rPr>
        <w:t>modified Rankin Scale (mRS)、食事・栄養、呼吸のそれぞれの評価スケールを用いて、いずれかが</w:t>
      </w:r>
      <w:r w:rsidR="00A425CD" w:rsidRPr="00116487">
        <w:rPr>
          <w:rFonts w:ascii="ＭＳ Ｐゴシック" w:eastAsia="ＭＳ Ｐゴシック" w:hAnsi="ＭＳ Ｐゴシック" w:hint="eastAsia"/>
        </w:rPr>
        <w:t>３</w:t>
      </w:r>
      <w:r w:rsidR="00D45364" w:rsidRPr="00116487">
        <w:rPr>
          <w:rFonts w:ascii="ＭＳ Ｐゴシック" w:eastAsia="ＭＳ Ｐゴシック" w:hAnsi="ＭＳ Ｐゴシック" w:hint="eastAsia"/>
        </w:rPr>
        <w:t>以上を対象とする。</w:t>
      </w:r>
    </w:p>
    <w:p w14:paraId="7EFB85B9" w14:textId="77777777" w:rsidR="00D45364" w:rsidRPr="00116487" w:rsidRDefault="00D45364" w:rsidP="00D45364">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116487" w:rsidRPr="00116487" w14:paraId="221EA5EF" w14:textId="77777777" w:rsidTr="005B61B2">
        <w:trPr>
          <w:trHeight w:val="120"/>
          <w:jc w:val="center"/>
        </w:trPr>
        <w:tc>
          <w:tcPr>
            <w:tcW w:w="9039" w:type="dxa"/>
            <w:gridSpan w:val="3"/>
            <w:hideMark/>
          </w:tcPr>
          <w:p w14:paraId="1245FD9A" w14:textId="77777777" w:rsidR="00B07294" w:rsidRPr="004F00F0" w:rsidRDefault="00B07294" w:rsidP="00B07294">
            <w:pPr>
              <w:widowControl/>
              <w:autoSpaceDE w:val="0"/>
              <w:autoSpaceDN w:val="0"/>
              <w:adjustRightInd w:val="0"/>
              <w:spacing w:line="185" w:lineRule="atLeast"/>
              <w:jc w:val="center"/>
              <w:rPr>
                <w:rFonts w:ascii="ＭＳ Ｐゴシック" w:eastAsia="ＭＳ Ｐゴシック" w:hAnsi="ＭＳ Ｐゴシック" w:cs="Shin Go"/>
                <w:szCs w:val="21"/>
              </w:rPr>
            </w:pPr>
            <w:r w:rsidRPr="004F00F0">
              <w:rPr>
                <w:rFonts w:ascii="ＭＳ Ｐゴシック" w:eastAsia="ＭＳ Ｐゴシック" w:hAnsi="ＭＳ Ｐゴシック" w:cs="Shin Go" w:hint="eastAsia"/>
                <w:szCs w:val="21"/>
              </w:rPr>
              <w:t>日本版</w:t>
            </w:r>
            <w:r w:rsidRPr="004F00F0">
              <w:rPr>
                <w:rFonts w:ascii="ＭＳ Ｐゴシック" w:eastAsia="ＭＳ Ｐゴシック" w:hAnsi="ＭＳ Ｐゴシック" w:cs="Shin Go"/>
                <w:szCs w:val="21"/>
              </w:rPr>
              <w:t xml:space="preserve">modified Rankin Scale (mRS) </w:t>
            </w:r>
            <w:r w:rsidRPr="004F00F0">
              <w:rPr>
                <w:rFonts w:ascii="ＭＳ Ｐゴシック" w:eastAsia="ＭＳ Ｐゴシック" w:hAnsi="ＭＳ Ｐゴシック" w:cs="Shin Go" w:hint="eastAsia"/>
                <w:szCs w:val="21"/>
              </w:rPr>
              <w:t>判定基準書</w:t>
            </w:r>
          </w:p>
        </w:tc>
      </w:tr>
      <w:tr w:rsidR="00116487" w:rsidRPr="00116487" w14:paraId="25E33153" w14:textId="77777777" w:rsidTr="005B61B2">
        <w:trPr>
          <w:trHeight w:val="103"/>
          <w:jc w:val="center"/>
        </w:trPr>
        <w:tc>
          <w:tcPr>
            <w:tcW w:w="4786" w:type="dxa"/>
            <w:gridSpan w:val="2"/>
            <w:hideMark/>
          </w:tcPr>
          <w:p w14:paraId="0CD08304" w14:textId="77777777" w:rsidR="00B07294" w:rsidRPr="004F00F0" w:rsidRDefault="00B07294" w:rsidP="00B07294">
            <w:pPr>
              <w:widowControl/>
              <w:autoSpaceDE w:val="0"/>
              <w:autoSpaceDN w:val="0"/>
              <w:adjustRightInd w:val="0"/>
              <w:spacing w:line="185" w:lineRule="atLeast"/>
              <w:jc w:val="center"/>
              <w:rPr>
                <w:rFonts w:ascii="ＭＳ Ｐゴシック" w:eastAsia="ＭＳ Ｐゴシック" w:hAnsi="ＭＳ Ｐゴシック" w:cs="Gothic BBB"/>
                <w:szCs w:val="21"/>
              </w:rPr>
            </w:pPr>
            <w:r w:rsidRPr="004F00F0">
              <w:rPr>
                <w:rFonts w:ascii="ＭＳ Ｐゴシック" w:eastAsia="ＭＳ Ｐゴシック" w:hAnsi="ＭＳ Ｐゴシック" w:cs="Gothic BBB"/>
                <w:szCs w:val="21"/>
              </w:rPr>
              <w:t>modified Rankin Scale</w:t>
            </w:r>
          </w:p>
        </w:tc>
        <w:tc>
          <w:tcPr>
            <w:tcW w:w="4253" w:type="dxa"/>
            <w:hideMark/>
          </w:tcPr>
          <w:p w14:paraId="363EE4FB" w14:textId="77777777" w:rsidR="00B07294" w:rsidRPr="004F00F0" w:rsidRDefault="00B07294" w:rsidP="00B07294">
            <w:pPr>
              <w:widowControl/>
              <w:autoSpaceDE w:val="0"/>
              <w:autoSpaceDN w:val="0"/>
              <w:adjustRightInd w:val="0"/>
              <w:spacing w:line="185" w:lineRule="atLeast"/>
              <w:jc w:val="center"/>
              <w:rPr>
                <w:rFonts w:ascii="ＭＳ Ｐゴシック" w:eastAsia="ＭＳ Ｐゴシック" w:hAnsi="ＭＳ Ｐゴシック" w:cs="Gothic BBB"/>
                <w:szCs w:val="21"/>
              </w:rPr>
            </w:pPr>
            <w:r w:rsidRPr="004F00F0">
              <w:rPr>
                <w:rFonts w:ascii="ＭＳ Ｐゴシック" w:eastAsia="ＭＳ Ｐゴシック" w:hAnsi="ＭＳ Ｐゴシック" w:cs="Gothic BBB" w:hint="eastAsia"/>
                <w:szCs w:val="21"/>
              </w:rPr>
              <w:t>参考にすべき点</w:t>
            </w:r>
          </w:p>
        </w:tc>
      </w:tr>
      <w:tr w:rsidR="00116487" w:rsidRPr="00116487" w14:paraId="14536909" w14:textId="77777777" w:rsidTr="005B61B2">
        <w:trPr>
          <w:trHeight w:val="102"/>
          <w:jc w:val="center"/>
        </w:trPr>
        <w:tc>
          <w:tcPr>
            <w:tcW w:w="534" w:type="dxa"/>
            <w:hideMark/>
          </w:tcPr>
          <w:p w14:paraId="17E80337" w14:textId="77777777" w:rsidR="00B07294" w:rsidRPr="004F00F0" w:rsidRDefault="00014DD3" w:rsidP="00B07294">
            <w:pPr>
              <w:widowControl/>
              <w:autoSpaceDE w:val="0"/>
              <w:autoSpaceDN w:val="0"/>
              <w:adjustRightInd w:val="0"/>
              <w:spacing w:line="185" w:lineRule="atLeast"/>
              <w:jc w:val="center"/>
              <w:rPr>
                <w:rFonts w:ascii="ＭＳ Ｐゴシック" w:eastAsia="ＭＳ Ｐゴシック" w:hAnsi="ＭＳ Ｐゴシック" w:cs="Shin Go"/>
                <w:szCs w:val="21"/>
              </w:rPr>
            </w:pPr>
            <w:r w:rsidRPr="004F00F0">
              <w:rPr>
                <w:rFonts w:ascii="ＭＳ Ｐゴシック" w:eastAsia="ＭＳ Ｐゴシック" w:hAnsi="ＭＳ Ｐゴシック" w:cs="Shin Go" w:hint="eastAsia"/>
                <w:szCs w:val="21"/>
              </w:rPr>
              <w:t>０</w:t>
            </w:r>
          </w:p>
        </w:tc>
        <w:tc>
          <w:tcPr>
            <w:tcW w:w="4252" w:type="dxa"/>
            <w:hideMark/>
          </w:tcPr>
          <w:p w14:paraId="3AD00217" w14:textId="50E333D7" w:rsidR="00B07294" w:rsidRPr="004F00F0" w:rsidRDefault="003B4836" w:rsidP="003B4836">
            <w:pPr>
              <w:widowControl/>
              <w:autoSpaceDE w:val="0"/>
              <w:autoSpaceDN w:val="0"/>
              <w:adjustRightInd w:val="0"/>
              <w:spacing w:line="185" w:lineRule="atLeast"/>
              <w:rPr>
                <w:rFonts w:ascii="ＭＳ Ｐゴシック" w:eastAsia="ＭＳ Ｐゴシック" w:hAnsi="ＭＳ Ｐゴシック" w:cs="Shin Go"/>
                <w:szCs w:val="21"/>
              </w:rPr>
            </w:pPr>
            <w:r>
              <w:rPr>
                <w:rFonts w:ascii="ＭＳ Ｐゴシック" w:eastAsia="ＭＳ Ｐゴシック" w:hAnsi="ＭＳ Ｐゴシック" w:cs="Shin Go" w:hint="eastAsia"/>
                <w:szCs w:val="21"/>
              </w:rPr>
              <w:t>全</w:t>
            </w:r>
            <w:r w:rsidR="00B07294" w:rsidRPr="004F00F0">
              <w:rPr>
                <w:rFonts w:ascii="ＭＳ Ｐゴシック" w:eastAsia="ＭＳ Ｐゴシック" w:hAnsi="ＭＳ Ｐゴシック" w:cs="Shin Go" w:hint="eastAsia"/>
                <w:szCs w:val="21"/>
              </w:rPr>
              <w:t>く症候がない</w:t>
            </w:r>
          </w:p>
        </w:tc>
        <w:tc>
          <w:tcPr>
            <w:tcW w:w="4253" w:type="dxa"/>
            <w:hideMark/>
          </w:tcPr>
          <w:p w14:paraId="58ECED2B" w14:textId="7856BF9E" w:rsidR="00B07294" w:rsidRPr="004F00F0" w:rsidRDefault="00B07294" w:rsidP="003B4836">
            <w:pPr>
              <w:widowControl/>
              <w:autoSpaceDE w:val="0"/>
              <w:autoSpaceDN w:val="0"/>
              <w:adjustRightInd w:val="0"/>
              <w:spacing w:line="185" w:lineRule="atLeast"/>
              <w:rPr>
                <w:rFonts w:ascii="ＭＳ Ｐゴシック" w:eastAsia="ＭＳ Ｐゴシック" w:hAnsi="ＭＳ Ｐゴシック" w:cs="Gothic BBB"/>
                <w:szCs w:val="21"/>
              </w:rPr>
            </w:pPr>
            <w:r w:rsidRPr="004F00F0">
              <w:rPr>
                <w:rFonts w:ascii="ＭＳ Ｐゴシック" w:eastAsia="ＭＳ Ｐゴシック" w:hAnsi="ＭＳ Ｐゴシック" w:cs="Gothic BBB" w:hint="eastAsia"/>
                <w:szCs w:val="21"/>
              </w:rPr>
              <w:t>自覚症状</w:t>
            </w:r>
            <w:r w:rsidR="003B4836">
              <w:rPr>
                <w:rFonts w:ascii="ＭＳ Ｐゴシック" w:eastAsia="ＭＳ Ｐゴシック" w:hAnsi="ＭＳ Ｐゴシック" w:cs="Gothic BBB" w:hint="eastAsia"/>
                <w:szCs w:val="21"/>
              </w:rPr>
              <w:t>及</w:t>
            </w:r>
            <w:r w:rsidRPr="004F00F0">
              <w:rPr>
                <w:rFonts w:ascii="ＭＳ Ｐゴシック" w:eastAsia="ＭＳ Ｐゴシック" w:hAnsi="ＭＳ Ｐゴシック" w:cs="Gothic BBB" w:hint="eastAsia"/>
                <w:szCs w:val="21"/>
              </w:rPr>
              <w:t>び他覚徴候が</w:t>
            </w:r>
            <w:r w:rsidR="003B4836">
              <w:rPr>
                <w:rFonts w:ascii="ＭＳ Ｐゴシック" w:eastAsia="ＭＳ Ｐゴシック" w:hAnsi="ＭＳ Ｐゴシック" w:cs="Gothic BBB" w:hint="eastAsia"/>
                <w:szCs w:val="21"/>
              </w:rPr>
              <w:t>共</w:t>
            </w:r>
            <w:r w:rsidRPr="004F00F0">
              <w:rPr>
                <w:rFonts w:ascii="ＭＳ Ｐゴシック" w:eastAsia="ＭＳ Ｐゴシック" w:hAnsi="ＭＳ Ｐゴシック" w:cs="Gothic BBB" w:hint="eastAsia"/>
                <w:szCs w:val="21"/>
              </w:rPr>
              <w:t>にない状態である</w:t>
            </w:r>
          </w:p>
        </w:tc>
      </w:tr>
      <w:tr w:rsidR="00116487" w:rsidRPr="00116487" w14:paraId="6AE88F8A" w14:textId="77777777" w:rsidTr="005B61B2">
        <w:trPr>
          <w:trHeight w:val="194"/>
          <w:jc w:val="center"/>
        </w:trPr>
        <w:tc>
          <w:tcPr>
            <w:tcW w:w="534" w:type="dxa"/>
            <w:hideMark/>
          </w:tcPr>
          <w:p w14:paraId="5EF12CA6" w14:textId="77777777" w:rsidR="00B07294" w:rsidRPr="004F00F0" w:rsidRDefault="00014DD3" w:rsidP="00B07294">
            <w:pPr>
              <w:widowControl/>
              <w:autoSpaceDE w:val="0"/>
              <w:autoSpaceDN w:val="0"/>
              <w:adjustRightInd w:val="0"/>
              <w:spacing w:line="185" w:lineRule="atLeast"/>
              <w:jc w:val="center"/>
              <w:rPr>
                <w:rFonts w:ascii="ＭＳ Ｐゴシック" w:eastAsia="ＭＳ Ｐゴシック" w:hAnsi="ＭＳ Ｐゴシック" w:cs="Shin Go"/>
                <w:szCs w:val="21"/>
              </w:rPr>
            </w:pPr>
            <w:r w:rsidRPr="004F00F0">
              <w:rPr>
                <w:rFonts w:ascii="ＭＳ Ｐゴシック" w:eastAsia="ＭＳ Ｐゴシック" w:hAnsi="ＭＳ Ｐゴシック" w:cs="Shin Go" w:hint="eastAsia"/>
                <w:szCs w:val="21"/>
              </w:rPr>
              <w:t>１</w:t>
            </w:r>
          </w:p>
        </w:tc>
        <w:tc>
          <w:tcPr>
            <w:tcW w:w="4252" w:type="dxa"/>
            <w:hideMark/>
          </w:tcPr>
          <w:p w14:paraId="654AC6DA" w14:textId="77777777" w:rsidR="00B07294" w:rsidRPr="004F00F0" w:rsidRDefault="00B07294" w:rsidP="00B07294">
            <w:pPr>
              <w:widowControl/>
              <w:autoSpaceDE w:val="0"/>
              <w:autoSpaceDN w:val="0"/>
              <w:adjustRightInd w:val="0"/>
              <w:spacing w:line="185" w:lineRule="atLeast"/>
              <w:rPr>
                <w:rFonts w:ascii="ＭＳ Ｐゴシック" w:eastAsia="ＭＳ Ｐゴシック" w:hAnsi="ＭＳ Ｐゴシック" w:cs="Shin Go"/>
                <w:szCs w:val="21"/>
              </w:rPr>
            </w:pPr>
            <w:r w:rsidRPr="004F00F0">
              <w:rPr>
                <w:rFonts w:ascii="ＭＳ Ｐゴシック" w:eastAsia="ＭＳ Ｐゴシック" w:hAnsi="ＭＳ Ｐゴシック" w:cs="Shin Go" w:hint="eastAsia"/>
                <w:szCs w:val="21"/>
              </w:rPr>
              <w:t>症候はあっても明らかな障害はない：</w:t>
            </w:r>
          </w:p>
          <w:p w14:paraId="00BB7E47" w14:textId="77777777" w:rsidR="00B07294" w:rsidRPr="004F00F0" w:rsidRDefault="00B07294" w:rsidP="00B07294">
            <w:pPr>
              <w:widowControl/>
              <w:autoSpaceDE w:val="0"/>
              <w:autoSpaceDN w:val="0"/>
              <w:adjustRightInd w:val="0"/>
              <w:spacing w:line="185" w:lineRule="atLeast"/>
              <w:rPr>
                <w:rFonts w:ascii="ＭＳ Ｐゴシック" w:eastAsia="ＭＳ Ｐゴシック" w:hAnsi="ＭＳ Ｐゴシック" w:cs="Gothic BBB"/>
                <w:szCs w:val="21"/>
              </w:rPr>
            </w:pPr>
            <w:r w:rsidRPr="004F00F0">
              <w:rPr>
                <w:rFonts w:ascii="ＭＳ Ｐゴシック" w:eastAsia="ＭＳ Ｐゴシック" w:hAnsi="ＭＳ Ｐゴシック" w:cs="Gothic BBB" w:hint="eastAsia"/>
                <w:szCs w:val="21"/>
              </w:rPr>
              <w:t>日常の勤めや活動は行える</w:t>
            </w:r>
          </w:p>
        </w:tc>
        <w:tc>
          <w:tcPr>
            <w:tcW w:w="4253" w:type="dxa"/>
            <w:hideMark/>
          </w:tcPr>
          <w:p w14:paraId="33E81E8B" w14:textId="3301F913" w:rsidR="00B07294" w:rsidRPr="004F00F0" w:rsidRDefault="00B07294" w:rsidP="003B4836">
            <w:pPr>
              <w:widowControl/>
              <w:autoSpaceDE w:val="0"/>
              <w:autoSpaceDN w:val="0"/>
              <w:adjustRightInd w:val="0"/>
              <w:spacing w:line="185" w:lineRule="atLeast"/>
              <w:rPr>
                <w:rFonts w:ascii="ＭＳ Ｐゴシック" w:eastAsia="ＭＳ Ｐゴシック" w:hAnsi="ＭＳ Ｐゴシック" w:cs="Gothic BBB"/>
                <w:szCs w:val="21"/>
              </w:rPr>
            </w:pPr>
            <w:r w:rsidRPr="004F00F0">
              <w:rPr>
                <w:rFonts w:ascii="ＭＳ Ｐゴシック" w:eastAsia="ＭＳ Ｐゴシック" w:hAnsi="ＭＳ Ｐゴシック" w:cs="Gothic BBB" w:hint="eastAsia"/>
                <w:szCs w:val="21"/>
              </w:rPr>
              <w:t>自覚症状</w:t>
            </w:r>
            <w:r w:rsidR="003B4836">
              <w:rPr>
                <w:rFonts w:ascii="ＭＳ Ｐゴシック" w:eastAsia="ＭＳ Ｐゴシック" w:hAnsi="ＭＳ Ｐゴシック" w:cs="Gothic BBB" w:hint="eastAsia"/>
                <w:szCs w:val="21"/>
              </w:rPr>
              <w:t>及</w:t>
            </w:r>
            <w:r w:rsidRPr="004F00F0">
              <w:rPr>
                <w:rFonts w:ascii="ＭＳ Ｐゴシック" w:eastAsia="ＭＳ Ｐゴシック" w:hAnsi="ＭＳ Ｐゴシック" w:cs="Gothic BBB" w:hint="eastAsia"/>
                <w:szCs w:val="21"/>
              </w:rPr>
              <w:t>び他覚徴候はあるが、発症以前から行っていた仕事や活動に制限はない状態である</w:t>
            </w:r>
          </w:p>
        </w:tc>
      </w:tr>
      <w:tr w:rsidR="00116487" w:rsidRPr="00116487" w14:paraId="5BDD6BBE" w14:textId="77777777" w:rsidTr="005B61B2">
        <w:trPr>
          <w:trHeight w:val="286"/>
          <w:jc w:val="center"/>
        </w:trPr>
        <w:tc>
          <w:tcPr>
            <w:tcW w:w="534" w:type="dxa"/>
            <w:hideMark/>
          </w:tcPr>
          <w:p w14:paraId="76D78CB0" w14:textId="77777777" w:rsidR="00B07294" w:rsidRPr="004F00F0" w:rsidRDefault="00014DD3" w:rsidP="00B07294">
            <w:pPr>
              <w:widowControl/>
              <w:autoSpaceDE w:val="0"/>
              <w:autoSpaceDN w:val="0"/>
              <w:adjustRightInd w:val="0"/>
              <w:spacing w:line="185" w:lineRule="atLeast"/>
              <w:jc w:val="center"/>
              <w:rPr>
                <w:rFonts w:ascii="ＭＳ Ｐゴシック" w:eastAsia="ＭＳ Ｐゴシック" w:hAnsi="ＭＳ Ｐゴシック" w:cs="Shin Go"/>
                <w:szCs w:val="21"/>
              </w:rPr>
            </w:pPr>
            <w:r w:rsidRPr="004F00F0">
              <w:rPr>
                <w:rFonts w:ascii="ＭＳ Ｐゴシック" w:eastAsia="ＭＳ Ｐゴシック" w:hAnsi="ＭＳ Ｐゴシック" w:cs="Shin Go" w:hint="eastAsia"/>
                <w:szCs w:val="21"/>
              </w:rPr>
              <w:t>２</w:t>
            </w:r>
          </w:p>
        </w:tc>
        <w:tc>
          <w:tcPr>
            <w:tcW w:w="4252" w:type="dxa"/>
            <w:hideMark/>
          </w:tcPr>
          <w:p w14:paraId="463D4595" w14:textId="77777777" w:rsidR="00B07294" w:rsidRPr="004F00F0" w:rsidRDefault="00B07294" w:rsidP="00B07294">
            <w:pPr>
              <w:widowControl/>
              <w:autoSpaceDE w:val="0"/>
              <w:autoSpaceDN w:val="0"/>
              <w:adjustRightInd w:val="0"/>
              <w:spacing w:line="185" w:lineRule="atLeast"/>
              <w:rPr>
                <w:rFonts w:ascii="ＭＳ Ｐゴシック" w:eastAsia="ＭＳ Ｐゴシック" w:hAnsi="ＭＳ Ｐゴシック" w:cs="Shin Go"/>
                <w:szCs w:val="21"/>
              </w:rPr>
            </w:pPr>
            <w:r w:rsidRPr="004F00F0">
              <w:rPr>
                <w:rFonts w:ascii="ＭＳ Ｐゴシック" w:eastAsia="ＭＳ Ｐゴシック" w:hAnsi="ＭＳ Ｐゴシック" w:cs="Shin Go" w:hint="eastAsia"/>
                <w:szCs w:val="21"/>
              </w:rPr>
              <w:t>軽度の障害：</w:t>
            </w:r>
          </w:p>
          <w:p w14:paraId="37A33288" w14:textId="6DBD1E4C" w:rsidR="00B07294" w:rsidRPr="004F00F0" w:rsidRDefault="00B07294" w:rsidP="003B4836">
            <w:pPr>
              <w:widowControl/>
              <w:autoSpaceDE w:val="0"/>
              <w:autoSpaceDN w:val="0"/>
              <w:adjustRightInd w:val="0"/>
              <w:spacing w:line="185" w:lineRule="atLeast"/>
              <w:rPr>
                <w:rFonts w:ascii="ＭＳ Ｐゴシック" w:eastAsia="ＭＳ Ｐゴシック" w:hAnsi="ＭＳ Ｐゴシック" w:cs="Gothic BBB"/>
                <w:szCs w:val="21"/>
              </w:rPr>
            </w:pPr>
            <w:r w:rsidRPr="004F00F0">
              <w:rPr>
                <w:rFonts w:ascii="ＭＳ Ｐゴシック" w:eastAsia="ＭＳ Ｐゴシック" w:hAnsi="ＭＳ Ｐゴシック" w:cs="Gothic BBB" w:hint="eastAsia"/>
                <w:szCs w:val="21"/>
              </w:rPr>
              <w:t>発症以前の活動が</w:t>
            </w:r>
            <w:r w:rsidR="003B4836">
              <w:rPr>
                <w:rFonts w:ascii="ＭＳ Ｐゴシック" w:eastAsia="ＭＳ Ｐゴシック" w:hAnsi="ＭＳ Ｐゴシック" w:cs="Gothic BBB" w:hint="eastAsia"/>
                <w:szCs w:val="21"/>
              </w:rPr>
              <w:t>全</w:t>
            </w:r>
            <w:r w:rsidRPr="004F00F0">
              <w:rPr>
                <w:rFonts w:ascii="ＭＳ Ｐゴシック" w:eastAsia="ＭＳ Ｐゴシック" w:hAnsi="ＭＳ Ｐゴシック" w:cs="Gothic BBB" w:hint="eastAsia"/>
                <w:szCs w:val="21"/>
              </w:rPr>
              <w:t>て行えるわけではないが、自分の身の回りのことは介助なしに行える</w:t>
            </w:r>
          </w:p>
        </w:tc>
        <w:tc>
          <w:tcPr>
            <w:tcW w:w="4253" w:type="dxa"/>
            <w:hideMark/>
          </w:tcPr>
          <w:p w14:paraId="0AD6573D" w14:textId="77777777" w:rsidR="00B07294" w:rsidRPr="004F00F0" w:rsidRDefault="00B07294" w:rsidP="00B07294">
            <w:pPr>
              <w:widowControl/>
              <w:autoSpaceDE w:val="0"/>
              <w:autoSpaceDN w:val="0"/>
              <w:adjustRightInd w:val="0"/>
              <w:spacing w:line="185" w:lineRule="atLeast"/>
              <w:rPr>
                <w:rFonts w:ascii="ＭＳ Ｐゴシック" w:eastAsia="ＭＳ Ｐゴシック" w:hAnsi="ＭＳ Ｐゴシック" w:cs="Gothic BBB"/>
                <w:szCs w:val="21"/>
              </w:rPr>
            </w:pPr>
            <w:r w:rsidRPr="004F00F0">
              <w:rPr>
                <w:rFonts w:ascii="ＭＳ Ｐゴシック" w:eastAsia="ＭＳ Ｐゴシック" w:hAnsi="ＭＳ Ｐゴシック" w:cs="Gothic BBB" w:hint="eastAsia"/>
                <w:szCs w:val="21"/>
              </w:rPr>
              <w:t>発症以前から行っていた仕事や活動に制限はあるが、日常生活は自立している状態である</w:t>
            </w:r>
          </w:p>
        </w:tc>
      </w:tr>
      <w:tr w:rsidR="00116487" w:rsidRPr="00116487" w14:paraId="5298BE83" w14:textId="77777777" w:rsidTr="005B61B2">
        <w:trPr>
          <w:trHeight w:val="285"/>
          <w:jc w:val="center"/>
        </w:trPr>
        <w:tc>
          <w:tcPr>
            <w:tcW w:w="534" w:type="dxa"/>
            <w:hideMark/>
          </w:tcPr>
          <w:p w14:paraId="587B34C9" w14:textId="77777777" w:rsidR="00B07294" w:rsidRPr="004F00F0" w:rsidRDefault="00014DD3" w:rsidP="00B07294">
            <w:pPr>
              <w:widowControl/>
              <w:autoSpaceDE w:val="0"/>
              <w:autoSpaceDN w:val="0"/>
              <w:adjustRightInd w:val="0"/>
              <w:spacing w:line="185" w:lineRule="atLeast"/>
              <w:jc w:val="center"/>
              <w:rPr>
                <w:rFonts w:ascii="ＭＳ Ｐゴシック" w:eastAsia="ＭＳ Ｐゴシック" w:hAnsi="ＭＳ Ｐゴシック" w:cs="Shin Go"/>
                <w:szCs w:val="21"/>
              </w:rPr>
            </w:pPr>
            <w:r w:rsidRPr="004F00F0">
              <w:rPr>
                <w:rFonts w:ascii="ＭＳ Ｐゴシック" w:eastAsia="ＭＳ Ｐゴシック" w:hAnsi="ＭＳ Ｐゴシック" w:cs="Shin Go" w:hint="eastAsia"/>
                <w:szCs w:val="21"/>
              </w:rPr>
              <w:t>３</w:t>
            </w:r>
          </w:p>
        </w:tc>
        <w:tc>
          <w:tcPr>
            <w:tcW w:w="4252" w:type="dxa"/>
            <w:hideMark/>
          </w:tcPr>
          <w:p w14:paraId="09A4D7EB" w14:textId="77777777" w:rsidR="00B07294" w:rsidRPr="004F00F0" w:rsidRDefault="00B07294" w:rsidP="00B07294">
            <w:pPr>
              <w:widowControl/>
              <w:autoSpaceDE w:val="0"/>
              <w:autoSpaceDN w:val="0"/>
              <w:adjustRightInd w:val="0"/>
              <w:spacing w:line="185" w:lineRule="atLeast"/>
              <w:rPr>
                <w:rFonts w:ascii="ＭＳ Ｐゴシック" w:eastAsia="ＭＳ Ｐゴシック" w:hAnsi="ＭＳ Ｐゴシック" w:cs="Shin Go"/>
                <w:szCs w:val="21"/>
              </w:rPr>
            </w:pPr>
            <w:r w:rsidRPr="004F00F0">
              <w:rPr>
                <w:rFonts w:ascii="ＭＳ Ｐゴシック" w:eastAsia="ＭＳ Ｐゴシック" w:hAnsi="ＭＳ Ｐゴシック" w:cs="Shin Go" w:hint="eastAsia"/>
                <w:szCs w:val="21"/>
              </w:rPr>
              <w:t>中等度の障害：</w:t>
            </w:r>
          </w:p>
          <w:p w14:paraId="13FBFE22" w14:textId="77777777" w:rsidR="00B07294" w:rsidRPr="004F00F0" w:rsidRDefault="00B07294" w:rsidP="00B07294">
            <w:pPr>
              <w:widowControl/>
              <w:autoSpaceDE w:val="0"/>
              <w:autoSpaceDN w:val="0"/>
              <w:adjustRightInd w:val="0"/>
              <w:spacing w:line="185" w:lineRule="atLeast"/>
              <w:rPr>
                <w:rFonts w:ascii="ＭＳ Ｐゴシック" w:eastAsia="ＭＳ Ｐゴシック" w:hAnsi="ＭＳ Ｐゴシック" w:cs="Gothic BBB"/>
                <w:szCs w:val="21"/>
              </w:rPr>
            </w:pPr>
            <w:r w:rsidRPr="004F00F0">
              <w:rPr>
                <w:rFonts w:ascii="ＭＳ Ｐゴシック" w:eastAsia="ＭＳ Ｐゴシック" w:hAnsi="ＭＳ Ｐゴシック" w:cs="Gothic BBB" w:hint="eastAsia"/>
                <w:szCs w:val="21"/>
              </w:rPr>
              <w:t>何らかの介助を必要とするが、歩行は介助なしに行える</w:t>
            </w:r>
          </w:p>
        </w:tc>
        <w:tc>
          <w:tcPr>
            <w:tcW w:w="4253" w:type="dxa"/>
            <w:hideMark/>
          </w:tcPr>
          <w:p w14:paraId="455114D3" w14:textId="77777777" w:rsidR="00B07294" w:rsidRPr="004F00F0" w:rsidRDefault="00B07294" w:rsidP="00B07294">
            <w:pPr>
              <w:widowControl/>
              <w:autoSpaceDE w:val="0"/>
              <w:autoSpaceDN w:val="0"/>
              <w:adjustRightInd w:val="0"/>
              <w:spacing w:line="185" w:lineRule="atLeast"/>
              <w:rPr>
                <w:rFonts w:ascii="ＭＳ Ｐゴシック" w:eastAsia="ＭＳ Ｐゴシック" w:hAnsi="ＭＳ Ｐゴシック" w:cs="Gothic BBB"/>
                <w:szCs w:val="21"/>
              </w:rPr>
            </w:pPr>
            <w:r w:rsidRPr="004F00F0">
              <w:rPr>
                <w:rFonts w:ascii="ＭＳ Ｐゴシック" w:eastAsia="ＭＳ Ｐゴシック" w:hAnsi="ＭＳ Ｐゴシック" w:cs="Gothic BBB" w:hint="eastAsia"/>
                <w:szCs w:val="21"/>
              </w:rPr>
              <w:t>買い物や公共交通機関を利用した外出などには介助を必要とするが、通常歩行、食事、身だしなみの維持、トイレなどには介助を必要としない状態である</w:t>
            </w:r>
          </w:p>
        </w:tc>
      </w:tr>
      <w:tr w:rsidR="00116487" w:rsidRPr="00116487" w14:paraId="3D9C0C21" w14:textId="77777777" w:rsidTr="005B61B2">
        <w:trPr>
          <w:trHeight w:val="286"/>
          <w:jc w:val="center"/>
        </w:trPr>
        <w:tc>
          <w:tcPr>
            <w:tcW w:w="534" w:type="dxa"/>
            <w:hideMark/>
          </w:tcPr>
          <w:p w14:paraId="48D19BF4" w14:textId="77777777" w:rsidR="00B07294" w:rsidRPr="004F00F0" w:rsidRDefault="00014DD3" w:rsidP="00B07294">
            <w:pPr>
              <w:widowControl/>
              <w:autoSpaceDE w:val="0"/>
              <w:autoSpaceDN w:val="0"/>
              <w:adjustRightInd w:val="0"/>
              <w:spacing w:line="185" w:lineRule="atLeast"/>
              <w:jc w:val="center"/>
              <w:rPr>
                <w:rFonts w:ascii="ＭＳ Ｐゴシック" w:eastAsia="ＭＳ Ｐゴシック" w:hAnsi="ＭＳ Ｐゴシック" w:cs="Shin Go"/>
                <w:szCs w:val="21"/>
              </w:rPr>
            </w:pPr>
            <w:r w:rsidRPr="004F00F0">
              <w:rPr>
                <w:rFonts w:ascii="ＭＳ Ｐゴシック" w:eastAsia="ＭＳ Ｐゴシック" w:hAnsi="ＭＳ Ｐゴシック" w:cs="Shin Go" w:hint="eastAsia"/>
                <w:szCs w:val="21"/>
              </w:rPr>
              <w:t>４</w:t>
            </w:r>
          </w:p>
        </w:tc>
        <w:tc>
          <w:tcPr>
            <w:tcW w:w="4252" w:type="dxa"/>
            <w:hideMark/>
          </w:tcPr>
          <w:p w14:paraId="2C58BCDA" w14:textId="77777777" w:rsidR="00B07294" w:rsidRPr="004F00F0" w:rsidRDefault="00B07294" w:rsidP="00B07294">
            <w:pPr>
              <w:widowControl/>
              <w:autoSpaceDE w:val="0"/>
              <w:autoSpaceDN w:val="0"/>
              <w:adjustRightInd w:val="0"/>
              <w:spacing w:line="185" w:lineRule="atLeast"/>
              <w:rPr>
                <w:rFonts w:ascii="ＭＳ Ｐゴシック" w:eastAsia="ＭＳ Ｐゴシック" w:hAnsi="ＭＳ Ｐゴシック" w:cs="Shin Go"/>
                <w:szCs w:val="21"/>
              </w:rPr>
            </w:pPr>
            <w:r w:rsidRPr="004F00F0">
              <w:rPr>
                <w:rFonts w:ascii="ＭＳ Ｐゴシック" w:eastAsia="ＭＳ Ｐゴシック" w:hAnsi="ＭＳ Ｐゴシック" w:cs="Shin Go" w:hint="eastAsia"/>
                <w:szCs w:val="21"/>
              </w:rPr>
              <w:t>中等度から重度の障害：</w:t>
            </w:r>
          </w:p>
          <w:p w14:paraId="6351CF89" w14:textId="77777777" w:rsidR="00B07294" w:rsidRPr="004F00F0" w:rsidRDefault="00B07294" w:rsidP="00B07294">
            <w:pPr>
              <w:widowControl/>
              <w:autoSpaceDE w:val="0"/>
              <w:autoSpaceDN w:val="0"/>
              <w:adjustRightInd w:val="0"/>
              <w:spacing w:line="185" w:lineRule="atLeast"/>
              <w:rPr>
                <w:rFonts w:ascii="ＭＳ Ｐゴシック" w:eastAsia="ＭＳ Ｐゴシック" w:hAnsi="ＭＳ Ｐゴシック" w:cs="Gothic BBB"/>
                <w:szCs w:val="21"/>
              </w:rPr>
            </w:pPr>
            <w:r w:rsidRPr="004F00F0">
              <w:rPr>
                <w:rFonts w:ascii="ＭＳ Ｐゴシック" w:eastAsia="ＭＳ Ｐゴシック" w:hAnsi="ＭＳ Ｐゴシック" w:cs="Gothic BBB" w:hint="eastAsia"/>
                <w:szCs w:val="21"/>
              </w:rPr>
              <w:t>歩行や身体的要求には介助が必要である</w:t>
            </w:r>
          </w:p>
        </w:tc>
        <w:tc>
          <w:tcPr>
            <w:tcW w:w="4253" w:type="dxa"/>
            <w:hideMark/>
          </w:tcPr>
          <w:p w14:paraId="54939A87" w14:textId="77777777" w:rsidR="00B07294" w:rsidRPr="004F00F0" w:rsidRDefault="00B07294" w:rsidP="00B07294">
            <w:pPr>
              <w:widowControl/>
              <w:autoSpaceDE w:val="0"/>
              <w:autoSpaceDN w:val="0"/>
              <w:adjustRightInd w:val="0"/>
              <w:spacing w:line="185" w:lineRule="atLeast"/>
              <w:rPr>
                <w:rFonts w:ascii="ＭＳ Ｐゴシック" w:eastAsia="ＭＳ Ｐゴシック" w:hAnsi="ＭＳ Ｐゴシック" w:cs="Gothic BBB"/>
                <w:szCs w:val="21"/>
              </w:rPr>
            </w:pPr>
            <w:r w:rsidRPr="004F00F0">
              <w:rPr>
                <w:rFonts w:ascii="ＭＳ Ｐゴシック" w:eastAsia="ＭＳ Ｐゴシック" w:hAnsi="ＭＳ Ｐゴシック" w:cs="Gothic BBB" w:hint="eastAsia"/>
                <w:szCs w:val="21"/>
              </w:rPr>
              <w:t>通常歩行、食事、身だしなみの維持、トイレなどには介助を必要とするが、持続的な介護は必要としない状態である</w:t>
            </w:r>
          </w:p>
        </w:tc>
      </w:tr>
      <w:tr w:rsidR="00116487" w:rsidRPr="00116487" w14:paraId="576E97AE" w14:textId="77777777" w:rsidTr="005B61B2">
        <w:trPr>
          <w:trHeight w:val="194"/>
          <w:jc w:val="center"/>
        </w:trPr>
        <w:tc>
          <w:tcPr>
            <w:tcW w:w="534" w:type="dxa"/>
            <w:hideMark/>
          </w:tcPr>
          <w:p w14:paraId="268A14B9" w14:textId="77777777" w:rsidR="00B07294" w:rsidRPr="004F00F0" w:rsidRDefault="00014DD3" w:rsidP="00B07294">
            <w:pPr>
              <w:widowControl/>
              <w:autoSpaceDE w:val="0"/>
              <w:autoSpaceDN w:val="0"/>
              <w:adjustRightInd w:val="0"/>
              <w:spacing w:line="185" w:lineRule="atLeast"/>
              <w:jc w:val="center"/>
              <w:rPr>
                <w:rFonts w:ascii="ＭＳ Ｐゴシック" w:eastAsia="ＭＳ Ｐゴシック" w:hAnsi="ＭＳ Ｐゴシック" w:cs="Shin Go"/>
                <w:szCs w:val="21"/>
              </w:rPr>
            </w:pPr>
            <w:r w:rsidRPr="004F00F0">
              <w:rPr>
                <w:rFonts w:ascii="ＭＳ Ｐゴシック" w:eastAsia="ＭＳ Ｐゴシック" w:hAnsi="ＭＳ Ｐゴシック" w:cs="Shin Go" w:hint="eastAsia"/>
                <w:szCs w:val="21"/>
              </w:rPr>
              <w:t>５</w:t>
            </w:r>
          </w:p>
        </w:tc>
        <w:tc>
          <w:tcPr>
            <w:tcW w:w="4252" w:type="dxa"/>
            <w:hideMark/>
          </w:tcPr>
          <w:p w14:paraId="1A49C2AB" w14:textId="77777777" w:rsidR="00B07294" w:rsidRPr="004F00F0" w:rsidRDefault="00B07294" w:rsidP="00B07294">
            <w:pPr>
              <w:widowControl/>
              <w:autoSpaceDE w:val="0"/>
              <w:autoSpaceDN w:val="0"/>
              <w:adjustRightInd w:val="0"/>
              <w:spacing w:line="185" w:lineRule="atLeast"/>
              <w:rPr>
                <w:rFonts w:ascii="ＭＳ Ｐゴシック" w:eastAsia="ＭＳ Ｐゴシック" w:hAnsi="ＭＳ Ｐゴシック" w:cs="Shin Go"/>
                <w:szCs w:val="21"/>
              </w:rPr>
            </w:pPr>
            <w:r w:rsidRPr="004F00F0">
              <w:rPr>
                <w:rFonts w:ascii="ＭＳ Ｐゴシック" w:eastAsia="ＭＳ Ｐゴシック" w:hAnsi="ＭＳ Ｐゴシック" w:cs="Shin Go" w:hint="eastAsia"/>
                <w:szCs w:val="21"/>
              </w:rPr>
              <w:t>重度の障害：</w:t>
            </w:r>
          </w:p>
          <w:p w14:paraId="1ABDDC36" w14:textId="77777777" w:rsidR="00B07294" w:rsidRPr="004F00F0" w:rsidRDefault="00B07294" w:rsidP="00B07294">
            <w:pPr>
              <w:widowControl/>
              <w:autoSpaceDE w:val="0"/>
              <w:autoSpaceDN w:val="0"/>
              <w:adjustRightInd w:val="0"/>
              <w:spacing w:line="185" w:lineRule="atLeast"/>
              <w:rPr>
                <w:rFonts w:ascii="ＭＳ Ｐゴシック" w:eastAsia="ＭＳ Ｐゴシック" w:hAnsi="ＭＳ Ｐゴシック" w:cs="Gothic BBB"/>
                <w:szCs w:val="21"/>
              </w:rPr>
            </w:pPr>
            <w:r w:rsidRPr="004F00F0">
              <w:rPr>
                <w:rFonts w:ascii="ＭＳ Ｐゴシック" w:eastAsia="ＭＳ Ｐゴシック" w:hAnsi="ＭＳ Ｐゴシック" w:cs="Gothic BBB" w:hint="eastAsia"/>
                <w:szCs w:val="21"/>
              </w:rPr>
              <w:t>寝たきり、失禁状態、常に介護と見守りを必要とする</w:t>
            </w:r>
          </w:p>
        </w:tc>
        <w:tc>
          <w:tcPr>
            <w:tcW w:w="4253" w:type="dxa"/>
            <w:hideMark/>
          </w:tcPr>
          <w:p w14:paraId="00B5BF0A" w14:textId="77777777" w:rsidR="00B07294" w:rsidRPr="004F00F0" w:rsidRDefault="00B07294" w:rsidP="00B07294">
            <w:pPr>
              <w:widowControl/>
              <w:autoSpaceDE w:val="0"/>
              <w:autoSpaceDN w:val="0"/>
              <w:adjustRightInd w:val="0"/>
              <w:spacing w:line="185" w:lineRule="atLeast"/>
              <w:rPr>
                <w:rFonts w:ascii="ＭＳ Ｐゴシック" w:eastAsia="ＭＳ Ｐゴシック" w:hAnsi="ＭＳ Ｐゴシック" w:cs="Gothic BBB"/>
                <w:position w:val="6"/>
                <w:szCs w:val="21"/>
                <w:vertAlign w:val="superscript"/>
              </w:rPr>
            </w:pPr>
            <w:r w:rsidRPr="004F00F0">
              <w:rPr>
                <w:rFonts w:ascii="ＭＳ Ｐゴシック" w:eastAsia="ＭＳ Ｐゴシック" w:hAnsi="ＭＳ Ｐゴシック" w:cs="Gothic BBB" w:hint="eastAsia"/>
                <w:szCs w:val="21"/>
              </w:rPr>
              <w:t>常に誰かの介助を必要とする状態である</w:t>
            </w:r>
          </w:p>
        </w:tc>
      </w:tr>
      <w:tr w:rsidR="00B07294" w:rsidRPr="00116487" w14:paraId="40AA6A9E" w14:textId="77777777" w:rsidTr="005B61B2">
        <w:trPr>
          <w:trHeight w:val="94"/>
          <w:jc w:val="center"/>
        </w:trPr>
        <w:tc>
          <w:tcPr>
            <w:tcW w:w="534" w:type="dxa"/>
            <w:hideMark/>
          </w:tcPr>
          <w:p w14:paraId="48BDDF21" w14:textId="77777777" w:rsidR="00B07294" w:rsidRPr="004F00F0" w:rsidRDefault="00014DD3" w:rsidP="00B07294">
            <w:pPr>
              <w:widowControl/>
              <w:autoSpaceDE w:val="0"/>
              <w:autoSpaceDN w:val="0"/>
              <w:adjustRightInd w:val="0"/>
              <w:spacing w:line="185" w:lineRule="atLeast"/>
              <w:jc w:val="center"/>
              <w:rPr>
                <w:rFonts w:ascii="ＭＳ Ｐゴシック" w:eastAsia="ＭＳ Ｐゴシック" w:hAnsi="ＭＳ Ｐゴシック" w:cs="Shin Go"/>
                <w:szCs w:val="21"/>
              </w:rPr>
            </w:pPr>
            <w:r w:rsidRPr="004F00F0">
              <w:rPr>
                <w:rFonts w:ascii="ＭＳ Ｐゴシック" w:eastAsia="ＭＳ Ｐゴシック" w:hAnsi="ＭＳ Ｐゴシック" w:cs="Shin Go" w:hint="eastAsia"/>
                <w:szCs w:val="21"/>
              </w:rPr>
              <w:t>６</w:t>
            </w:r>
          </w:p>
        </w:tc>
        <w:tc>
          <w:tcPr>
            <w:tcW w:w="8505" w:type="dxa"/>
            <w:gridSpan w:val="2"/>
            <w:hideMark/>
          </w:tcPr>
          <w:p w14:paraId="3725D007" w14:textId="77777777" w:rsidR="00B07294" w:rsidRPr="004F00F0" w:rsidRDefault="00B07294" w:rsidP="00B07294">
            <w:pPr>
              <w:widowControl/>
              <w:autoSpaceDE w:val="0"/>
              <w:autoSpaceDN w:val="0"/>
              <w:adjustRightInd w:val="0"/>
              <w:spacing w:line="185" w:lineRule="atLeast"/>
              <w:rPr>
                <w:rFonts w:ascii="ＭＳ Ｐゴシック" w:eastAsia="ＭＳ Ｐゴシック" w:hAnsi="ＭＳ Ｐゴシック" w:cs="Shin Go"/>
                <w:szCs w:val="21"/>
              </w:rPr>
            </w:pPr>
            <w:r w:rsidRPr="004F00F0">
              <w:rPr>
                <w:rFonts w:ascii="ＭＳ Ｐゴシック" w:eastAsia="ＭＳ Ｐゴシック" w:hAnsi="ＭＳ Ｐゴシック" w:cs="Shin Go" w:hint="eastAsia"/>
                <w:szCs w:val="21"/>
              </w:rPr>
              <w:t>死亡</w:t>
            </w:r>
          </w:p>
        </w:tc>
      </w:tr>
    </w:tbl>
    <w:p w14:paraId="64C91393" w14:textId="77777777" w:rsidR="00B07294" w:rsidRPr="00116487" w:rsidRDefault="00B07294" w:rsidP="00D45364">
      <w:pPr>
        <w:rPr>
          <w:rFonts w:ascii="ＭＳ Ｐゴシック" w:eastAsia="ＭＳ Ｐゴシック" w:hAnsi="ＭＳ Ｐゴシック"/>
        </w:rPr>
      </w:pPr>
    </w:p>
    <w:p w14:paraId="1100E8FD" w14:textId="77777777" w:rsidR="00B07294" w:rsidRPr="00116487" w:rsidRDefault="00B07294" w:rsidP="00D45364">
      <w:pPr>
        <w:rPr>
          <w:rFonts w:ascii="ＭＳ Ｐゴシック" w:eastAsia="ＭＳ Ｐゴシック" w:hAnsi="ＭＳ Ｐゴシック"/>
        </w:rPr>
      </w:pPr>
      <w:r w:rsidRPr="00116487">
        <w:rPr>
          <w:rFonts w:ascii="ＭＳ Ｐゴシック" w:eastAsia="ＭＳ Ｐゴシック" w:hAnsi="ＭＳ Ｐゴシック" w:hint="eastAsia"/>
        </w:rPr>
        <w:t>日本脳卒中学会版</w:t>
      </w:r>
    </w:p>
    <w:p w14:paraId="6AF6EBAD" w14:textId="77777777" w:rsidR="00B07294" w:rsidRPr="00116487" w:rsidRDefault="00B07294" w:rsidP="00D45364">
      <w:pPr>
        <w:rPr>
          <w:rFonts w:ascii="ＭＳ Ｐゴシック" w:eastAsia="ＭＳ Ｐゴシック" w:hAnsi="ＭＳ Ｐゴシック"/>
        </w:rPr>
      </w:pPr>
    </w:p>
    <w:p w14:paraId="1DBC4DC7" w14:textId="77777777" w:rsidR="00D45364" w:rsidRPr="004F00F0" w:rsidRDefault="00D45364" w:rsidP="00D45364">
      <w:pPr>
        <w:widowControl/>
        <w:autoSpaceDE w:val="0"/>
        <w:autoSpaceDN w:val="0"/>
        <w:adjustRightInd w:val="0"/>
        <w:jc w:val="left"/>
        <w:rPr>
          <w:rFonts w:ascii="ＭＳ Ｐゴシック" w:eastAsia="ＭＳ Ｐゴシック" w:hAnsi="ＭＳ Ｐゴシック" w:cs="ＭＳ Ｐゴシック"/>
          <w:b/>
          <w:kern w:val="0"/>
          <w:szCs w:val="21"/>
        </w:rPr>
      </w:pPr>
      <w:r w:rsidRPr="004F00F0">
        <w:rPr>
          <w:rFonts w:ascii="ＭＳ Ｐゴシック" w:eastAsia="ＭＳ Ｐゴシック" w:hAnsi="ＭＳ Ｐゴシック" w:cs="ＭＳ Ｐゴシック" w:hint="eastAsia"/>
          <w:b/>
          <w:kern w:val="0"/>
          <w:szCs w:val="21"/>
        </w:rPr>
        <w:t>食事・栄養</w:t>
      </w:r>
      <w:r w:rsidRPr="004F00F0">
        <w:rPr>
          <w:rFonts w:ascii="ＭＳ Ｐゴシック" w:eastAsia="ＭＳ Ｐゴシック" w:hAnsi="ＭＳ Ｐゴシック" w:cs="ＭＳ Ｐゴシック"/>
          <w:b/>
          <w:kern w:val="0"/>
          <w:szCs w:val="21"/>
        </w:rPr>
        <w:t xml:space="preserve"> (N)</w:t>
      </w:r>
    </w:p>
    <w:p w14:paraId="5C007D92" w14:textId="77777777" w:rsidR="00D45364" w:rsidRPr="00116487" w:rsidRDefault="00014DD3" w:rsidP="00D45364">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sidRPr="00116487">
        <w:rPr>
          <w:rFonts w:ascii="ＭＳ Ｐゴシック" w:eastAsia="ＭＳ Ｐゴシック" w:hAnsi="ＭＳ Ｐゴシック" w:cs="ＭＳ ゴシック" w:hint="eastAsia"/>
          <w:kern w:val="0"/>
          <w:szCs w:val="21"/>
        </w:rPr>
        <w:t>０．</w:t>
      </w:r>
      <w:r w:rsidR="00D45364" w:rsidRPr="00116487">
        <w:rPr>
          <w:rFonts w:ascii="ＭＳ Ｐゴシック" w:eastAsia="ＭＳ Ｐゴシック" w:hAnsi="ＭＳ Ｐゴシック" w:cs="ＭＳ ゴシック" w:hint="eastAsia"/>
          <w:kern w:val="0"/>
          <w:szCs w:val="21"/>
        </w:rPr>
        <w:t>症候なし。</w:t>
      </w:r>
    </w:p>
    <w:p w14:paraId="19DE1F4F" w14:textId="77777777" w:rsidR="00D45364" w:rsidRPr="00116487" w:rsidRDefault="00014DD3" w:rsidP="00D45364">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sidRPr="00116487">
        <w:rPr>
          <w:rFonts w:ascii="ＭＳ Ｐゴシック" w:eastAsia="ＭＳ Ｐゴシック" w:hAnsi="ＭＳ Ｐゴシック" w:cs="ＭＳ ゴシック" w:hint="eastAsia"/>
          <w:kern w:val="0"/>
          <w:szCs w:val="21"/>
        </w:rPr>
        <w:t>１．</w:t>
      </w:r>
      <w:r w:rsidR="00D45364" w:rsidRPr="00116487">
        <w:rPr>
          <w:rFonts w:ascii="ＭＳ Ｐゴシック" w:eastAsia="ＭＳ Ｐゴシック" w:hAnsi="ＭＳ Ｐゴシック" w:cs="ＭＳ ゴシック" w:hint="eastAsia"/>
          <w:kern w:val="0"/>
          <w:szCs w:val="21"/>
        </w:rPr>
        <w:t>時にむせる、食事動作がぎこちないなどの症候があるが、社会生活・日常生活に支障ない。</w:t>
      </w:r>
    </w:p>
    <w:p w14:paraId="7963E84C" w14:textId="77777777" w:rsidR="00D45364" w:rsidRPr="00116487" w:rsidRDefault="00014DD3" w:rsidP="00D45364">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sidRPr="00116487">
        <w:rPr>
          <w:rFonts w:ascii="ＭＳ Ｐゴシック" w:eastAsia="ＭＳ Ｐゴシック" w:hAnsi="ＭＳ Ｐゴシック" w:cs="ＭＳ ゴシック" w:hint="eastAsia"/>
          <w:kern w:val="0"/>
          <w:szCs w:val="21"/>
        </w:rPr>
        <w:t>２．</w:t>
      </w:r>
      <w:r w:rsidR="00D45364" w:rsidRPr="00116487">
        <w:rPr>
          <w:rFonts w:ascii="ＭＳ Ｐゴシック" w:eastAsia="ＭＳ Ｐゴシック" w:hAnsi="ＭＳ Ｐゴシック" w:cs="ＭＳ ゴシック" w:hint="eastAsia"/>
          <w:kern w:val="0"/>
          <w:szCs w:val="21"/>
        </w:rPr>
        <w:t>食物形態の工夫や、食事時の道具の工夫を必要とする。</w:t>
      </w:r>
    </w:p>
    <w:p w14:paraId="08D39A35" w14:textId="77777777" w:rsidR="00D45364" w:rsidRPr="00116487" w:rsidRDefault="00014DD3" w:rsidP="00D45364">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sidRPr="00116487">
        <w:rPr>
          <w:rFonts w:ascii="ＭＳ Ｐゴシック" w:eastAsia="ＭＳ Ｐゴシック" w:hAnsi="ＭＳ Ｐゴシック" w:cs="ＭＳ ゴシック" w:hint="eastAsia"/>
          <w:kern w:val="0"/>
          <w:szCs w:val="21"/>
        </w:rPr>
        <w:t>３．</w:t>
      </w:r>
      <w:r w:rsidR="00D45364" w:rsidRPr="00116487">
        <w:rPr>
          <w:rFonts w:ascii="ＭＳ Ｐゴシック" w:eastAsia="ＭＳ Ｐゴシック" w:hAnsi="ＭＳ Ｐゴシック" w:cs="ＭＳ ゴシック" w:hint="eastAsia"/>
          <w:kern w:val="0"/>
          <w:szCs w:val="21"/>
        </w:rPr>
        <w:t>食事・栄養摂取に何らかの介助を要する。</w:t>
      </w:r>
    </w:p>
    <w:p w14:paraId="38CF9AA0" w14:textId="77777777" w:rsidR="00D45364" w:rsidRPr="00116487" w:rsidRDefault="00014DD3" w:rsidP="00D45364">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sidRPr="00116487">
        <w:rPr>
          <w:rFonts w:ascii="ＭＳ Ｐゴシック" w:eastAsia="ＭＳ Ｐゴシック" w:hAnsi="ＭＳ Ｐゴシック" w:cs="ＭＳ ゴシック" w:hint="eastAsia"/>
          <w:kern w:val="0"/>
          <w:szCs w:val="21"/>
        </w:rPr>
        <w:t>４．</w:t>
      </w:r>
      <w:r w:rsidR="00D45364" w:rsidRPr="00116487">
        <w:rPr>
          <w:rFonts w:ascii="ＭＳ Ｐゴシック" w:eastAsia="ＭＳ Ｐゴシック" w:hAnsi="ＭＳ Ｐゴシック" w:cs="ＭＳ ゴシック" w:hint="eastAsia"/>
          <w:kern w:val="0"/>
          <w:szCs w:val="21"/>
        </w:rPr>
        <w:t>補助的な非経口的栄養摂取（経管栄養、中心静脈栄養など）を必要とする。</w:t>
      </w:r>
    </w:p>
    <w:p w14:paraId="0F6BCEE2" w14:textId="77777777" w:rsidR="00D45364" w:rsidRPr="00116487" w:rsidRDefault="00014DD3" w:rsidP="00D45364">
      <w:pPr>
        <w:widowControl/>
        <w:autoSpaceDE w:val="0"/>
        <w:autoSpaceDN w:val="0"/>
        <w:adjustRightInd w:val="0"/>
        <w:ind w:leftChars="202" w:left="424"/>
        <w:jc w:val="left"/>
        <w:rPr>
          <w:rFonts w:ascii="ＭＳ Ｐゴシック" w:eastAsia="ＭＳ Ｐゴシック" w:hAnsi="ＭＳ Ｐゴシック" w:cs="ＭＳ Ｐゴシック"/>
          <w:kern w:val="0"/>
          <w:szCs w:val="21"/>
        </w:rPr>
      </w:pPr>
      <w:r w:rsidRPr="00116487">
        <w:rPr>
          <w:rFonts w:ascii="ＭＳ Ｐゴシック" w:eastAsia="ＭＳ Ｐゴシック" w:hAnsi="ＭＳ Ｐゴシック" w:cs="ＭＳ ゴシック" w:hint="eastAsia"/>
          <w:kern w:val="0"/>
          <w:szCs w:val="21"/>
        </w:rPr>
        <w:t>５．</w:t>
      </w:r>
      <w:r w:rsidR="00D45364" w:rsidRPr="00116487">
        <w:rPr>
          <w:rFonts w:ascii="ＭＳ Ｐゴシック" w:eastAsia="ＭＳ Ｐゴシック" w:hAnsi="ＭＳ Ｐゴシック" w:cs="ＭＳ ゴシック" w:hint="eastAsia"/>
          <w:kern w:val="0"/>
          <w:szCs w:val="21"/>
        </w:rPr>
        <w:t>全面的に非経口的栄養摂取に依存している。</w:t>
      </w:r>
    </w:p>
    <w:p w14:paraId="35EC7703" w14:textId="77777777" w:rsidR="00D45364" w:rsidRPr="00116487" w:rsidRDefault="00D45364" w:rsidP="00D45364">
      <w:pPr>
        <w:widowControl/>
        <w:autoSpaceDE w:val="0"/>
        <w:autoSpaceDN w:val="0"/>
        <w:adjustRightInd w:val="0"/>
        <w:jc w:val="left"/>
        <w:rPr>
          <w:rFonts w:ascii="ＭＳ Ｐゴシック" w:eastAsia="ＭＳ Ｐゴシック" w:hAnsi="ＭＳ Ｐゴシック" w:cs="ＭＳ Ｐゴシック"/>
          <w:kern w:val="0"/>
          <w:szCs w:val="21"/>
        </w:rPr>
      </w:pPr>
    </w:p>
    <w:p w14:paraId="4B9E8FCC" w14:textId="77777777" w:rsidR="00B07294" w:rsidRPr="00116487" w:rsidRDefault="00B07294" w:rsidP="00D45364">
      <w:pPr>
        <w:widowControl/>
        <w:autoSpaceDE w:val="0"/>
        <w:autoSpaceDN w:val="0"/>
        <w:adjustRightInd w:val="0"/>
        <w:jc w:val="left"/>
        <w:rPr>
          <w:rFonts w:ascii="ＭＳ Ｐゴシック" w:eastAsia="ＭＳ Ｐゴシック" w:hAnsi="ＭＳ Ｐゴシック" w:cs="ＭＳ Ｐゴシック"/>
          <w:kern w:val="0"/>
          <w:szCs w:val="21"/>
        </w:rPr>
      </w:pPr>
    </w:p>
    <w:p w14:paraId="1CFF598E" w14:textId="77777777" w:rsidR="00D45364" w:rsidRPr="004F00F0" w:rsidRDefault="00D45364" w:rsidP="00D45364">
      <w:pPr>
        <w:widowControl/>
        <w:autoSpaceDE w:val="0"/>
        <w:autoSpaceDN w:val="0"/>
        <w:adjustRightInd w:val="0"/>
        <w:jc w:val="left"/>
        <w:rPr>
          <w:rFonts w:ascii="ＭＳ Ｐゴシック" w:eastAsia="ＭＳ Ｐゴシック" w:hAnsi="ＭＳ Ｐゴシック" w:cs="ＭＳ Ｐゴシック"/>
          <w:b/>
          <w:kern w:val="0"/>
          <w:szCs w:val="21"/>
        </w:rPr>
      </w:pPr>
      <w:r w:rsidRPr="004F00F0">
        <w:rPr>
          <w:rFonts w:ascii="ＭＳ Ｐゴシック" w:eastAsia="ＭＳ Ｐゴシック" w:hAnsi="ＭＳ Ｐゴシック" w:cs="ＭＳ Ｐゴシック" w:hint="eastAsia"/>
          <w:b/>
          <w:kern w:val="0"/>
          <w:szCs w:val="21"/>
        </w:rPr>
        <w:lastRenderedPageBreak/>
        <w:t>呼吸</w:t>
      </w:r>
      <w:r w:rsidRPr="004F00F0">
        <w:rPr>
          <w:rFonts w:ascii="ＭＳ Ｐゴシック" w:eastAsia="ＭＳ Ｐゴシック" w:hAnsi="ＭＳ Ｐゴシック" w:cs="ＭＳ Ｐゴシック"/>
          <w:b/>
          <w:kern w:val="0"/>
          <w:szCs w:val="21"/>
        </w:rPr>
        <w:t xml:space="preserve"> (R)</w:t>
      </w:r>
    </w:p>
    <w:p w14:paraId="0B1B6B44" w14:textId="77777777" w:rsidR="00D45364" w:rsidRPr="00116487" w:rsidRDefault="00014DD3" w:rsidP="00D45364">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sidRPr="00116487">
        <w:rPr>
          <w:rFonts w:ascii="ＭＳ Ｐゴシック" w:eastAsia="ＭＳ Ｐゴシック" w:hAnsi="ＭＳ Ｐゴシック" w:cs="ＭＳ ゴシック" w:hint="eastAsia"/>
          <w:kern w:val="0"/>
          <w:szCs w:val="21"/>
        </w:rPr>
        <w:t>０．</w:t>
      </w:r>
      <w:r w:rsidR="00D45364" w:rsidRPr="00116487">
        <w:rPr>
          <w:rFonts w:ascii="ＭＳ Ｐゴシック" w:eastAsia="ＭＳ Ｐゴシック" w:hAnsi="ＭＳ Ｐゴシック" w:cs="ＭＳ ゴシック" w:hint="eastAsia"/>
          <w:kern w:val="0"/>
          <w:szCs w:val="21"/>
        </w:rPr>
        <w:t>症候なし。</w:t>
      </w:r>
    </w:p>
    <w:p w14:paraId="35EEB88A" w14:textId="77777777" w:rsidR="00D45364" w:rsidRPr="00116487" w:rsidRDefault="00014DD3" w:rsidP="00D45364">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sidRPr="00116487">
        <w:rPr>
          <w:rFonts w:ascii="ＭＳ Ｐゴシック" w:eastAsia="ＭＳ Ｐゴシック" w:hAnsi="ＭＳ Ｐゴシック" w:cs="ＭＳ ゴシック" w:hint="eastAsia"/>
          <w:kern w:val="0"/>
          <w:szCs w:val="21"/>
        </w:rPr>
        <w:t>１．</w:t>
      </w:r>
      <w:r w:rsidR="00D45364" w:rsidRPr="00116487">
        <w:rPr>
          <w:rFonts w:ascii="ＭＳ Ｐゴシック" w:eastAsia="ＭＳ Ｐゴシック" w:hAnsi="ＭＳ Ｐゴシック" w:cs="ＭＳ ゴシック" w:hint="eastAsia"/>
          <w:kern w:val="0"/>
          <w:szCs w:val="21"/>
        </w:rPr>
        <w:t>肺活量の低下などの所見はあるが、社会生活・日常生活に支障ない。</w:t>
      </w:r>
    </w:p>
    <w:p w14:paraId="222A5FC0" w14:textId="77777777" w:rsidR="00D45364" w:rsidRPr="00116487" w:rsidRDefault="00014DD3" w:rsidP="00D45364">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sidRPr="00116487">
        <w:rPr>
          <w:rFonts w:ascii="ＭＳ Ｐゴシック" w:eastAsia="ＭＳ Ｐゴシック" w:hAnsi="ＭＳ Ｐゴシック" w:cs="ＭＳ ゴシック" w:hint="eastAsia"/>
          <w:kern w:val="0"/>
          <w:szCs w:val="21"/>
        </w:rPr>
        <w:t>２．</w:t>
      </w:r>
      <w:r w:rsidR="00D45364" w:rsidRPr="00116487">
        <w:rPr>
          <w:rFonts w:ascii="ＭＳ Ｐゴシック" w:eastAsia="ＭＳ Ｐゴシック" w:hAnsi="ＭＳ Ｐゴシック" w:cs="ＭＳ ゴシック" w:hint="eastAsia"/>
          <w:kern w:val="0"/>
          <w:szCs w:val="21"/>
        </w:rPr>
        <w:t>呼吸障害のために軽度の息切れなどの症状がある。</w:t>
      </w:r>
    </w:p>
    <w:p w14:paraId="4EA80584" w14:textId="77777777" w:rsidR="00D45364" w:rsidRPr="00116487" w:rsidRDefault="00014DD3" w:rsidP="00D45364">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sidRPr="00116487">
        <w:rPr>
          <w:rFonts w:ascii="ＭＳ Ｐゴシック" w:eastAsia="ＭＳ Ｐゴシック" w:hAnsi="ＭＳ Ｐゴシック" w:cs="ＭＳ ゴシック" w:hint="eastAsia"/>
          <w:kern w:val="0"/>
          <w:szCs w:val="21"/>
        </w:rPr>
        <w:t>３．</w:t>
      </w:r>
      <w:r w:rsidR="00D45364" w:rsidRPr="00116487">
        <w:rPr>
          <w:rFonts w:ascii="ＭＳ Ｐゴシック" w:eastAsia="ＭＳ Ｐゴシック" w:hAnsi="ＭＳ Ｐゴシック" w:cs="ＭＳ ゴシック" w:hint="eastAsia"/>
          <w:kern w:val="0"/>
          <w:szCs w:val="21"/>
        </w:rPr>
        <w:t>呼吸症状が睡眠の妨げになる、あるいは着替えなどの日常生活動作で息切れが生じる。</w:t>
      </w:r>
    </w:p>
    <w:p w14:paraId="1EE87EB5" w14:textId="77777777" w:rsidR="00D45364" w:rsidRPr="00116487" w:rsidRDefault="00014DD3" w:rsidP="00D45364">
      <w:pPr>
        <w:widowControl/>
        <w:autoSpaceDE w:val="0"/>
        <w:autoSpaceDN w:val="0"/>
        <w:adjustRightInd w:val="0"/>
        <w:ind w:leftChars="202" w:left="424"/>
        <w:jc w:val="left"/>
        <w:rPr>
          <w:rFonts w:ascii="ＭＳ Ｐゴシック" w:eastAsia="ＭＳ Ｐゴシック" w:hAnsi="ＭＳ Ｐゴシック" w:cs="ＭＳ ゴシック"/>
          <w:kern w:val="0"/>
          <w:szCs w:val="21"/>
        </w:rPr>
      </w:pPr>
      <w:r w:rsidRPr="00116487">
        <w:rPr>
          <w:rFonts w:ascii="ＭＳ Ｐゴシック" w:eastAsia="ＭＳ Ｐゴシック" w:hAnsi="ＭＳ Ｐゴシック" w:cs="ＭＳ ゴシック" w:hint="eastAsia"/>
          <w:kern w:val="0"/>
          <w:szCs w:val="21"/>
        </w:rPr>
        <w:t>４．</w:t>
      </w:r>
      <w:r w:rsidR="00D45364" w:rsidRPr="00116487">
        <w:rPr>
          <w:rFonts w:ascii="ＭＳ Ｐゴシック" w:eastAsia="ＭＳ Ｐゴシック" w:hAnsi="ＭＳ Ｐゴシック" w:cs="ＭＳ ゴシック" w:hint="eastAsia"/>
          <w:kern w:val="0"/>
          <w:szCs w:val="21"/>
        </w:rPr>
        <w:t>喀痰の吸引あるいは間欠的な換気補助装置使用が必要。</w:t>
      </w:r>
    </w:p>
    <w:p w14:paraId="5851B2DB" w14:textId="77777777" w:rsidR="00C86E6D" w:rsidRPr="00116487" w:rsidRDefault="00014DD3" w:rsidP="00D45364">
      <w:pPr>
        <w:ind w:leftChars="202" w:left="424"/>
        <w:rPr>
          <w:rFonts w:ascii="ＭＳ Ｐゴシック" w:eastAsia="ＭＳ Ｐゴシック" w:hAnsi="ＭＳ Ｐゴシック"/>
          <w:szCs w:val="21"/>
        </w:rPr>
      </w:pPr>
      <w:r w:rsidRPr="00116487">
        <w:rPr>
          <w:rFonts w:ascii="ＭＳ Ｐゴシック" w:eastAsia="ＭＳ Ｐゴシック" w:hAnsi="ＭＳ Ｐゴシック" w:cs="ＭＳ ゴシック" w:hint="eastAsia"/>
          <w:kern w:val="0"/>
          <w:szCs w:val="21"/>
        </w:rPr>
        <w:t>５．</w:t>
      </w:r>
      <w:r w:rsidR="00D45364" w:rsidRPr="00116487">
        <w:rPr>
          <w:rFonts w:ascii="ＭＳ Ｐゴシック" w:eastAsia="ＭＳ Ｐゴシック" w:hAnsi="ＭＳ Ｐゴシック" w:cs="ＭＳ ゴシック" w:hint="eastAsia"/>
          <w:kern w:val="0"/>
          <w:szCs w:val="21"/>
        </w:rPr>
        <w:t>気管切開あるいは継続的な換気補助装置使用が必要。</w:t>
      </w:r>
    </w:p>
    <w:p w14:paraId="514751E0" w14:textId="77777777" w:rsidR="00D45364" w:rsidRPr="00116487" w:rsidRDefault="00D45364" w:rsidP="00D45364">
      <w:pPr>
        <w:ind w:leftChars="202" w:left="424"/>
        <w:rPr>
          <w:rFonts w:ascii="ＭＳ Ｐゴシック" w:eastAsia="ＭＳ Ｐゴシック" w:hAnsi="ＭＳ Ｐゴシック"/>
          <w:szCs w:val="21"/>
        </w:rPr>
      </w:pPr>
    </w:p>
    <w:p w14:paraId="381CE1CE" w14:textId="77777777" w:rsidR="00C86E6D" w:rsidRPr="00116487" w:rsidRDefault="00C86E6D" w:rsidP="004A6A0B">
      <w:pPr>
        <w:ind w:left="200" w:hangingChars="100" w:hanging="200"/>
        <w:jc w:val="left"/>
        <w:rPr>
          <w:rFonts w:ascii="ＭＳ Ｐゴシック" w:eastAsia="ＭＳ Ｐゴシック" w:hAnsi="ＭＳ Ｐゴシック"/>
        </w:rPr>
      </w:pPr>
      <w:r w:rsidRPr="00116487">
        <w:rPr>
          <w:rFonts w:ascii="ＭＳ Ｐゴシック" w:eastAsia="ＭＳ Ｐゴシック" w:hAnsi="ＭＳ Ｐゴシック" w:cs="ＭＳ Ｐゴシック" w:hint="eastAsia"/>
          <w:kern w:val="0"/>
          <w:sz w:val="20"/>
          <w:szCs w:val="20"/>
        </w:rPr>
        <w:t>２）</w:t>
      </w:r>
      <w:r w:rsidRPr="00116487">
        <w:rPr>
          <w:rFonts w:ascii="ＭＳ Ｐゴシック" w:eastAsia="ＭＳ Ｐゴシック" w:hAnsi="ＭＳ Ｐゴシック" w:hint="eastAsia"/>
        </w:rPr>
        <w:t>難治性てんかんの場合：主な抗てんかん薬</w:t>
      </w:r>
      <w:r w:rsidR="006B663B" w:rsidRPr="00116487">
        <w:rPr>
          <w:rFonts w:ascii="ＭＳ Ｐゴシック" w:eastAsia="ＭＳ Ｐゴシック" w:hAnsi="ＭＳ Ｐゴシック" w:hint="eastAsia"/>
        </w:rPr>
        <w:t>２</w:t>
      </w:r>
      <w:r w:rsidRPr="00116487">
        <w:rPr>
          <w:rFonts w:ascii="ＭＳ Ｐゴシック" w:eastAsia="ＭＳ Ｐゴシック" w:hAnsi="ＭＳ Ｐゴシック" w:hint="eastAsia"/>
        </w:rPr>
        <w:t>～</w:t>
      </w:r>
      <w:r w:rsidR="006B663B" w:rsidRPr="00116487">
        <w:rPr>
          <w:rFonts w:ascii="ＭＳ Ｐゴシック" w:eastAsia="ＭＳ Ｐゴシック" w:hAnsi="ＭＳ Ｐゴシック" w:hint="eastAsia"/>
        </w:rPr>
        <w:t>３</w:t>
      </w:r>
      <w:r w:rsidRPr="00116487">
        <w:rPr>
          <w:rFonts w:ascii="ＭＳ Ｐゴシック" w:eastAsia="ＭＳ Ｐゴシック" w:hAnsi="ＭＳ Ｐゴシック" w:hint="eastAsia"/>
        </w:rPr>
        <w:t>種類以上の多剤併用で、かつ十分量で、</w:t>
      </w:r>
      <w:r w:rsidR="006B663B" w:rsidRPr="00116487">
        <w:rPr>
          <w:rFonts w:ascii="ＭＳ Ｐゴシック" w:eastAsia="ＭＳ Ｐゴシック" w:hAnsi="ＭＳ Ｐゴシック" w:hint="eastAsia"/>
        </w:rPr>
        <w:t>２</w:t>
      </w:r>
      <w:r w:rsidRPr="00116487">
        <w:rPr>
          <w:rFonts w:ascii="ＭＳ Ｐゴシック" w:eastAsia="ＭＳ Ｐゴシック" w:hAnsi="ＭＳ Ｐゴシック" w:hint="eastAsia"/>
        </w:rPr>
        <w:t>年以上治療しても、発作が</w:t>
      </w:r>
      <w:r w:rsidR="006B663B" w:rsidRPr="00116487">
        <w:rPr>
          <w:rFonts w:ascii="ＭＳ Ｐゴシック" w:eastAsia="ＭＳ Ｐゴシック" w:hAnsi="ＭＳ Ｐゴシック" w:hint="eastAsia"/>
        </w:rPr>
        <w:t>１</w:t>
      </w:r>
      <w:r w:rsidRPr="00116487">
        <w:rPr>
          <w:rFonts w:ascii="ＭＳ Ｐゴシック" w:eastAsia="ＭＳ Ｐゴシック" w:hAnsi="ＭＳ Ｐゴシック" w:hint="eastAsia"/>
        </w:rPr>
        <w:t>年以上抑制されず日常生活に支障をきたす状態。（日本神経学会による）</w:t>
      </w:r>
    </w:p>
    <w:p w14:paraId="470F7719" w14:textId="77777777" w:rsidR="004879F0" w:rsidRPr="00116487" w:rsidRDefault="004879F0" w:rsidP="00C86E6D">
      <w:pPr>
        <w:jc w:val="left"/>
        <w:rPr>
          <w:rFonts w:ascii="ＭＳ Ｐゴシック" w:eastAsia="ＭＳ Ｐゴシック" w:hAnsi="ＭＳ Ｐゴシック"/>
        </w:rPr>
      </w:pPr>
    </w:p>
    <w:p w14:paraId="3758DD10" w14:textId="77777777" w:rsidR="00C86E6D" w:rsidRPr="00116487" w:rsidRDefault="00C86E6D" w:rsidP="00C86E6D">
      <w:pPr>
        <w:widowControl/>
        <w:spacing w:line="311" w:lineRule="atLeast"/>
        <w:jc w:val="left"/>
        <w:rPr>
          <w:rFonts w:ascii="ＭＳ Ｐゴシック" w:eastAsia="ＭＳ Ｐゴシック" w:hAnsi="ＭＳ Ｐゴシック" w:cs="ＭＳ Ｐゴシック"/>
          <w:kern w:val="0"/>
          <w:szCs w:val="21"/>
        </w:rPr>
      </w:pPr>
      <w:r w:rsidRPr="00116487">
        <w:rPr>
          <w:rFonts w:ascii="ＭＳ Ｐゴシック" w:eastAsia="ＭＳ Ｐゴシック" w:hAnsi="ＭＳ Ｐゴシック" w:hint="eastAsia"/>
        </w:rPr>
        <w:t>３）</w:t>
      </w:r>
      <w:r w:rsidRPr="00116487">
        <w:rPr>
          <w:rFonts w:ascii="ＭＳ Ｐゴシック" w:eastAsia="ＭＳ Ｐゴシック" w:hAnsi="ＭＳ Ｐゴシック" w:cs="ＭＳ Ｐゴシック" w:hint="eastAsia"/>
          <w:kern w:val="0"/>
          <w:szCs w:val="21"/>
        </w:rPr>
        <w:t>先天性心疾患があり、薬物治療・手術によっても</w:t>
      </w:r>
      <w:r w:rsidRPr="00116487">
        <w:rPr>
          <w:rFonts w:ascii="ＭＳ Ｐゴシック" w:eastAsia="ＭＳ Ｐゴシック" w:hAnsi="ＭＳ Ｐゴシック" w:cs="ＭＳ Ｐゴシック"/>
          <w:kern w:val="0"/>
          <w:szCs w:val="21"/>
        </w:rPr>
        <w:t>NYHA分類で</w:t>
      </w:r>
      <w:r w:rsidR="00CB2105" w:rsidRPr="00116487">
        <w:rPr>
          <w:rFonts w:ascii="ＭＳ Ｐゴシック" w:eastAsia="ＭＳ Ｐゴシック" w:hAnsi="ＭＳ Ｐゴシック" w:cs="ＭＳ Ｐゴシック"/>
          <w:kern w:val="0"/>
          <w:szCs w:val="21"/>
        </w:rPr>
        <w:t>II</w:t>
      </w:r>
      <w:r w:rsidRPr="00116487">
        <w:rPr>
          <w:rFonts w:ascii="ＭＳ Ｐゴシック" w:eastAsia="ＭＳ Ｐゴシック" w:hAnsi="ＭＳ Ｐゴシック" w:cs="ＭＳ Ｐゴシック" w:hint="eastAsia"/>
          <w:kern w:val="0"/>
          <w:szCs w:val="21"/>
        </w:rPr>
        <w:t>度以上に該当する場合。</w:t>
      </w:r>
    </w:p>
    <w:p w14:paraId="672586A0" w14:textId="77777777" w:rsidR="00C86E6D" w:rsidRPr="00116487" w:rsidRDefault="00C86E6D" w:rsidP="00C86E6D">
      <w:pPr>
        <w:pStyle w:val="Web"/>
        <w:spacing w:before="0" w:beforeAutospacing="0" w:after="0" w:afterAutospacing="0"/>
        <w:rPr>
          <w:rFonts w:ascii="Century" w:eastAsia="ＭＳ 明朝" w:hAnsi="Century" w:cs="Times New Roman"/>
          <w:b/>
          <w:bCs/>
          <w:kern w:val="24"/>
          <w:sz w:val="22"/>
          <w:szCs w:val="22"/>
        </w:rPr>
      </w:pPr>
    </w:p>
    <w:p w14:paraId="25AAA3D5" w14:textId="77777777" w:rsidR="00C86E6D" w:rsidRPr="004F00F0" w:rsidRDefault="00C86E6D" w:rsidP="004F00F0">
      <w:pPr>
        <w:pStyle w:val="Web"/>
        <w:spacing w:before="0" w:beforeAutospacing="0" w:after="0" w:afterAutospacing="0"/>
        <w:ind w:firstLineChars="100" w:firstLine="211"/>
        <w:rPr>
          <w:sz w:val="21"/>
          <w:szCs w:val="21"/>
        </w:rPr>
      </w:pPr>
      <w:r w:rsidRPr="004F00F0">
        <w:rPr>
          <w:rFonts w:cs="Times New Roman"/>
          <w:b/>
          <w:bCs/>
          <w:kern w:val="24"/>
          <w:sz w:val="21"/>
          <w:szCs w:val="21"/>
        </w:rPr>
        <w:t>NYHA</w:t>
      </w:r>
      <w:r w:rsidRPr="004F00F0">
        <w:rPr>
          <w:rFonts w:cs="Times New Roman" w:hint="eastAsia"/>
          <w:b/>
          <w:bCs/>
          <w:kern w:val="24"/>
          <w:sz w:val="21"/>
          <w:szCs w:val="21"/>
        </w:rPr>
        <w:t>分類</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7147"/>
      </w:tblGrid>
      <w:tr w:rsidR="00116487" w:rsidRPr="00116487" w14:paraId="112F0D24" w14:textId="77777777" w:rsidTr="00962C76">
        <w:tc>
          <w:tcPr>
            <w:tcW w:w="953" w:type="dxa"/>
            <w:shd w:val="clear" w:color="auto" w:fill="auto"/>
          </w:tcPr>
          <w:p w14:paraId="1E5BF7F3" w14:textId="77777777" w:rsidR="00C86E6D" w:rsidRPr="00116487" w:rsidRDefault="00BA1255" w:rsidP="00962C76">
            <w:pPr>
              <w:widowControl/>
              <w:jc w:val="left"/>
              <w:rPr>
                <w:rFonts w:ascii="ＭＳ Ｐゴシック" w:eastAsia="ＭＳ Ｐゴシック" w:hAnsi="ＭＳ Ｐゴシック"/>
                <w:kern w:val="0"/>
                <w:sz w:val="20"/>
              </w:rPr>
            </w:pPr>
            <w:r w:rsidRPr="00116487">
              <w:rPr>
                <w:rFonts w:ascii="ＭＳ Ｐゴシック" w:eastAsia="ＭＳ Ｐゴシック" w:hAnsi="ＭＳ Ｐゴシック"/>
                <w:kern w:val="0"/>
                <w:sz w:val="20"/>
              </w:rPr>
              <w:t>I</w:t>
            </w:r>
            <w:r w:rsidR="00C86E6D" w:rsidRPr="00116487">
              <w:rPr>
                <w:rFonts w:ascii="ＭＳ Ｐゴシック" w:eastAsia="ＭＳ Ｐゴシック" w:hAnsi="ＭＳ Ｐゴシック" w:hint="eastAsia"/>
                <w:kern w:val="0"/>
                <w:sz w:val="20"/>
              </w:rPr>
              <w:t>度</w:t>
            </w:r>
          </w:p>
        </w:tc>
        <w:tc>
          <w:tcPr>
            <w:tcW w:w="7147" w:type="dxa"/>
            <w:shd w:val="clear" w:color="auto" w:fill="auto"/>
          </w:tcPr>
          <w:p w14:paraId="4943E963" w14:textId="77777777" w:rsidR="00C86E6D" w:rsidRPr="00116487" w:rsidRDefault="00C86E6D" w:rsidP="00962C76">
            <w:pPr>
              <w:widowControl/>
              <w:jc w:val="left"/>
              <w:rPr>
                <w:rFonts w:ascii="ＭＳ Ｐゴシック" w:eastAsia="ＭＳ Ｐゴシック" w:hAnsi="ＭＳ Ｐゴシック"/>
                <w:kern w:val="0"/>
                <w:sz w:val="20"/>
              </w:rPr>
            </w:pPr>
            <w:r w:rsidRPr="00116487">
              <w:rPr>
                <w:rFonts w:ascii="ＭＳ Ｐゴシック" w:eastAsia="ＭＳ Ｐゴシック" w:hAnsi="ＭＳ Ｐゴシック" w:hint="eastAsia"/>
                <w:bCs/>
                <w:kern w:val="0"/>
                <w:sz w:val="20"/>
              </w:rPr>
              <w:t>心疾患はあるが身体活動に制限はない。</w:t>
            </w:r>
          </w:p>
          <w:p w14:paraId="4D5D5913" w14:textId="77777777" w:rsidR="00C86E6D" w:rsidRPr="00116487" w:rsidRDefault="00C86E6D" w:rsidP="00FF7744">
            <w:pPr>
              <w:widowControl/>
              <w:jc w:val="left"/>
              <w:rPr>
                <w:rFonts w:ascii="ＭＳ Ｐゴシック" w:eastAsia="ＭＳ Ｐゴシック" w:hAnsi="ＭＳ Ｐゴシック"/>
                <w:kern w:val="0"/>
                <w:sz w:val="20"/>
              </w:rPr>
            </w:pPr>
            <w:r w:rsidRPr="00116487">
              <w:rPr>
                <w:rFonts w:ascii="ＭＳ Ｐゴシック" w:eastAsia="ＭＳ Ｐゴシック" w:hAnsi="ＭＳ Ｐゴシック" w:hint="eastAsia"/>
                <w:bCs/>
                <w:kern w:val="0"/>
                <w:sz w:val="20"/>
              </w:rPr>
              <w:t>日常的な身体活動では疲労、動悸、呼吸困難、失神あるいは狭心痛（胸痛）を生じない。</w:t>
            </w:r>
          </w:p>
        </w:tc>
      </w:tr>
      <w:tr w:rsidR="00116487" w:rsidRPr="00116487" w14:paraId="17D3A563" w14:textId="77777777" w:rsidTr="00962C76">
        <w:tc>
          <w:tcPr>
            <w:tcW w:w="953" w:type="dxa"/>
            <w:shd w:val="clear" w:color="auto" w:fill="auto"/>
          </w:tcPr>
          <w:p w14:paraId="5517CC62" w14:textId="77777777" w:rsidR="00C86E6D" w:rsidRPr="00116487" w:rsidRDefault="00406247" w:rsidP="00962C76">
            <w:pPr>
              <w:widowControl/>
              <w:jc w:val="left"/>
              <w:rPr>
                <w:rFonts w:ascii="ＭＳ Ｐゴシック" w:eastAsia="ＭＳ Ｐゴシック" w:hAnsi="ＭＳ Ｐゴシック"/>
                <w:kern w:val="0"/>
                <w:sz w:val="20"/>
              </w:rPr>
            </w:pPr>
            <w:r w:rsidRPr="00116487">
              <w:rPr>
                <w:rFonts w:ascii="ＭＳ Ｐゴシック" w:eastAsia="ＭＳ Ｐゴシック" w:hAnsi="ＭＳ Ｐゴシック"/>
                <w:bCs/>
                <w:kern w:val="0"/>
              </w:rPr>
              <w:t>II</w:t>
            </w:r>
            <w:r w:rsidRPr="00116487">
              <w:rPr>
                <w:rFonts w:ascii="ＭＳ Ｐゴシック" w:eastAsia="ＭＳ Ｐゴシック" w:hAnsi="ＭＳ Ｐゴシック" w:hint="eastAsia"/>
                <w:szCs w:val="21"/>
              </w:rPr>
              <w:t>度</w:t>
            </w:r>
          </w:p>
        </w:tc>
        <w:tc>
          <w:tcPr>
            <w:tcW w:w="7147" w:type="dxa"/>
            <w:shd w:val="clear" w:color="auto" w:fill="auto"/>
          </w:tcPr>
          <w:p w14:paraId="0D08AF2F" w14:textId="0B4045FE" w:rsidR="00C86E6D" w:rsidRPr="00116487" w:rsidRDefault="00C86E6D" w:rsidP="00962C76">
            <w:pPr>
              <w:widowControl/>
              <w:jc w:val="left"/>
              <w:rPr>
                <w:rFonts w:ascii="ＭＳ Ｐゴシック" w:eastAsia="ＭＳ Ｐゴシック" w:hAnsi="ＭＳ Ｐゴシック"/>
                <w:kern w:val="0"/>
                <w:sz w:val="20"/>
              </w:rPr>
            </w:pPr>
            <w:r w:rsidRPr="00116487">
              <w:rPr>
                <w:rFonts w:ascii="ＭＳ Ｐゴシック" w:eastAsia="ＭＳ Ｐゴシック" w:hAnsi="ＭＳ Ｐゴシック" w:hint="eastAsia"/>
                <w:bCs/>
                <w:kern w:val="0"/>
                <w:sz w:val="20"/>
              </w:rPr>
              <w:t>軽度から中等度の身体活動の制限がある。安静時</w:t>
            </w:r>
            <w:r w:rsidR="003B4836">
              <w:rPr>
                <w:rFonts w:ascii="ＭＳ Ｐゴシック" w:eastAsia="ＭＳ Ｐゴシック" w:hAnsi="ＭＳ Ｐゴシック" w:hint="eastAsia"/>
                <w:bCs/>
                <w:kern w:val="0"/>
                <w:sz w:val="20"/>
              </w:rPr>
              <w:t>又</w:t>
            </w:r>
            <w:r w:rsidRPr="00116487">
              <w:rPr>
                <w:rFonts w:ascii="ＭＳ Ｐゴシック" w:eastAsia="ＭＳ Ｐゴシック" w:hAnsi="ＭＳ Ｐゴシック" w:hint="eastAsia"/>
                <w:bCs/>
                <w:kern w:val="0"/>
                <w:sz w:val="20"/>
              </w:rPr>
              <w:t>は軽労作時には無症状。</w:t>
            </w:r>
          </w:p>
          <w:p w14:paraId="213560EA" w14:textId="77777777" w:rsidR="00C86E6D" w:rsidRPr="00116487" w:rsidRDefault="00C86E6D" w:rsidP="00962C76">
            <w:pPr>
              <w:widowControl/>
              <w:jc w:val="left"/>
              <w:rPr>
                <w:rFonts w:ascii="ＭＳ Ｐゴシック" w:eastAsia="ＭＳ Ｐゴシック" w:hAnsi="ＭＳ Ｐゴシック"/>
                <w:kern w:val="0"/>
                <w:sz w:val="20"/>
              </w:rPr>
            </w:pPr>
            <w:r w:rsidRPr="00116487">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116487" w:rsidRPr="00116487" w14:paraId="7855945B" w14:textId="77777777" w:rsidTr="00962C76">
        <w:tc>
          <w:tcPr>
            <w:tcW w:w="953" w:type="dxa"/>
            <w:shd w:val="clear" w:color="auto" w:fill="auto"/>
          </w:tcPr>
          <w:p w14:paraId="2D7C792B" w14:textId="77777777" w:rsidR="00C86E6D" w:rsidRPr="00116487" w:rsidRDefault="00406247" w:rsidP="00962C76">
            <w:pPr>
              <w:widowControl/>
              <w:jc w:val="left"/>
              <w:rPr>
                <w:rFonts w:ascii="ＭＳ Ｐゴシック" w:eastAsia="ＭＳ Ｐゴシック" w:hAnsi="ＭＳ Ｐゴシック"/>
                <w:kern w:val="0"/>
                <w:sz w:val="20"/>
              </w:rPr>
            </w:pPr>
            <w:r w:rsidRPr="00116487">
              <w:rPr>
                <w:rFonts w:ascii="ＭＳ Ｐゴシック" w:eastAsia="ＭＳ Ｐゴシック" w:hAnsi="ＭＳ Ｐゴシック"/>
                <w:bCs/>
                <w:kern w:val="0"/>
              </w:rPr>
              <w:t>III</w:t>
            </w:r>
            <w:r w:rsidR="00C86E6D" w:rsidRPr="00116487">
              <w:rPr>
                <w:rFonts w:ascii="ＭＳ Ｐゴシック" w:eastAsia="ＭＳ Ｐゴシック" w:hAnsi="ＭＳ Ｐゴシック" w:hint="eastAsia"/>
                <w:kern w:val="0"/>
                <w:sz w:val="20"/>
              </w:rPr>
              <w:t>度</w:t>
            </w:r>
          </w:p>
        </w:tc>
        <w:tc>
          <w:tcPr>
            <w:tcW w:w="7147" w:type="dxa"/>
            <w:shd w:val="clear" w:color="auto" w:fill="auto"/>
          </w:tcPr>
          <w:p w14:paraId="1B4134EC" w14:textId="77777777" w:rsidR="00C86E6D" w:rsidRPr="00116487" w:rsidRDefault="00C86E6D" w:rsidP="00962C76">
            <w:pPr>
              <w:widowControl/>
              <w:jc w:val="left"/>
              <w:rPr>
                <w:rFonts w:ascii="ＭＳ Ｐゴシック" w:eastAsia="ＭＳ Ｐゴシック" w:hAnsi="ＭＳ Ｐゴシック"/>
                <w:kern w:val="0"/>
                <w:sz w:val="20"/>
              </w:rPr>
            </w:pPr>
            <w:r w:rsidRPr="00116487">
              <w:rPr>
                <w:rFonts w:ascii="ＭＳ Ｐゴシック" w:eastAsia="ＭＳ Ｐゴシック" w:hAnsi="ＭＳ Ｐゴシック" w:hint="eastAsia"/>
                <w:bCs/>
                <w:kern w:val="0"/>
                <w:sz w:val="20"/>
              </w:rPr>
              <w:t>高度の身体活動の制限がある。安静時には無症状。</w:t>
            </w:r>
          </w:p>
          <w:p w14:paraId="2F981475" w14:textId="77777777" w:rsidR="00C86E6D" w:rsidRPr="00116487" w:rsidRDefault="00C86E6D" w:rsidP="00962C76">
            <w:pPr>
              <w:widowControl/>
              <w:jc w:val="left"/>
              <w:rPr>
                <w:rFonts w:ascii="ＭＳ Ｐゴシック" w:eastAsia="ＭＳ Ｐゴシック" w:hAnsi="ＭＳ Ｐゴシック"/>
                <w:kern w:val="0"/>
                <w:sz w:val="20"/>
              </w:rPr>
            </w:pPr>
            <w:r w:rsidRPr="00116487">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116487" w:rsidRPr="00116487" w14:paraId="395F3B13" w14:textId="77777777" w:rsidTr="00962C76">
        <w:tc>
          <w:tcPr>
            <w:tcW w:w="953" w:type="dxa"/>
            <w:shd w:val="clear" w:color="auto" w:fill="auto"/>
          </w:tcPr>
          <w:p w14:paraId="06296EAF" w14:textId="77777777" w:rsidR="00C86E6D" w:rsidRPr="00116487" w:rsidRDefault="00406247" w:rsidP="00962C76">
            <w:pPr>
              <w:widowControl/>
              <w:jc w:val="left"/>
              <w:rPr>
                <w:rFonts w:ascii="ＭＳ Ｐゴシック" w:eastAsia="ＭＳ Ｐゴシック" w:hAnsi="ＭＳ Ｐゴシック"/>
                <w:kern w:val="0"/>
                <w:sz w:val="20"/>
              </w:rPr>
            </w:pPr>
            <w:r w:rsidRPr="00116487">
              <w:rPr>
                <w:rFonts w:ascii="ＭＳ Ｐゴシック" w:eastAsia="ＭＳ Ｐゴシック" w:hAnsi="ＭＳ Ｐゴシック"/>
                <w:bCs/>
                <w:kern w:val="0"/>
              </w:rPr>
              <w:t>IV</w:t>
            </w:r>
            <w:r w:rsidR="00C86E6D" w:rsidRPr="00116487">
              <w:rPr>
                <w:rFonts w:ascii="ＭＳ Ｐゴシック" w:eastAsia="ＭＳ Ｐゴシック" w:hAnsi="ＭＳ Ｐゴシック" w:hint="eastAsia"/>
                <w:kern w:val="0"/>
                <w:sz w:val="20"/>
              </w:rPr>
              <w:t>度</w:t>
            </w:r>
          </w:p>
        </w:tc>
        <w:tc>
          <w:tcPr>
            <w:tcW w:w="7147" w:type="dxa"/>
            <w:shd w:val="clear" w:color="auto" w:fill="auto"/>
          </w:tcPr>
          <w:p w14:paraId="7E87DA5B" w14:textId="77777777" w:rsidR="00C86E6D" w:rsidRPr="00116487" w:rsidRDefault="00C86E6D" w:rsidP="00962C76">
            <w:pPr>
              <w:widowControl/>
              <w:jc w:val="left"/>
              <w:rPr>
                <w:rFonts w:ascii="ＭＳ Ｐゴシック" w:eastAsia="ＭＳ Ｐゴシック" w:hAnsi="ＭＳ Ｐゴシック"/>
                <w:kern w:val="0"/>
                <w:sz w:val="20"/>
              </w:rPr>
            </w:pPr>
            <w:r w:rsidRPr="00116487">
              <w:rPr>
                <w:rFonts w:ascii="ＭＳ Ｐゴシック" w:eastAsia="ＭＳ Ｐゴシック" w:hAnsi="ＭＳ Ｐゴシック" w:hint="eastAsia"/>
                <w:bCs/>
                <w:kern w:val="0"/>
                <w:sz w:val="20"/>
              </w:rPr>
              <w:t>心疾患のためいかなる身体活動も制限される。</w:t>
            </w:r>
          </w:p>
          <w:p w14:paraId="3CD0CA66" w14:textId="77777777" w:rsidR="00C86E6D" w:rsidRPr="00116487" w:rsidRDefault="00C86E6D" w:rsidP="00962C76">
            <w:pPr>
              <w:widowControl/>
              <w:jc w:val="left"/>
              <w:rPr>
                <w:rFonts w:ascii="ＭＳ Ｐゴシック" w:eastAsia="ＭＳ Ｐゴシック" w:hAnsi="ＭＳ Ｐゴシック"/>
                <w:kern w:val="0"/>
                <w:sz w:val="20"/>
              </w:rPr>
            </w:pPr>
            <w:r w:rsidRPr="00116487">
              <w:rPr>
                <w:rFonts w:ascii="ＭＳ Ｐゴシック" w:eastAsia="ＭＳ Ｐゴシック" w:hAnsi="ＭＳ Ｐゴシック" w:hint="eastAsia"/>
                <w:bCs/>
                <w:kern w:val="0"/>
                <w:sz w:val="20"/>
              </w:rPr>
              <w:t>心不全症状や狭心痛（胸痛）が安静時にも存在する。</w:t>
            </w:r>
          </w:p>
          <w:p w14:paraId="30F16FEA" w14:textId="77777777" w:rsidR="00C86E6D" w:rsidRPr="00116487" w:rsidRDefault="00C86E6D" w:rsidP="00962C76">
            <w:pPr>
              <w:widowControl/>
              <w:jc w:val="left"/>
              <w:rPr>
                <w:kern w:val="0"/>
                <w:sz w:val="20"/>
              </w:rPr>
            </w:pPr>
            <w:r w:rsidRPr="00116487">
              <w:rPr>
                <w:rFonts w:ascii="ＭＳ Ｐゴシック" w:eastAsia="ＭＳ Ｐゴシック" w:hAnsi="ＭＳ Ｐゴシック" w:hint="eastAsia"/>
                <w:bCs/>
                <w:kern w:val="0"/>
                <w:sz w:val="20"/>
              </w:rPr>
              <w:t>わずかな身体活動でこれらが増悪する。</w:t>
            </w:r>
          </w:p>
        </w:tc>
      </w:tr>
    </w:tbl>
    <w:p w14:paraId="156A244B" w14:textId="77777777" w:rsidR="00C86E6D" w:rsidRPr="00116487" w:rsidRDefault="00C86E6D" w:rsidP="004F00F0">
      <w:pPr>
        <w:widowControl/>
        <w:ind w:left="620" w:firstLine="4767"/>
        <w:jc w:val="left"/>
        <w:rPr>
          <w:rFonts w:ascii="ＭＳ Ｐゴシック" w:eastAsia="ＭＳ Ｐゴシック" w:hAnsi="ＭＳ Ｐゴシック"/>
          <w:kern w:val="0"/>
          <w:sz w:val="20"/>
        </w:rPr>
      </w:pPr>
      <w:r w:rsidRPr="004F00F0">
        <w:rPr>
          <w:rFonts w:ascii="ＭＳ Ｐゴシック" w:eastAsia="ＭＳ Ｐゴシック" w:hAnsi="ＭＳ Ｐゴシック"/>
          <w:b/>
          <w:bCs/>
          <w:kern w:val="24"/>
          <w:sz w:val="20"/>
          <w:szCs w:val="20"/>
        </w:rPr>
        <w:t>NYHA: New York Heart Association</w:t>
      </w:r>
      <w:r w:rsidRPr="00116487">
        <w:rPr>
          <w:rFonts w:ascii="ＭＳ Ｐゴシック" w:eastAsia="ＭＳ Ｐゴシック" w:hAnsi="ＭＳ Ｐゴシック"/>
          <w:noProof/>
          <w:kern w:val="0"/>
          <w:sz w:val="20"/>
        </w:rPr>
        <w:t xml:space="preserve"> </w:t>
      </w:r>
    </w:p>
    <w:p w14:paraId="23FF034D" w14:textId="77777777" w:rsidR="00C86E6D" w:rsidRPr="00116487" w:rsidRDefault="00C86E6D" w:rsidP="00C86E6D">
      <w:pPr>
        <w:widowControl/>
        <w:jc w:val="left"/>
        <w:rPr>
          <w:rFonts w:ascii="ＭＳ Ｐゴシック" w:eastAsia="ＭＳ Ｐゴシック" w:hAnsi="ＭＳ Ｐゴシック"/>
          <w:kern w:val="0"/>
          <w:sz w:val="20"/>
        </w:rPr>
      </w:pPr>
    </w:p>
    <w:p w14:paraId="092E6157" w14:textId="77777777" w:rsidR="00C86E6D" w:rsidRPr="00116487" w:rsidRDefault="00C86E6D" w:rsidP="00FA4C68">
      <w:pPr>
        <w:widowControl/>
        <w:ind w:firstLineChars="100" w:firstLine="211"/>
        <w:jc w:val="left"/>
        <w:rPr>
          <w:rFonts w:ascii="ＭＳ Ｐゴシック" w:eastAsia="ＭＳ Ｐゴシック" w:hAnsi="ＭＳ Ｐゴシック"/>
          <w:b/>
          <w:kern w:val="0"/>
        </w:rPr>
      </w:pPr>
      <w:r w:rsidRPr="00116487">
        <w:rPr>
          <w:rFonts w:ascii="ＭＳ Ｐゴシック" w:eastAsia="ＭＳ Ｐゴシック" w:hAnsi="ＭＳ Ｐゴシック"/>
          <w:b/>
          <w:kern w:val="0"/>
        </w:rPr>
        <w:t>NYHA分類については、以下の指標を参考に判断することとする。</w:t>
      </w:r>
    </w:p>
    <w:tbl>
      <w:tblPr>
        <w:tblW w:w="8100"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3360"/>
        <w:gridCol w:w="2700"/>
      </w:tblGrid>
      <w:tr w:rsidR="00116487" w:rsidRPr="00116487" w14:paraId="6BA9B1E9" w14:textId="77777777" w:rsidTr="00962C76">
        <w:tc>
          <w:tcPr>
            <w:tcW w:w="2040" w:type="dxa"/>
            <w:shd w:val="clear" w:color="auto" w:fill="auto"/>
          </w:tcPr>
          <w:p w14:paraId="5358FB34" w14:textId="77777777" w:rsidR="00C86E6D" w:rsidRPr="00116487" w:rsidRDefault="00C86E6D"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bCs/>
                <w:kern w:val="0"/>
              </w:rPr>
              <w:t>NYHA分類</w:t>
            </w:r>
          </w:p>
        </w:tc>
        <w:tc>
          <w:tcPr>
            <w:tcW w:w="3360" w:type="dxa"/>
            <w:shd w:val="clear" w:color="auto" w:fill="auto"/>
          </w:tcPr>
          <w:p w14:paraId="17A9E75D" w14:textId="77777777" w:rsidR="00C86E6D" w:rsidRPr="00116487" w:rsidRDefault="00C86E6D"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hint="eastAsia"/>
                <w:bCs/>
                <w:kern w:val="0"/>
              </w:rPr>
              <w:t>身体活動能力</w:t>
            </w:r>
          </w:p>
          <w:p w14:paraId="6C1D9CB8" w14:textId="77777777" w:rsidR="00C86E6D" w:rsidRPr="00116487" w:rsidRDefault="00C86E6D"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hint="eastAsia"/>
                <w:bCs/>
                <w:kern w:val="0"/>
              </w:rPr>
              <w:t>（</w:t>
            </w:r>
            <w:r w:rsidRPr="00116487">
              <w:rPr>
                <w:rFonts w:ascii="ＭＳ Ｐゴシック" w:eastAsia="ＭＳ Ｐゴシック" w:hAnsi="ＭＳ Ｐゴシック"/>
                <w:bCs/>
                <w:kern w:val="0"/>
              </w:rPr>
              <w:t>Specific Activity Scale</w:t>
            </w:r>
            <w:r w:rsidR="00CB2105" w:rsidRPr="00116487">
              <w:rPr>
                <w:rFonts w:ascii="ＭＳ Ｐゴシック" w:eastAsia="ＭＳ Ｐゴシック" w:hAnsi="ＭＳ Ｐゴシック" w:hint="eastAsia"/>
                <w:bCs/>
                <w:kern w:val="0"/>
              </w:rPr>
              <w:t>：</w:t>
            </w:r>
            <w:r w:rsidRPr="00116487">
              <w:rPr>
                <w:rFonts w:ascii="ＭＳ Ｐゴシック" w:eastAsia="ＭＳ Ｐゴシック" w:hAnsi="ＭＳ Ｐゴシック"/>
                <w:bCs/>
                <w:kern w:val="0"/>
              </w:rPr>
              <w:t>SAS）</w:t>
            </w:r>
          </w:p>
        </w:tc>
        <w:tc>
          <w:tcPr>
            <w:tcW w:w="2700" w:type="dxa"/>
            <w:shd w:val="clear" w:color="auto" w:fill="auto"/>
          </w:tcPr>
          <w:p w14:paraId="4712390D" w14:textId="77777777" w:rsidR="00C86E6D" w:rsidRPr="00116487" w:rsidRDefault="00C86E6D"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hint="eastAsia"/>
                <w:bCs/>
                <w:kern w:val="0"/>
              </w:rPr>
              <w:t>最大酸素摂取量</w:t>
            </w:r>
          </w:p>
          <w:p w14:paraId="21238B74" w14:textId="77777777" w:rsidR="00C86E6D" w:rsidRPr="00116487" w:rsidRDefault="00C86E6D"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hint="eastAsia"/>
                <w:bCs/>
                <w:kern w:val="0"/>
              </w:rPr>
              <w:t>（</w:t>
            </w:r>
            <w:r w:rsidRPr="00116487">
              <w:rPr>
                <w:rFonts w:ascii="ＭＳ Ｐゴシック" w:eastAsia="ＭＳ Ｐゴシック" w:hAnsi="ＭＳ Ｐゴシック"/>
                <w:bCs/>
                <w:kern w:val="0"/>
              </w:rPr>
              <w:t>peakVO</w:t>
            </w:r>
            <w:r w:rsidRPr="00116487">
              <w:rPr>
                <w:rFonts w:ascii="ＭＳ Ｐゴシック" w:eastAsia="ＭＳ Ｐゴシック" w:hAnsi="ＭＳ Ｐゴシック"/>
                <w:bCs/>
                <w:kern w:val="0"/>
                <w:vertAlign w:val="subscript"/>
              </w:rPr>
              <w:t>2</w:t>
            </w:r>
            <w:r w:rsidRPr="00116487">
              <w:rPr>
                <w:rFonts w:ascii="ＭＳ Ｐゴシック" w:eastAsia="ＭＳ Ｐゴシック" w:hAnsi="ＭＳ Ｐゴシック" w:hint="eastAsia"/>
                <w:bCs/>
                <w:kern w:val="0"/>
              </w:rPr>
              <w:t>）</w:t>
            </w:r>
          </w:p>
        </w:tc>
      </w:tr>
      <w:tr w:rsidR="00116487" w:rsidRPr="00116487" w14:paraId="014190DD" w14:textId="77777777" w:rsidTr="00962C76">
        <w:tc>
          <w:tcPr>
            <w:tcW w:w="2040" w:type="dxa"/>
            <w:shd w:val="clear" w:color="auto" w:fill="auto"/>
          </w:tcPr>
          <w:p w14:paraId="681B3080" w14:textId="77777777" w:rsidR="00C86E6D" w:rsidRPr="00116487" w:rsidRDefault="00C86E6D"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bCs/>
                <w:kern w:val="0"/>
              </w:rPr>
              <w:t>I</w:t>
            </w:r>
          </w:p>
        </w:tc>
        <w:tc>
          <w:tcPr>
            <w:tcW w:w="3360" w:type="dxa"/>
            <w:shd w:val="clear" w:color="auto" w:fill="auto"/>
          </w:tcPr>
          <w:p w14:paraId="76209E40" w14:textId="77777777" w:rsidR="00C86E6D" w:rsidRPr="00116487" w:rsidRDefault="00DC6FD8"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hint="eastAsia"/>
                <w:bCs/>
                <w:kern w:val="0"/>
              </w:rPr>
              <w:t>６</w:t>
            </w:r>
            <w:r w:rsidR="00C86E6D" w:rsidRPr="00116487">
              <w:rPr>
                <w:rFonts w:ascii="ＭＳ Ｐゴシック" w:eastAsia="ＭＳ Ｐゴシック" w:hAnsi="ＭＳ Ｐゴシック"/>
                <w:bCs/>
                <w:kern w:val="0"/>
              </w:rPr>
              <w:t xml:space="preserve"> METs以上</w:t>
            </w:r>
          </w:p>
        </w:tc>
        <w:tc>
          <w:tcPr>
            <w:tcW w:w="2700" w:type="dxa"/>
            <w:shd w:val="clear" w:color="auto" w:fill="auto"/>
          </w:tcPr>
          <w:p w14:paraId="5C63F1D6" w14:textId="77777777" w:rsidR="00C86E6D" w:rsidRPr="00116487" w:rsidRDefault="00C86E6D"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hint="eastAsia"/>
                <w:bCs/>
                <w:kern w:val="0"/>
              </w:rPr>
              <w:t>基準値の</w:t>
            </w:r>
            <w:r w:rsidRPr="00116487">
              <w:rPr>
                <w:rFonts w:ascii="ＭＳ Ｐゴシック" w:eastAsia="ＭＳ Ｐゴシック" w:hAnsi="ＭＳ Ｐゴシック"/>
                <w:bCs/>
                <w:kern w:val="0"/>
              </w:rPr>
              <w:t>80％以上</w:t>
            </w:r>
          </w:p>
        </w:tc>
      </w:tr>
      <w:tr w:rsidR="00116487" w:rsidRPr="00116487" w14:paraId="38B4131C" w14:textId="77777777" w:rsidTr="00962C76">
        <w:tc>
          <w:tcPr>
            <w:tcW w:w="2040" w:type="dxa"/>
            <w:shd w:val="clear" w:color="auto" w:fill="auto"/>
          </w:tcPr>
          <w:p w14:paraId="4B5F13E6" w14:textId="77777777" w:rsidR="00C86E6D" w:rsidRPr="00116487" w:rsidRDefault="00C86E6D"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bCs/>
                <w:kern w:val="0"/>
              </w:rPr>
              <w:t>II</w:t>
            </w:r>
          </w:p>
        </w:tc>
        <w:tc>
          <w:tcPr>
            <w:tcW w:w="3360" w:type="dxa"/>
            <w:shd w:val="clear" w:color="auto" w:fill="auto"/>
          </w:tcPr>
          <w:p w14:paraId="198B3F71" w14:textId="77777777" w:rsidR="00C86E6D" w:rsidRPr="00116487" w:rsidRDefault="00C86E6D"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bCs/>
                <w:kern w:val="0"/>
              </w:rPr>
              <w:t>3.5～5.9 METs</w:t>
            </w:r>
          </w:p>
        </w:tc>
        <w:tc>
          <w:tcPr>
            <w:tcW w:w="2700" w:type="dxa"/>
            <w:shd w:val="clear" w:color="auto" w:fill="auto"/>
          </w:tcPr>
          <w:p w14:paraId="0E0D8BAD" w14:textId="77777777" w:rsidR="00C86E6D" w:rsidRPr="00116487" w:rsidRDefault="00C86E6D"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hint="eastAsia"/>
                <w:bCs/>
                <w:kern w:val="0"/>
              </w:rPr>
              <w:t>基準値の</w:t>
            </w:r>
            <w:r w:rsidRPr="00116487">
              <w:rPr>
                <w:rFonts w:ascii="ＭＳ Ｐゴシック" w:eastAsia="ＭＳ Ｐゴシック" w:hAnsi="ＭＳ Ｐゴシック"/>
                <w:bCs/>
                <w:kern w:val="0"/>
              </w:rPr>
              <w:t>60～80％</w:t>
            </w:r>
          </w:p>
        </w:tc>
      </w:tr>
      <w:tr w:rsidR="00116487" w:rsidRPr="00116487" w14:paraId="0778E50F" w14:textId="77777777" w:rsidTr="00962C76">
        <w:tc>
          <w:tcPr>
            <w:tcW w:w="2040" w:type="dxa"/>
            <w:shd w:val="clear" w:color="auto" w:fill="auto"/>
          </w:tcPr>
          <w:p w14:paraId="6F4DF9E7" w14:textId="77777777" w:rsidR="00C86E6D" w:rsidRPr="00116487" w:rsidRDefault="00C86E6D"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bCs/>
                <w:kern w:val="0"/>
              </w:rPr>
              <w:t>III</w:t>
            </w:r>
          </w:p>
        </w:tc>
        <w:tc>
          <w:tcPr>
            <w:tcW w:w="3360" w:type="dxa"/>
            <w:shd w:val="clear" w:color="auto" w:fill="auto"/>
          </w:tcPr>
          <w:p w14:paraId="1D78FFDE" w14:textId="77777777" w:rsidR="00C86E6D" w:rsidRPr="00116487" w:rsidRDefault="00DC6FD8"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hint="eastAsia"/>
                <w:bCs/>
                <w:kern w:val="0"/>
              </w:rPr>
              <w:t>２</w:t>
            </w:r>
            <w:r w:rsidR="00C86E6D" w:rsidRPr="00116487">
              <w:rPr>
                <w:rFonts w:ascii="ＭＳ Ｐゴシック" w:eastAsia="ＭＳ Ｐゴシック" w:hAnsi="ＭＳ Ｐゴシック" w:hint="eastAsia"/>
                <w:bCs/>
                <w:kern w:val="0"/>
              </w:rPr>
              <w:t>～</w:t>
            </w:r>
            <w:r w:rsidR="00C86E6D" w:rsidRPr="00116487">
              <w:rPr>
                <w:rFonts w:ascii="ＭＳ Ｐゴシック" w:eastAsia="ＭＳ Ｐゴシック" w:hAnsi="ＭＳ Ｐゴシック"/>
                <w:bCs/>
                <w:kern w:val="0"/>
              </w:rPr>
              <w:t>3.4 METs</w:t>
            </w:r>
          </w:p>
        </w:tc>
        <w:tc>
          <w:tcPr>
            <w:tcW w:w="2700" w:type="dxa"/>
            <w:shd w:val="clear" w:color="auto" w:fill="auto"/>
          </w:tcPr>
          <w:p w14:paraId="45FC9F52" w14:textId="77777777" w:rsidR="00C86E6D" w:rsidRPr="00116487" w:rsidRDefault="00C86E6D"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hint="eastAsia"/>
                <w:bCs/>
                <w:kern w:val="0"/>
              </w:rPr>
              <w:t>基準値の</w:t>
            </w:r>
            <w:r w:rsidRPr="00116487">
              <w:rPr>
                <w:rFonts w:ascii="ＭＳ Ｐゴシック" w:eastAsia="ＭＳ Ｐゴシック" w:hAnsi="ＭＳ Ｐゴシック"/>
                <w:bCs/>
                <w:kern w:val="0"/>
              </w:rPr>
              <w:t>40～60％</w:t>
            </w:r>
          </w:p>
        </w:tc>
      </w:tr>
      <w:tr w:rsidR="00116487" w:rsidRPr="00116487" w14:paraId="43B23705" w14:textId="77777777" w:rsidTr="00962C76">
        <w:tc>
          <w:tcPr>
            <w:tcW w:w="2040" w:type="dxa"/>
            <w:shd w:val="clear" w:color="auto" w:fill="auto"/>
          </w:tcPr>
          <w:p w14:paraId="43F822E0" w14:textId="77777777" w:rsidR="00C86E6D" w:rsidRPr="00116487" w:rsidRDefault="00C86E6D"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bCs/>
                <w:kern w:val="0"/>
              </w:rPr>
              <w:t>IV</w:t>
            </w:r>
          </w:p>
        </w:tc>
        <w:tc>
          <w:tcPr>
            <w:tcW w:w="3360" w:type="dxa"/>
            <w:shd w:val="clear" w:color="auto" w:fill="auto"/>
          </w:tcPr>
          <w:p w14:paraId="215ECE95" w14:textId="77777777" w:rsidR="00C86E6D" w:rsidRPr="00116487" w:rsidRDefault="00DC6FD8"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hint="eastAsia"/>
                <w:bCs/>
                <w:kern w:val="0"/>
              </w:rPr>
              <w:t>１</w:t>
            </w:r>
            <w:r w:rsidR="00C86E6D" w:rsidRPr="00116487">
              <w:rPr>
                <w:rFonts w:ascii="ＭＳ Ｐゴシック" w:eastAsia="ＭＳ Ｐゴシック" w:hAnsi="ＭＳ Ｐゴシック" w:hint="eastAsia"/>
                <w:bCs/>
                <w:kern w:val="0"/>
              </w:rPr>
              <w:t>～</w:t>
            </w:r>
            <w:r w:rsidR="00C86E6D" w:rsidRPr="00116487">
              <w:rPr>
                <w:rFonts w:ascii="ＭＳ Ｐゴシック" w:eastAsia="ＭＳ Ｐゴシック" w:hAnsi="ＭＳ Ｐゴシック"/>
                <w:bCs/>
                <w:kern w:val="0"/>
              </w:rPr>
              <w:t>1.9 METs以下</w:t>
            </w:r>
          </w:p>
        </w:tc>
        <w:tc>
          <w:tcPr>
            <w:tcW w:w="2700" w:type="dxa"/>
            <w:shd w:val="clear" w:color="auto" w:fill="auto"/>
          </w:tcPr>
          <w:p w14:paraId="4D27F07C" w14:textId="77777777" w:rsidR="00C86E6D" w:rsidRPr="00116487" w:rsidRDefault="00C86E6D"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hint="eastAsia"/>
                <w:bCs/>
                <w:kern w:val="0"/>
              </w:rPr>
              <w:t>施行不能あるいは</w:t>
            </w:r>
          </w:p>
          <w:p w14:paraId="1041B465" w14:textId="77777777" w:rsidR="00C86E6D" w:rsidRPr="00116487" w:rsidRDefault="00C86E6D" w:rsidP="00962C76">
            <w:pPr>
              <w:widowControl/>
              <w:ind w:leftChars="200" w:left="630" w:hangingChars="100" w:hanging="210"/>
              <w:jc w:val="left"/>
              <w:rPr>
                <w:rFonts w:ascii="ＭＳ Ｐゴシック" w:eastAsia="ＭＳ Ｐゴシック" w:hAnsi="ＭＳ Ｐゴシック"/>
                <w:kern w:val="0"/>
              </w:rPr>
            </w:pPr>
            <w:r w:rsidRPr="00116487">
              <w:rPr>
                <w:rFonts w:ascii="ＭＳ Ｐゴシック" w:eastAsia="ＭＳ Ｐゴシック" w:hAnsi="ＭＳ Ｐゴシック" w:hint="eastAsia"/>
                <w:bCs/>
                <w:kern w:val="0"/>
              </w:rPr>
              <w:t>基準値の</w:t>
            </w:r>
            <w:r w:rsidRPr="00116487">
              <w:rPr>
                <w:rFonts w:ascii="ＭＳ Ｐゴシック" w:eastAsia="ＭＳ Ｐゴシック" w:hAnsi="ＭＳ Ｐゴシック"/>
                <w:bCs/>
                <w:kern w:val="0"/>
              </w:rPr>
              <w:t>40％未満</w:t>
            </w:r>
          </w:p>
        </w:tc>
      </w:tr>
    </w:tbl>
    <w:p w14:paraId="26F59ABA" w14:textId="77777777" w:rsidR="00C86E6D" w:rsidRPr="00116487" w:rsidRDefault="00C86E6D" w:rsidP="00C86E6D">
      <w:pPr>
        <w:widowControl/>
        <w:ind w:leftChars="107" w:left="425" w:rightChars="523" w:right="1098" w:hangingChars="100" w:hanging="200"/>
        <w:jc w:val="left"/>
        <w:rPr>
          <w:rFonts w:ascii="ＭＳ Ｐゴシック" w:eastAsia="ＭＳ Ｐゴシック" w:hAnsi="ＭＳ Ｐゴシック"/>
          <w:kern w:val="0"/>
          <w:sz w:val="20"/>
        </w:rPr>
      </w:pPr>
      <w:r w:rsidRPr="00116487">
        <w:rPr>
          <w:rFonts w:ascii="ＭＳ Ｐゴシック" w:eastAsia="ＭＳ Ｐゴシック" w:hAnsi="ＭＳ Ｐゴシック" w:hint="eastAsia"/>
          <w:bCs/>
          <w:kern w:val="0"/>
          <w:sz w:val="20"/>
        </w:rPr>
        <w:t>※</w:t>
      </w:r>
      <w:r w:rsidRPr="00116487">
        <w:rPr>
          <w:rFonts w:ascii="ＭＳ Ｐゴシック" w:eastAsia="ＭＳ Ｐゴシック" w:hAnsi="ＭＳ Ｐゴシック"/>
          <w:bCs/>
          <w:kern w:val="0"/>
          <w:sz w:val="20"/>
        </w:rPr>
        <w:t>NYHA分類に厳密に対応するSASはないが、「室内歩行</w:t>
      </w:r>
      <w:r w:rsidR="001276DD" w:rsidRPr="00116487">
        <w:rPr>
          <w:rFonts w:ascii="ＭＳ Ｐゴシック" w:eastAsia="ＭＳ Ｐゴシック" w:hAnsi="ＭＳ Ｐゴシック" w:hint="eastAsia"/>
          <w:bCs/>
          <w:kern w:val="0"/>
          <w:sz w:val="20"/>
        </w:rPr>
        <w:t>２</w:t>
      </w:r>
      <w:r w:rsidRPr="00116487">
        <w:rPr>
          <w:rFonts w:ascii="ＭＳ Ｐゴシック" w:eastAsia="ＭＳ Ｐゴシック" w:hAnsi="ＭＳ Ｐゴシック"/>
          <w:bCs/>
          <w:kern w:val="0"/>
          <w:sz w:val="20"/>
        </w:rPr>
        <w:t>METs、通常歩行3.5METs、ラジオ体操・ストレッチ体操</w:t>
      </w:r>
      <w:r w:rsidR="001276DD" w:rsidRPr="00116487">
        <w:rPr>
          <w:rFonts w:ascii="ＭＳ Ｐゴシック" w:eastAsia="ＭＳ Ｐゴシック" w:hAnsi="ＭＳ Ｐゴシック" w:hint="eastAsia"/>
          <w:bCs/>
          <w:kern w:val="0"/>
          <w:sz w:val="20"/>
        </w:rPr>
        <w:t>４</w:t>
      </w:r>
      <w:r w:rsidRPr="00116487">
        <w:rPr>
          <w:rFonts w:ascii="ＭＳ Ｐゴシック" w:eastAsia="ＭＳ Ｐゴシック" w:hAnsi="ＭＳ Ｐゴシック"/>
          <w:bCs/>
          <w:kern w:val="0"/>
          <w:sz w:val="20"/>
        </w:rPr>
        <w:t>METs、速歩</w:t>
      </w:r>
      <w:r w:rsidR="001276DD" w:rsidRPr="00116487">
        <w:rPr>
          <w:rFonts w:ascii="ＭＳ Ｐゴシック" w:eastAsia="ＭＳ Ｐゴシック" w:hAnsi="ＭＳ Ｐゴシック" w:hint="eastAsia"/>
          <w:bCs/>
          <w:kern w:val="0"/>
          <w:sz w:val="20"/>
        </w:rPr>
        <w:t>５～６</w:t>
      </w:r>
      <w:r w:rsidRPr="00116487">
        <w:rPr>
          <w:rFonts w:ascii="ＭＳ Ｐゴシック" w:eastAsia="ＭＳ Ｐゴシック" w:hAnsi="ＭＳ Ｐゴシック"/>
          <w:bCs/>
          <w:kern w:val="0"/>
          <w:sz w:val="20"/>
        </w:rPr>
        <w:t>METs、階段</w:t>
      </w:r>
      <w:r w:rsidR="001276DD" w:rsidRPr="00116487">
        <w:rPr>
          <w:rFonts w:ascii="ＭＳ Ｐゴシック" w:eastAsia="ＭＳ Ｐゴシック" w:hAnsi="ＭＳ Ｐゴシック" w:hint="eastAsia"/>
          <w:bCs/>
          <w:kern w:val="0"/>
          <w:sz w:val="20"/>
        </w:rPr>
        <w:t>６～７</w:t>
      </w:r>
      <w:r w:rsidRPr="00116487">
        <w:rPr>
          <w:rFonts w:ascii="ＭＳ Ｐゴシック" w:eastAsia="ＭＳ Ｐゴシック" w:hAnsi="ＭＳ Ｐゴシック"/>
          <w:bCs/>
          <w:kern w:val="0"/>
          <w:sz w:val="20"/>
        </w:rPr>
        <w:t>METs」をおおよその目安として分類した。</w:t>
      </w:r>
    </w:p>
    <w:p w14:paraId="373D983B" w14:textId="77777777" w:rsidR="004879F0" w:rsidRPr="00116487" w:rsidRDefault="004879F0" w:rsidP="00AB7F8B">
      <w:pPr>
        <w:widowControl/>
        <w:jc w:val="left"/>
        <w:rPr>
          <w:rFonts w:ascii="ＭＳ Ｐゴシック" w:eastAsia="ＭＳ Ｐゴシック" w:hAnsi="ＭＳ Ｐゴシック"/>
          <w:szCs w:val="21"/>
        </w:rPr>
      </w:pPr>
    </w:p>
    <w:p w14:paraId="5105CDEC" w14:textId="77777777" w:rsidR="00D45364" w:rsidRPr="00116487" w:rsidRDefault="00D45364" w:rsidP="00AB7F8B">
      <w:pPr>
        <w:widowControl/>
        <w:jc w:val="left"/>
        <w:rPr>
          <w:rFonts w:ascii="ＭＳ Ｐゴシック" w:eastAsia="ＭＳ Ｐゴシック" w:hAnsi="ＭＳ Ｐゴシック"/>
          <w:szCs w:val="21"/>
        </w:rPr>
      </w:pPr>
    </w:p>
    <w:p w14:paraId="66B9C34E" w14:textId="77777777" w:rsidR="00AB7F8B" w:rsidRPr="00116487" w:rsidRDefault="00AB7F8B" w:rsidP="00AB7F8B">
      <w:pPr>
        <w:widowControl/>
        <w:jc w:val="left"/>
        <w:rPr>
          <w:rFonts w:ascii="ＭＳ Ｐゴシック" w:eastAsia="ＭＳ Ｐゴシック" w:hAnsi="ＭＳ Ｐゴシック"/>
        </w:rPr>
      </w:pPr>
      <w:r w:rsidRPr="00116487">
        <w:rPr>
          <w:rFonts w:ascii="ＭＳ Ｐゴシック" w:eastAsia="ＭＳ Ｐゴシック" w:hAnsi="ＭＳ Ｐゴシック" w:hint="eastAsia"/>
          <w:szCs w:val="21"/>
        </w:rPr>
        <w:lastRenderedPageBreak/>
        <w:t xml:space="preserve">４）　</w:t>
      </w:r>
      <w:r w:rsidRPr="00116487">
        <w:rPr>
          <w:rFonts w:ascii="ＭＳ Ｐゴシック" w:eastAsia="ＭＳ Ｐゴシック" w:hAnsi="ＭＳ Ｐゴシック" w:hint="eastAsia"/>
        </w:rPr>
        <w:t>腎疾患を認め、</w:t>
      </w:r>
      <w:r w:rsidRPr="00116487">
        <w:rPr>
          <w:rFonts w:ascii="ＭＳ Ｐゴシック" w:eastAsia="ＭＳ Ｐゴシック" w:hAnsi="ＭＳ Ｐゴシック"/>
        </w:rPr>
        <w:t>CKD</w:t>
      </w:r>
      <w:r w:rsidRPr="00116487">
        <w:rPr>
          <w:rFonts w:ascii="ＭＳ Ｐゴシック" w:eastAsia="ＭＳ Ｐゴシック" w:hAnsi="ＭＳ Ｐゴシック" w:hint="eastAsia"/>
        </w:rPr>
        <w:t>重症度分類ヒートマップが赤の部分の場合</w:t>
      </w:r>
      <w:r w:rsidRPr="00116487">
        <w:rPr>
          <w:rFonts w:ascii="ＭＳ Ｐゴシック" w:eastAsia="ＭＳ Ｐゴシック" w:hAnsi="ＭＳ Ｐゴシック"/>
        </w:rPr>
        <w:t>。</w:t>
      </w:r>
    </w:p>
    <w:p w14:paraId="7F8668BD" w14:textId="445233C4" w:rsidR="00AB7F8B" w:rsidRPr="00116487" w:rsidRDefault="00D33954" w:rsidP="000137BD">
      <w:pPr>
        <w:widowControl/>
        <w:jc w:val="left"/>
        <w:rPr>
          <w:rFonts w:ascii="ＭＳ Ｐゴシック" w:eastAsia="ＭＳ Ｐゴシック" w:hAnsi="ＭＳ Ｐゴシック"/>
        </w:rPr>
      </w:pPr>
      <w:r>
        <w:rPr>
          <w:noProof/>
        </w:rPr>
        <w:drawing>
          <wp:inline distT="0" distB="0" distL="0" distR="0" wp14:anchorId="6FA2EA94" wp14:editId="44FD4BD0">
            <wp:extent cx="5610225" cy="41624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162425"/>
                    </a:xfrm>
                    <a:prstGeom prst="rect">
                      <a:avLst/>
                    </a:prstGeom>
                    <a:noFill/>
                    <a:ln>
                      <a:noFill/>
                    </a:ln>
                  </pic:spPr>
                </pic:pic>
              </a:graphicData>
            </a:graphic>
          </wp:inline>
        </w:drawing>
      </w:r>
    </w:p>
    <w:p w14:paraId="626D1FF5" w14:textId="77777777" w:rsidR="000137BD" w:rsidRPr="00116487" w:rsidRDefault="000137BD" w:rsidP="000137BD">
      <w:pPr>
        <w:widowControl/>
        <w:jc w:val="left"/>
        <w:rPr>
          <w:rFonts w:ascii="ＭＳ Ｐゴシック" w:eastAsia="ＭＳ Ｐゴシック" w:hAnsi="ＭＳ Ｐゴシック"/>
        </w:rPr>
      </w:pPr>
    </w:p>
    <w:p w14:paraId="0F6FD93E" w14:textId="77777777" w:rsidR="00C86E6D" w:rsidRPr="00116487" w:rsidRDefault="00C86E6D" w:rsidP="00C86E6D">
      <w:pPr>
        <w:jc w:val="left"/>
        <w:rPr>
          <w:rFonts w:ascii="ＭＳ Ｐゴシック" w:eastAsia="ＭＳ Ｐゴシック" w:hAnsi="ＭＳ Ｐゴシック"/>
          <w:kern w:val="0"/>
          <w:sz w:val="20"/>
          <w:szCs w:val="20"/>
        </w:rPr>
      </w:pPr>
    </w:p>
    <w:p w14:paraId="50EDCDD4" w14:textId="77777777" w:rsidR="002E3DD3" w:rsidRPr="004F00F0" w:rsidRDefault="002E3DD3" w:rsidP="00B95FE9">
      <w:pPr>
        <w:autoSpaceDE w:val="0"/>
        <w:autoSpaceDN w:val="0"/>
        <w:adjustRightInd w:val="0"/>
        <w:jc w:val="left"/>
        <w:rPr>
          <w:rFonts w:ascii="ＭＳ 明朝" w:hAnsi="ＭＳ 明朝"/>
          <w:kern w:val="0"/>
          <w:szCs w:val="21"/>
        </w:rPr>
      </w:pPr>
      <w:r w:rsidRPr="004F00F0">
        <w:rPr>
          <w:rFonts w:ascii="ＭＳ 明朝" w:hAnsi="ＭＳ 明朝" w:cs="Meiryo UI" w:hint="eastAsia"/>
          <w:kern w:val="0"/>
          <w:szCs w:val="21"/>
          <w:lang w:val="ja-JP"/>
        </w:rPr>
        <w:t>※診断基準及び重症度分類の適応における留意事項</w:t>
      </w:r>
    </w:p>
    <w:p w14:paraId="4DFE2198" w14:textId="75167B27" w:rsidR="002E3DD3" w:rsidRPr="004F00F0" w:rsidRDefault="002E3DD3" w:rsidP="00B95FE9">
      <w:pPr>
        <w:autoSpaceDE w:val="0"/>
        <w:autoSpaceDN w:val="0"/>
        <w:adjustRightInd w:val="0"/>
        <w:ind w:left="420" w:hanging="420"/>
        <w:jc w:val="left"/>
        <w:rPr>
          <w:rFonts w:ascii="ＭＳ 明朝" w:hAnsi="ＭＳ 明朝"/>
          <w:szCs w:val="21"/>
        </w:rPr>
      </w:pPr>
      <w:r w:rsidRPr="004F00F0">
        <w:rPr>
          <w:rFonts w:ascii="ＭＳ 明朝" w:hAnsi="ＭＳ 明朝" w:cs="Meiryo UI" w:hint="eastAsia"/>
          <w:kern w:val="0"/>
          <w:szCs w:val="21"/>
          <w:lang w:val="ja-JP"/>
        </w:rPr>
        <w:t>１．</w:t>
      </w:r>
      <w:r w:rsidRPr="004F00F0">
        <w:rPr>
          <w:rFonts w:ascii="ＭＳ 明朝" w:hAnsi="ＭＳ 明朝"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B4836">
        <w:rPr>
          <w:rFonts w:ascii="ＭＳ 明朝" w:hAnsi="ＭＳ 明朝" w:cs="Meiryo UI" w:hint="eastAsia"/>
          <w:szCs w:val="21"/>
          <w:lang w:val="ja-JP"/>
        </w:rPr>
        <w:t>。</w:t>
      </w:r>
      <w:r w:rsidRPr="004F00F0">
        <w:rPr>
          <w:rFonts w:ascii="ＭＳ 明朝" w:hAnsi="ＭＳ 明朝" w:cs="Meiryo UI" w:hint="eastAsia"/>
          <w:szCs w:val="21"/>
          <w:lang w:val="ja-JP"/>
        </w:rPr>
        <w:t>）。</w:t>
      </w:r>
    </w:p>
    <w:p w14:paraId="295BAD6B" w14:textId="7A7F7CF4" w:rsidR="002E3DD3" w:rsidRPr="004F00F0" w:rsidRDefault="002E3DD3" w:rsidP="00BA1255">
      <w:pPr>
        <w:autoSpaceDE w:val="0"/>
        <w:autoSpaceDN w:val="0"/>
        <w:adjustRightInd w:val="0"/>
        <w:ind w:left="420" w:hanging="420"/>
        <w:jc w:val="left"/>
        <w:rPr>
          <w:rFonts w:ascii="ＭＳ 明朝" w:hAnsi="ＭＳ 明朝"/>
          <w:szCs w:val="21"/>
        </w:rPr>
      </w:pPr>
      <w:r w:rsidRPr="004F00F0">
        <w:rPr>
          <w:rFonts w:ascii="ＭＳ 明朝" w:hAnsi="ＭＳ 明朝" w:cs="Meiryo UI" w:hint="eastAsia"/>
          <w:szCs w:val="21"/>
          <w:lang w:val="ja-JP"/>
        </w:rPr>
        <w:t>２．治療開始後における重症度分類については、適切な医学的管理の下で治療が行われている状態で</w:t>
      </w:r>
      <w:r w:rsidR="003B4836">
        <w:rPr>
          <w:rFonts w:ascii="ＭＳ 明朝" w:hAnsi="ＭＳ 明朝" w:cs="Meiryo UI" w:hint="eastAsia"/>
          <w:szCs w:val="21"/>
          <w:lang w:val="ja-JP"/>
        </w:rPr>
        <w:t>あって</w:t>
      </w:r>
      <w:r w:rsidRPr="004F00F0">
        <w:rPr>
          <w:rFonts w:ascii="ＭＳ 明朝" w:hAnsi="ＭＳ 明朝" w:cs="Meiryo UI" w:hint="eastAsia"/>
          <w:szCs w:val="21"/>
          <w:lang w:val="ja-JP"/>
        </w:rPr>
        <w:t>、直近６</w:t>
      </w:r>
      <w:r w:rsidR="00B07294" w:rsidRPr="00116487">
        <w:rPr>
          <w:rFonts w:ascii="ＭＳ 明朝" w:hAnsi="ＭＳ 明朝" w:cs="Meiryo UI" w:hint="eastAsia"/>
          <w:szCs w:val="21"/>
          <w:lang w:val="ja-JP"/>
        </w:rPr>
        <w:t>か</w:t>
      </w:r>
      <w:r w:rsidRPr="004F00F0">
        <w:rPr>
          <w:rFonts w:ascii="ＭＳ 明朝" w:hAnsi="ＭＳ 明朝" w:cs="Meiryo UI" w:hint="eastAsia"/>
          <w:szCs w:val="21"/>
          <w:lang w:val="ja-JP"/>
        </w:rPr>
        <w:t>月間で最も悪い状態を医師が判断することとする。</w:t>
      </w:r>
    </w:p>
    <w:p w14:paraId="3D18BC9C" w14:textId="3BC9E8D5" w:rsidR="002E3DD3" w:rsidRPr="004F00F0" w:rsidRDefault="002E3DD3" w:rsidP="004F00F0">
      <w:pPr>
        <w:autoSpaceDE w:val="0"/>
        <w:autoSpaceDN w:val="0"/>
        <w:adjustRightInd w:val="0"/>
        <w:ind w:left="425" w:hanging="425"/>
        <w:jc w:val="left"/>
        <w:rPr>
          <w:rFonts w:ascii="Times New Roman" w:eastAsia="Meiryo UI" w:hAnsi="Times New Roman"/>
          <w:kern w:val="0"/>
          <w:szCs w:val="21"/>
        </w:rPr>
      </w:pPr>
      <w:r w:rsidRPr="004F00F0">
        <w:rPr>
          <w:rFonts w:ascii="ＭＳ 明朝" w:hAnsi="ＭＳ 明朝" w:cs="Meiryo UI" w:hint="eastAsia"/>
          <w:kern w:val="0"/>
          <w:szCs w:val="21"/>
          <w:lang w:val="ja-JP"/>
        </w:rPr>
        <w:t>３．なお、症状の程度が上記の重症度分類等で一定以上に該当しない者であるが、高額な医療を継続することが必要な</w:t>
      </w:r>
      <w:r w:rsidR="003B4836">
        <w:rPr>
          <w:rFonts w:ascii="ＭＳ 明朝" w:hAnsi="ＭＳ 明朝" w:cs="Meiryo UI" w:hint="eastAsia"/>
          <w:kern w:val="0"/>
          <w:szCs w:val="21"/>
          <w:lang w:val="ja-JP"/>
        </w:rPr>
        <w:t>もの</w:t>
      </w:r>
      <w:r w:rsidRPr="004F00F0">
        <w:rPr>
          <w:rFonts w:ascii="ＭＳ 明朝" w:hAnsi="ＭＳ 明朝" w:cs="Meiryo UI" w:hint="eastAsia"/>
          <w:kern w:val="0"/>
          <w:szCs w:val="21"/>
          <w:lang w:val="ja-JP"/>
        </w:rPr>
        <w:t>については、医療費助成の対象とする。</w:t>
      </w:r>
    </w:p>
    <w:p w14:paraId="7908853C" w14:textId="77777777" w:rsidR="009179B9" w:rsidRPr="00116487" w:rsidRDefault="009179B9" w:rsidP="004F00F0">
      <w:pPr>
        <w:autoSpaceDE w:val="0"/>
        <w:autoSpaceDN w:val="0"/>
        <w:adjustRightInd w:val="0"/>
        <w:jc w:val="left"/>
        <w:rPr>
          <w:rFonts w:ascii="Meiryo UI" w:eastAsia="Meiryo UI" w:hAnsi="Times New Roman" w:cs="Meiryo UI"/>
          <w:kern w:val="0"/>
          <w:sz w:val="24"/>
          <w:szCs w:val="24"/>
        </w:rPr>
      </w:pPr>
    </w:p>
    <w:p w14:paraId="56EC4376" w14:textId="77777777" w:rsidR="004879F0" w:rsidRPr="00116487" w:rsidRDefault="004879F0" w:rsidP="00812F6B">
      <w:pPr>
        <w:autoSpaceDE w:val="0"/>
        <w:autoSpaceDN w:val="0"/>
        <w:adjustRightInd w:val="0"/>
        <w:snapToGrid w:val="0"/>
        <w:jc w:val="left"/>
        <w:rPr>
          <w:rFonts w:ascii="Meiryo UI" w:eastAsia="Meiryo UI" w:hAnsi="Times New Roman" w:cs="Meiryo UI"/>
          <w:kern w:val="0"/>
          <w:sz w:val="24"/>
          <w:szCs w:val="24"/>
          <w:lang w:val="ja-JP"/>
        </w:rPr>
      </w:pPr>
    </w:p>
    <w:p w14:paraId="40E4D8AA" w14:textId="77777777" w:rsidR="004879F0" w:rsidRPr="00116487" w:rsidRDefault="004879F0" w:rsidP="00812F6B">
      <w:pPr>
        <w:autoSpaceDE w:val="0"/>
        <w:autoSpaceDN w:val="0"/>
        <w:adjustRightInd w:val="0"/>
        <w:snapToGrid w:val="0"/>
        <w:jc w:val="left"/>
        <w:rPr>
          <w:rFonts w:ascii="Meiryo UI" w:eastAsia="Meiryo UI" w:hAnsi="Times New Roman" w:cs="Meiryo UI"/>
          <w:kern w:val="0"/>
          <w:sz w:val="24"/>
          <w:szCs w:val="24"/>
          <w:lang w:val="ja-JP"/>
        </w:rPr>
      </w:pPr>
    </w:p>
    <w:p w14:paraId="2658C096" w14:textId="77777777" w:rsidR="004879F0" w:rsidRPr="00116487" w:rsidRDefault="004879F0" w:rsidP="00812F6B">
      <w:pPr>
        <w:autoSpaceDE w:val="0"/>
        <w:autoSpaceDN w:val="0"/>
        <w:adjustRightInd w:val="0"/>
        <w:snapToGrid w:val="0"/>
        <w:jc w:val="left"/>
        <w:rPr>
          <w:rFonts w:ascii="Meiryo UI" w:eastAsia="Meiryo UI" w:hAnsi="Times New Roman" w:cs="Meiryo UI"/>
          <w:kern w:val="0"/>
          <w:sz w:val="24"/>
          <w:szCs w:val="24"/>
          <w:lang w:val="ja-JP"/>
        </w:rPr>
      </w:pPr>
    </w:p>
    <w:p w14:paraId="35E0F144" w14:textId="77777777" w:rsidR="004879F0" w:rsidRPr="00116487" w:rsidRDefault="004879F0" w:rsidP="00812F6B">
      <w:pPr>
        <w:autoSpaceDE w:val="0"/>
        <w:autoSpaceDN w:val="0"/>
        <w:adjustRightInd w:val="0"/>
        <w:snapToGrid w:val="0"/>
        <w:jc w:val="left"/>
        <w:rPr>
          <w:rFonts w:ascii="Meiryo UI" w:eastAsia="Meiryo UI" w:hAnsi="Times New Roman" w:cs="Meiryo UI"/>
          <w:kern w:val="0"/>
          <w:sz w:val="24"/>
          <w:szCs w:val="24"/>
          <w:lang w:val="ja-JP"/>
        </w:rPr>
      </w:pPr>
    </w:p>
    <w:p w14:paraId="11948F14" w14:textId="77777777" w:rsidR="000137BD" w:rsidRPr="00116487" w:rsidRDefault="000137BD" w:rsidP="00812F6B">
      <w:pPr>
        <w:autoSpaceDE w:val="0"/>
        <w:autoSpaceDN w:val="0"/>
        <w:adjustRightInd w:val="0"/>
        <w:snapToGrid w:val="0"/>
        <w:jc w:val="left"/>
        <w:rPr>
          <w:rFonts w:ascii="Meiryo UI" w:eastAsia="Meiryo UI" w:hAnsi="Times New Roman" w:cs="Meiryo UI"/>
          <w:kern w:val="0"/>
          <w:sz w:val="24"/>
          <w:szCs w:val="24"/>
          <w:lang w:val="ja-JP"/>
        </w:rPr>
      </w:pPr>
    </w:p>
    <w:p w14:paraId="0B41AFC9" w14:textId="77777777" w:rsidR="000137BD" w:rsidRPr="00116487" w:rsidRDefault="000137BD" w:rsidP="00812F6B">
      <w:pPr>
        <w:autoSpaceDE w:val="0"/>
        <w:autoSpaceDN w:val="0"/>
        <w:adjustRightInd w:val="0"/>
        <w:snapToGrid w:val="0"/>
        <w:jc w:val="left"/>
        <w:rPr>
          <w:rFonts w:ascii="Meiryo UI" w:eastAsia="Meiryo UI" w:hAnsi="Times New Roman" w:cs="Meiryo UI"/>
          <w:kern w:val="0"/>
          <w:sz w:val="24"/>
          <w:szCs w:val="24"/>
          <w:lang w:val="ja-JP"/>
        </w:rPr>
      </w:pPr>
    </w:p>
    <w:p w14:paraId="72016A5D" w14:textId="77777777" w:rsidR="000137BD" w:rsidRPr="00116487" w:rsidRDefault="000137BD" w:rsidP="00812F6B">
      <w:pPr>
        <w:autoSpaceDE w:val="0"/>
        <w:autoSpaceDN w:val="0"/>
        <w:adjustRightInd w:val="0"/>
        <w:snapToGrid w:val="0"/>
        <w:jc w:val="left"/>
        <w:rPr>
          <w:rFonts w:ascii="Meiryo UI" w:eastAsia="Meiryo UI" w:hAnsi="Times New Roman" w:cs="Meiryo UI"/>
          <w:kern w:val="0"/>
          <w:sz w:val="24"/>
          <w:szCs w:val="24"/>
          <w:lang w:val="ja-JP"/>
        </w:rPr>
      </w:pPr>
    </w:p>
    <w:p w14:paraId="3B5A6267" w14:textId="77777777" w:rsidR="00D97A37" w:rsidRPr="00116487" w:rsidRDefault="00D97A37" w:rsidP="00D97A37">
      <w:pPr>
        <w:widowControl/>
        <w:jc w:val="left"/>
        <w:rPr>
          <w:rFonts w:ascii="ＭＳ Ｐゴシック" w:eastAsia="ＭＳ Ｐゴシック" w:hAnsi="ＭＳ Ｐゴシック"/>
        </w:rPr>
      </w:pPr>
      <w:r w:rsidRPr="00116487">
        <w:rPr>
          <w:rFonts w:ascii="ＭＳ Ｐゴシック" w:eastAsia="ＭＳ Ｐゴシック" w:hAnsi="ＭＳ Ｐゴシック" w:hint="eastAsia"/>
        </w:rPr>
        <w:lastRenderedPageBreak/>
        <w:t>＜参考資料＞　疾患概要</w:t>
      </w:r>
    </w:p>
    <w:p w14:paraId="157DE38F" w14:textId="77777777" w:rsidR="00D97A37" w:rsidRPr="004F00F0" w:rsidRDefault="00D97A37" w:rsidP="00D97A37">
      <w:pPr>
        <w:widowControl/>
        <w:jc w:val="left"/>
        <w:rPr>
          <w:rFonts w:ascii="ＭＳ Ｐゴシック" w:eastAsia="ＭＳ Ｐゴシック" w:hAnsi="ＭＳ Ｐゴシック"/>
          <w:b/>
          <w:szCs w:val="21"/>
        </w:rPr>
      </w:pPr>
      <w:r w:rsidRPr="004F00F0">
        <w:rPr>
          <w:rFonts w:ascii="ＭＳ Ｐゴシック" w:eastAsia="ＭＳ Ｐゴシック" w:hAnsi="ＭＳ Ｐゴシック" w:hint="eastAsia"/>
          <w:b/>
          <w:szCs w:val="21"/>
        </w:rPr>
        <w:t>①微細欠失症候群等</w:t>
      </w:r>
      <w:r w:rsidRPr="004F00F0">
        <w:rPr>
          <w:rFonts w:ascii="ＭＳ Ｐゴシック" w:eastAsia="ＭＳ Ｐゴシック" w:hAnsi="ＭＳ Ｐゴシック"/>
          <w:b/>
          <w:szCs w:val="21"/>
        </w:rPr>
        <w:t>症候群</w:t>
      </w:r>
    </w:p>
    <w:p w14:paraId="198FAC22" w14:textId="77777777" w:rsidR="00D97A37" w:rsidRPr="00116487" w:rsidRDefault="00D97A37" w:rsidP="00D97A37">
      <w:pPr>
        <w:widowControl/>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I</w:t>
      </w:r>
      <w:r w:rsidR="00406247"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szCs w:val="21"/>
        </w:rPr>
        <w:t>1q部分重複症候群</w:t>
      </w:r>
    </w:p>
    <w:p w14:paraId="37CB5D42" w14:textId="77777777" w:rsidR="00D97A37" w:rsidRPr="00116487" w:rsidRDefault="00D97A37" w:rsidP="00D97A37">
      <w:pPr>
        <w:ind w:leftChars="100" w:left="210"/>
        <w:rPr>
          <w:rFonts w:ascii="ＭＳ Ｐゴシック" w:eastAsia="ＭＳ Ｐゴシック" w:hAnsi="ＭＳ Ｐゴシック"/>
        </w:rPr>
      </w:pPr>
      <w:r w:rsidRPr="00116487">
        <w:rPr>
          <w:rFonts w:ascii="ＭＳ Ｐゴシック" w:eastAsia="ＭＳ Ｐゴシック" w:hAnsi="ＭＳ Ｐゴシック" w:hint="eastAsia"/>
        </w:rPr>
        <w:t>１．</w:t>
      </w:r>
      <w:r w:rsidRPr="00116487">
        <w:rPr>
          <w:rFonts w:ascii="ＭＳ Ｐゴシック" w:eastAsia="ＭＳ Ｐゴシック" w:hAnsi="ＭＳ Ｐゴシック"/>
        </w:rPr>
        <w:t xml:space="preserve">概要 </w:t>
      </w:r>
    </w:p>
    <w:p w14:paraId="0FC57CB4" w14:textId="77777777" w:rsidR="00D97A37" w:rsidRPr="00116487" w:rsidRDefault="00D97A37" w:rsidP="004F00F0">
      <w:pPr>
        <w:ind w:leftChars="200" w:left="420" w:firstLineChars="100" w:firstLine="210"/>
        <w:rPr>
          <w:rFonts w:ascii="ＭＳ Ｐゴシック" w:eastAsia="ＭＳ Ｐゴシック" w:hAnsi="ＭＳ Ｐゴシック"/>
        </w:rPr>
      </w:pPr>
      <w:r w:rsidRPr="00116487">
        <w:rPr>
          <w:rFonts w:ascii="ＭＳ Ｐゴシック" w:eastAsia="ＭＳ Ｐゴシック" w:hAnsi="ＭＳ Ｐゴシック" w:hint="eastAsia"/>
        </w:rPr>
        <w:t>知的障害、特徴的顔貌、骨格筋異常を特徴とする先天異常症候群である。</w:t>
      </w:r>
      <w:r w:rsidR="00FA6AAF" w:rsidRPr="00116487">
        <w:rPr>
          <w:rFonts w:ascii="ＭＳ Ｐゴシック" w:eastAsia="ＭＳ Ｐゴシック" w:hAnsi="ＭＳ Ｐゴシック" w:hint="eastAsia"/>
        </w:rPr>
        <w:t>１</w:t>
      </w:r>
      <w:r w:rsidRPr="00116487">
        <w:rPr>
          <w:rFonts w:ascii="ＭＳ Ｐゴシック" w:eastAsia="ＭＳ Ｐゴシック" w:hAnsi="ＭＳ Ｐゴシック"/>
        </w:rPr>
        <w:t>番染色体長腕上の遺伝子が</w:t>
      </w:r>
      <w:r w:rsidR="00FA6AAF" w:rsidRPr="00116487">
        <w:rPr>
          <w:rFonts w:ascii="ＭＳ Ｐゴシック" w:eastAsia="ＭＳ Ｐゴシック" w:hAnsi="ＭＳ Ｐゴシック" w:hint="eastAsia"/>
        </w:rPr>
        <w:t>３</w:t>
      </w:r>
      <w:r w:rsidRPr="00116487">
        <w:rPr>
          <w:rFonts w:ascii="ＭＳ Ｐゴシック" w:eastAsia="ＭＳ Ｐゴシック" w:hAnsi="ＭＳ Ｐゴシック"/>
        </w:rPr>
        <w:t>コピー存在することにより種々の症状を発症する。</w:t>
      </w:r>
      <w:r w:rsidRPr="00116487">
        <w:rPr>
          <w:rFonts w:ascii="ＭＳ Ｐゴシック" w:eastAsia="ＭＳ Ｐゴシック" w:hAnsi="ＭＳ Ｐゴシック" w:hint="eastAsia"/>
        </w:rPr>
        <w:t>重複部位の大きさに依存して臨床症状が異なる。すなわち重複部位が大きいほど、臨床症状が強く合併症も多くなる傾向がある。また、重複部位に存在する遺伝子の種類も予後に影響を与える。重複部位が</w:t>
      </w:r>
      <w:r w:rsidRPr="00116487">
        <w:rPr>
          <w:rFonts w:ascii="ＭＳ Ｐゴシック" w:eastAsia="ＭＳ Ｐゴシック" w:hAnsi="ＭＳ Ｐゴシック"/>
        </w:rPr>
        <w:t>1q32</w:t>
      </w:r>
      <w:r w:rsidRPr="00116487">
        <w:rPr>
          <w:rFonts w:ascii="ＭＳ Ｐゴシック" w:eastAsia="ＭＳ Ｐゴシック" w:hAnsi="ＭＳ Ｐゴシック" w:hint="eastAsia"/>
        </w:rPr>
        <w:t>より近位側からテロメアまでの重複を認める場合には、知的障害の程度が大きく、生命予後に影響を与える合併症（先天性心疾患等）が生じる傾向がある。</w:t>
      </w:r>
      <w:r w:rsidRPr="00116487">
        <w:rPr>
          <w:rFonts w:ascii="ＭＳ Ｐゴシック" w:eastAsia="ＭＳ Ｐゴシック" w:hAnsi="ＭＳ Ｐゴシック"/>
        </w:rPr>
        <w:t>単なる先天性の症状にとどまらず、小児期以降、成人期にも種々の症状を呈する。</w:t>
      </w:r>
      <w:r w:rsidRPr="00116487">
        <w:rPr>
          <w:rFonts w:ascii="ＭＳ Ｐ明朝" w:eastAsia="ＭＳ Ｐ明朝" w:hAnsi="ＭＳ Ｐ明朝"/>
          <w:sz w:val="22"/>
        </w:rPr>
        <w:br/>
      </w:r>
    </w:p>
    <w:p w14:paraId="264DC30F" w14:textId="77777777" w:rsidR="00D97A37" w:rsidRPr="00116487" w:rsidRDefault="00D97A37" w:rsidP="00D97A37">
      <w:pPr>
        <w:ind w:leftChars="100" w:left="210"/>
        <w:rPr>
          <w:rFonts w:ascii="ＭＳ Ｐゴシック" w:eastAsia="ＭＳ Ｐゴシック" w:hAnsi="ＭＳ Ｐゴシック"/>
        </w:rPr>
      </w:pPr>
      <w:r w:rsidRPr="00116487">
        <w:rPr>
          <w:rFonts w:ascii="ＭＳ Ｐゴシック" w:eastAsia="ＭＳ Ｐゴシック" w:hAnsi="ＭＳ Ｐゴシック" w:hint="eastAsia"/>
        </w:rPr>
        <w:t>２．原因</w:t>
      </w:r>
      <w:r w:rsidRPr="00116487">
        <w:rPr>
          <w:rFonts w:ascii="ＭＳ Ｐゴシック" w:eastAsia="ＭＳ Ｐゴシック" w:hAnsi="ＭＳ Ｐゴシック"/>
        </w:rPr>
        <w:t xml:space="preserve"> </w:t>
      </w:r>
    </w:p>
    <w:p w14:paraId="1040DCBC" w14:textId="4BF5F8C3" w:rsidR="00D97A37" w:rsidRPr="00116487" w:rsidRDefault="00FA6AAF" w:rsidP="004A6A0B">
      <w:pPr>
        <w:ind w:firstLineChars="200" w:firstLine="420"/>
        <w:rPr>
          <w:rFonts w:ascii="ＭＳ Ｐゴシック" w:eastAsia="ＭＳ Ｐゴシック" w:hAnsi="ＭＳ Ｐゴシック"/>
        </w:rPr>
      </w:pPr>
      <w:r w:rsidRPr="00116487">
        <w:rPr>
          <w:rFonts w:ascii="ＭＳ Ｐゴシック" w:eastAsia="ＭＳ Ｐゴシック" w:hAnsi="ＭＳ Ｐゴシック" w:hint="eastAsia"/>
        </w:rPr>
        <w:t>１</w:t>
      </w:r>
      <w:r w:rsidR="00D97A37" w:rsidRPr="00116487">
        <w:rPr>
          <w:rFonts w:ascii="ＭＳ Ｐゴシック" w:eastAsia="ＭＳ Ｐゴシック" w:hAnsi="ＭＳ Ｐゴシック" w:hint="eastAsia"/>
        </w:rPr>
        <w:t>番染色体長腕の部分重複により発症するが、多彩な臨床症状それぞれの発症機序は不明である。</w:t>
      </w:r>
      <w:r w:rsidR="00D97A37" w:rsidRPr="00116487">
        <w:rPr>
          <w:rFonts w:ascii="ＭＳ Ｐゴシック" w:eastAsia="ＭＳ Ｐゴシック" w:hAnsi="ＭＳ Ｐゴシック"/>
        </w:rPr>
        <w:br/>
      </w:r>
    </w:p>
    <w:p w14:paraId="2360DA50" w14:textId="77777777" w:rsidR="00D97A37" w:rsidRPr="00116487" w:rsidRDefault="00D97A37" w:rsidP="00D97A37">
      <w:pPr>
        <w:ind w:leftChars="100" w:left="210"/>
        <w:rPr>
          <w:rFonts w:ascii="ＭＳ Ｐゴシック" w:eastAsia="ＭＳ Ｐゴシック" w:hAnsi="ＭＳ Ｐゴシック"/>
        </w:rPr>
      </w:pPr>
      <w:r w:rsidRPr="00116487">
        <w:rPr>
          <w:rFonts w:ascii="ＭＳ Ｐゴシック" w:eastAsia="ＭＳ Ｐゴシック" w:hAnsi="ＭＳ Ｐゴシック" w:hint="eastAsia"/>
        </w:rPr>
        <w:t>３．症状</w:t>
      </w:r>
      <w:r w:rsidRPr="00116487">
        <w:rPr>
          <w:rFonts w:ascii="ＭＳ Ｐゴシック" w:eastAsia="ＭＳ Ｐゴシック" w:hAnsi="ＭＳ Ｐゴシック"/>
        </w:rPr>
        <w:t xml:space="preserve"> </w:t>
      </w:r>
    </w:p>
    <w:p w14:paraId="55A3E383" w14:textId="77777777" w:rsidR="00D97A37" w:rsidRPr="00116487" w:rsidRDefault="00D97A37" w:rsidP="004F00F0">
      <w:pPr>
        <w:ind w:leftChars="200" w:left="420" w:firstLineChars="100" w:firstLine="210"/>
        <w:rPr>
          <w:rFonts w:ascii="ＭＳ Ｐゴシック" w:eastAsia="ＭＳ Ｐゴシック" w:hAnsi="ＭＳ Ｐゴシック"/>
          <w:shd w:val="pct15" w:color="auto" w:fill="FFFFFF"/>
        </w:rPr>
      </w:pPr>
      <w:r w:rsidRPr="00116487">
        <w:rPr>
          <w:rFonts w:ascii="ＭＳ Ｐゴシック" w:eastAsia="ＭＳ Ｐゴシック" w:hAnsi="ＭＳ Ｐゴシック" w:hint="eastAsia"/>
        </w:rPr>
        <w:t>成長障害、知的障害、特徴的顔貌、骨格系の異常を主な特徴とする。知的障害は中等度から重度であり、重複部位とその大きさに依存する傾向にある。言語発達の獲得は多くの場合不良である。特徴的顔貌として、逆三角形の顔、大頭症または相対的大頭症、耳介低位や小耳介等の耳介奇形、小顎、上口唇突出</w:t>
      </w:r>
      <w:r w:rsidR="00C40961" w:rsidRPr="00116487">
        <w:rPr>
          <w:rFonts w:ascii="ＭＳ Ｐゴシック" w:eastAsia="ＭＳ Ｐゴシック" w:hAnsi="ＭＳ Ｐゴシック" w:hint="eastAsia"/>
        </w:rPr>
        <w:t>（</w:t>
      </w:r>
      <w:r w:rsidRPr="00116487">
        <w:rPr>
          <w:rFonts w:ascii="ＭＳ Ｐゴシック" w:eastAsia="ＭＳ Ｐゴシック" w:hAnsi="ＭＳ Ｐゴシック"/>
        </w:rPr>
        <w:t>upper lip protrusion</w:t>
      </w:r>
      <w:r w:rsidR="00C40961" w:rsidRPr="00116487">
        <w:rPr>
          <w:rFonts w:ascii="ＭＳ Ｐゴシック" w:eastAsia="ＭＳ Ｐゴシック" w:hAnsi="ＭＳ Ｐゴシック" w:hint="eastAsia"/>
        </w:rPr>
        <w:t>）</w:t>
      </w:r>
      <w:r w:rsidRPr="00116487">
        <w:rPr>
          <w:rFonts w:ascii="ＭＳ Ｐゴシック" w:eastAsia="ＭＳ Ｐゴシック" w:hAnsi="ＭＳ Ｐゴシック" w:hint="eastAsia"/>
        </w:rPr>
        <w:t>、高口蓋、口蓋裂等を認める場合がある。骨格系の異常では足肢の重なりや多指、合指、</w:t>
      </w:r>
      <w:r w:rsidR="00D869E8" w:rsidRPr="00116487">
        <w:rPr>
          <w:rFonts w:ascii="ＭＳ Ｐゴシック" w:eastAsia="ＭＳ Ｐゴシック" w:hAnsi="ＭＳ Ｐゴシック" w:hint="eastAsia"/>
        </w:rPr>
        <w:t>内反足、外反足等を認める場合がある。中枢神経症状（てんかん、水頭</w:t>
      </w:r>
      <w:r w:rsidRPr="00116487">
        <w:rPr>
          <w:rFonts w:ascii="ＭＳ Ｐゴシック" w:eastAsia="ＭＳ Ｐゴシック" w:hAnsi="ＭＳ Ｐゴシック" w:hint="eastAsia"/>
        </w:rPr>
        <w:t>症、小脳低形成等）や心疾患（肥大型心筋症、</w:t>
      </w:r>
      <w:r w:rsidRPr="00116487">
        <w:rPr>
          <w:rFonts w:ascii="ＭＳ Ｐゴシック" w:eastAsia="ＭＳ Ｐゴシック" w:hAnsi="ＭＳ Ｐゴシック"/>
        </w:rPr>
        <w:t>WPW</w:t>
      </w:r>
      <w:r w:rsidRPr="00116487">
        <w:rPr>
          <w:rFonts w:ascii="ＭＳ Ｐゴシック" w:eastAsia="ＭＳ Ｐゴシック" w:hAnsi="ＭＳ Ｐゴシック" w:hint="eastAsia"/>
        </w:rPr>
        <w:t>症候群、動脈管遺残、卵円孔開存、上大動脈起始異常症、ファロー四徴症等）、呼吸器疾患、消化器系の異常（腸回転異常症、メッケル憩室等）や腎尿路系（先天性腎尿路奇形等）の異常を伴うこともある。また、新生児期から重篤な摂食障害を認める事も多く、成人期にも治療的介入を要する場合がある。</w:t>
      </w:r>
      <w:r w:rsidRPr="00116487">
        <w:rPr>
          <w:rFonts w:ascii="ＭＳ Ｐゴシック" w:eastAsia="ＭＳ Ｐゴシック" w:hAnsi="ＭＳ Ｐゴシック"/>
        </w:rPr>
        <w:t>症状のみから確定診断を行うことは</w:t>
      </w:r>
      <w:r w:rsidRPr="00116487">
        <w:rPr>
          <w:rFonts w:ascii="ＭＳ Ｐゴシック" w:eastAsia="ＭＳ Ｐゴシック" w:hAnsi="ＭＳ Ｐゴシック" w:hint="eastAsia"/>
        </w:rPr>
        <w:t>不可能であり</w:t>
      </w:r>
      <w:r w:rsidRPr="00116487">
        <w:rPr>
          <w:rFonts w:ascii="ＭＳ Ｐゴシック" w:eastAsia="ＭＳ Ｐゴシック" w:hAnsi="ＭＳ Ｐゴシック"/>
        </w:rPr>
        <w:t>、染色体検査により確定診断を行うことが必要である。</w:t>
      </w:r>
      <w:r w:rsidRPr="00116487">
        <w:rPr>
          <w:rFonts w:ascii="ＭＳ Ｐゴシック" w:eastAsia="ＭＳ Ｐゴシック" w:hAnsi="ＭＳ Ｐゴシック"/>
        </w:rPr>
        <w:br/>
      </w:r>
    </w:p>
    <w:p w14:paraId="0B5BF821" w14:textId="77777777" w:rsidR="00D97A37" w:rsidRPr="00116487" w:rsidRDefault="00D97A37" w:rsidP="00D97A37">
      <w:pPr>
        <w:ind w:leftChars="100" w:left="210"/>
        <w:rPr>
          <w:rFonts w:ascii="ＭＳ Ｐゴシック" w:eastAsia="ＭＳ Ｐゴシック" w:hAnsi="ＭＳ Ｐゴシック"/>
        </w:rPr>
      </w:pPr>
      <w:r w:rsidRPr="00116487">
        <w:rPr>
          <w:rFonts w:ascii="ＭＳ Ｐゴシック" w:eastAsia="ＭＳ Ｐゴシック" w:hAnsi="ＭＳ Ｐゴシック" w:hint="eastAsia"/>
        </w:rPr>
        <w:t>４．治療法</w:t>
      </w:r>
      <w:r w:rsidRPr="00116487">
        <w:rPr>
          <w:rFonts w:ascii="ＭＳ Ｐゴシック" w:eastAsia="ＭＳ Ｐゴシック" w:hAnsi="ＭＳ Ｐゴシック"/>
        </w:rPr>
        <w:t xml:space="preserve"> </w:t>
      </w:r>
    </w:p>
    <w:p w14:paraId="624AADCD" w14:textId="77777777" w:rsidR="00D97A37" w:rsidRPr="00116487" w:rsidRDefault="00D97A37" w:rsidP="004F00F0">
      <w:pPr>
        <w:ind w:leftChars="200" w:left="420" w:firstLineChars="100" w:firstLine="210"/>
        <w:rPr>
          <w:rFonts w:ascii="ＭＳ Ｐゴシック" w:eastAsia="ＭＳ Ｐゴシック" w:hAnsi="ＭＳ Ｐゴシック"/>
        </w:rPr>
      </w:pPr>
      <w:r w:rsidRPr="00116487">
        <w:rPr>
          <w:rFonts w:ascii="ＭＳ Ｐゴシック" w:eastAsia="ＭＳ Ｐゴシック" w:hAnsi="ＭＳ Ｐゴシック" w:hint="eastAsia"/>
        </w:rPr>
        <w:t>確立した治療法はない。乳児期や小児期に先天性心疾患や腎尿路奇形に対する外科的治療が必要となることもある。呼吸器症状や重度知的障害に伴う中枢性呼吸不全に対して気管切開や人工呼吸器使用を要する場合がある。また、重篤な知的障害により摂食障害を伴うこともあり、非経口的栄養摂取（経管栄養、中心静脈栄養など）を必要とする場合もある。成人期以降も生涯にわたり、呼吸器疾患の対症療法、摂食等の支援、難治性てんかんに対す</w:t>
      </w:r>
      <w:r w:rsidR="00D869E8" w:rsidRPr="00116487">
        <w:rPr>
          <w:rFonts w:ascii="ＭＳ Ｐゴシック" w:eastAsia="ＭＳ Ｐゴシック" w:hAnsi="ＭＳ Ｐゴシック" w:hint="eastAsia"/>
        </w:rPr>
        <w:t>る薬物療法、先天性心疾患に対する薬物療法、時に外科的治療が必要に</w:t>
      </w:r>
      <w:r w:rsidRPr="00116487">
        <w:rPr>
          <w:rFonts w:ascii="ＭＳ Ｐゴシック" w:eastAsia="ＭＳ Ｐゴシック" w:hAnsi="ＭＳ Ｐゴシック" w:hint="eastAsia"/>
        </w:rPr>
        <w:t>なることがある。</w:t>
      </w:r>
    </w:p>
    <w:p w14:paraId="65FA8AEE" w14:textId="77777777" w:rsidR="00D97A37" w:rsidRPr="00116487" w:rsidRDefault="00D97A37" w:rsidP="00D97A37">
      <w:pPr>
        <w:rPr>
          <w:rFonts w:ascii="ＭＳ Ｐゴシック" w:eastAsia="ＭＳ Ｐゴシック" w:hAnsi="ＭＳ Ｐゴシック"/>
        </w:rPr>
      </w:pPr>
    </w:p>
    <w:p w14:paraId="57B0B728" w14:textId="77777777" w:rsidR="00D97A37" w:rsidRPr="00116487" w:rsidRDefault="00D97A37" w:rsidP="00D97A37">
      <w:pPr>
        <w:ind w:leftChars="100" w:left="210"/>
        <w:rPr>
          <w:rFonts w:ascii="ＭＳ Ｐゴシック" w:eastAsia="ＭＳ Ｐゴシック" w:hAnsi="ＭＳ Ｐゴシック"/>
        </w:rPr>
      </w:pPr>
      <w:r w:rsidRPr="00116487">
        <w:rPr>
          <w:rFonts w:ascii="ＭＳ Ｐゴシック" w:eastAsia="ＭＳ Ｐゴシック" w:hAnsi="ＭＳ Ｐゴシック" w:hint="eastAsia"/>
        </w:rPr>
        <w:t>５．予後</w:t>
      </w:r>
    </w:p>
    <w:p w14:paraId="316F6C8C" w14:textId="77777777" w:rsidR="00D97A37" w:rsidRPr="00116487" w:rsidRDefault="00D97A37" w:rsidP="004F00F0">
      <w:pPr>
        <w:ind w:leftChars="200" w:left="420" w:firstLineChars="100" w:firstLine="210"/>
        <w:rPr>
          <w:rFonts w:ascii="ＭＳ Ｐゴシック" w:eastAsia="ＭＳ Ｐゴシック" w:hAnsi="ＭＳ Ｐゴシック"/>
        </w:rPr>
      </w:pPr>
      <w:r w:rsidRPr="00116487">
        <w:rPr>
          <w:rFonts w:ascii="ＭＳ Ｐゴシック" w:eastAsia="ＭＳ Ｐゴシック" w:hAnsi="ＭＳ Ｐゴシック" w:hint="eastAsia"/>
        </w:rPr>
        <w:t>生命予後は染色体重複の範囲による。知的予後・生命予後は不良であることが多い。主に難治性てんかんの併存および合併する心疾患が生命予後に影響を与える。経口摂取の可否、肺炎、誤嚥によっても生命予後が左右される。生涯にわたって注意深い治療と経過観察が必要である。</w:t>
      </w:r>
    </w:p>
    <w:p w14:paraId="1AA409BC" w14:textId="77777777" w:rsidR="00D97A37" w:rsidRPr="00116487" w:rsidRDefault="00D97A37" w:rsidP="00D97A37">
      <w:pPr>
        <w:widowControl/>
        <w:jc w:val="left"/>
        <w:rPr>
          <w:rFonts w:ascii="ＭＳ Ｐゴシック" w:eastAsia="ＭＳ Ｐゴシック" w:hAnsi="ＭＳ Ｐゴシック"/>
          <w:szCs w:val="21"/>
        </w:rPr>
      </w:pPr>
    </w:p>
    <w:p w14:paraId="221620BB" w14:textId="77777777" w:rsidR="00D97A37" w:rsidRPr="00116487" w:rsidRDefault="00D97A37" w:rsidP="00D97A37">
      <w:pPr>
        <w:widowControl/>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br w:type="column"/>
      </w:r>
      <w:r w:rsidRPr="00116487">
        <w:rPr>
          <w:rFonts w:ascii="ＭＳ Ｐゴシック" w:eastAsia="ＭＳ Ｐゴシック" w:hAnsi="ＭＳ Ｐゴシック"/>
          <w:szCs w:val="21"/>
        </w:rPr>
        <w:lastRenderedPageBreak/>
        <w:t>II</w:t>
      </w:r>
      <w:r w:rsidR="00406247"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szCs w:val="21"/>
        </w:rPr>
        <w:t>9q34欠失症候群</w:t>
      </w:r>
    </w:p>
    <w:p w14:paraId="45F25896" w14:textId="77777777" w:rsidR="00D97A37" w:rsidRPr="00116487" w:rsidRDefault="00D97A37" w:rsidP="00D97A37">
      <w:pPr>
        <w:ind w:leftChars="100" w:left="210"/>
        <w:rPr>
          <w:rFonts w:ascii="ＭＳ Ｐゴシック" w:eastAsia="ＭＳ Ｐゴシック" w:hAnsi="ＭＳ Ｐゴシック"/>
        </w:rPr>
      </w:pPr>
      <w:r w:rsidRPr="00116487">
        <w:rPr>
          <w:rFonts w:ascii="ＭＳ Ｐゴシック" w:eastAsia="ＭＳ Ｐゴシック" w:hAnsi="ＭＳ Ｐゴシック" w:hint="eastAsia"/>
        </w:rPr>
        <w:t>１．</w:t>
      </w:r>
      <w:r w:rsidRPr="00116487">
        <w:rPr>
          <w:rFonts w:ascii="ＭＳ Ｐゴシック" w:eastAsia="ＭＳ Ｐゴシック" w:hAnsi="ＭＳ Ｐゴシック"/>
        </w:rPr>
        <w:t xml:space="preserve">概要 </w:t>
      </w:r>
    </w:p>
    <w:p w14:paraId="7D3D443C" w14:textId="36553253" w:rsidR="00D97A37" w:rsidRPr="00116487" w:rsidRDefault="00D97A37" w:rsidP="004F00F0">
      <w:pPr>
        <w:ind w:leftChars="200" w:left="420" w:firstLineChars="100" w:firstLine="210"/>
        <w:rPr>
          <w:rFonts w:ascii="ＭＳ Ｐゴシック" w:eastAsia="ＭＳ Ｐゴシック" w:hAnsi="ＭＳ Ｐゴシック"/>
        </w:rPr>
      </w:pPr>
      <w:r w:rsidRPr="00116487">
        <w:rPr>
          <w:rFonts w:ascii="ＭＳ Ｐゴシック" w:eastAsia="ＭＳ Ｐゴシック" w:hAnsi="ＭＳ Ｐゴシック" w:hint="eastAsia"/>
        </w:rPr>
        <w:t>精神発達遅滞・内臓奇形を伴う症候群である。</w:t>
      </w:r>
      <w:r w:rsidRPr="00116487">
        <w:rPr>
          <w:rFonts w:ascii="ＭＳ Ｐゴシック" w:eastAsia="ＭＳ Ｐゴシック" w:hAnsi="ＭＳ Ｐゴシック"/>
        </w:rPr>
        <w:t>9q34領域の微細欠失により、同領域に存在する</w:t>
      </w:r>
      <w:r w:rsidRPr="00116487">
        <w:rPr>
          <w:rFonts w:ascii="ＭＳ Ｐゴシック" w:eastAsia="ＭＳ Ｐゴシック" w:hAnsi="ＭＳ Ｐゴシック"/>
          <w:i/>
        </w:rPr>
        <w:t>EHMT1</w:t>
      </w:r>
      <w:r w:rsidRPr="00116487">
        <w:rPr>
          <w:rFonts w:ascii="ＭＳ Ｐゴシック" w:eastAsia="ＭＳ Ｐゴシック" w:hAnsi="ＭＳ Ｐゴシック" w:hint="eastAsia"/>
        </w:rPr>
        <w:t>遺伝子（</w:t>
      </w:r>
      <w:r w:rsidRPr="00116487">
        <w:rPr>
          <w:rFonts w:ascii="ＭＳ Ｐゴシック" w:eastAsia="ＭＳ Ｐゴシック" w:hAnsi="ＭＳ Ｐゴシック"/>
        </w:rPr>
        <w:t>Euchromatic histone-lysine N-methyltransferase 1</w:t>
      </w:r>
      <w:r w:rsidR="00721236" w:rsidRPr="00116487">
        <w:rPr>
          <w:rFonts w:ascii="ＭＳ Ｐゴシック" w:eastAsia="ＭＳ Ｐゴシック" w:hAnsi="ＭＳ Ｐゴシック" w:hint="eastAsia"/>
        </w:rPr>
        <w:t>：</w:t>
      </w:r>
      <w:r w:rsidR="00721236" w:rsidRPr="00116487">
        <w:rPr>
          <w:rFonts w:ascii="ＭＳ Ｐゴシック" w:eastAsia="ＭＳ Ｐゴシック" w:hAnsi="ＭＳ Ｐゴシック"/>
        </w:rPr>
        <w:t>EHMT</w:t>
      </w:r>
      <w:r w:rsidR="00BA5DC9">
        <w:rPr>
          <w:rFonts w:ascii="ＭＳ Ｐゴシック" w:eastAsia="ＭＳ Ｐゴシック" w:hAnsi="ＭＳ Ｐゴシック" w:hint="eastAsia"/>
        </w:rPr>
        <w:t>1</w:t>
      </w:r>
      <w:r w:rsidRPr="00116487">
        <w:rPr>
          <w:rFonts w:ascii="ＭＳ Ｐゴシック" w:eastAsia="ＭＳ Ｐゴシック" w:hAnsi="ＭＳ Ｐゴシック"/>
        </w:rPr>
        <w:t>）</w:t>
      </w:r>
      <w:r w:rsidRPr="00116487">
        <w:rPr>
          <w:rFonts w:ascii="ＭＳ Ｐゴシック" w:eastAsia="ＭＳ Ｐゴシック" w:hAnsi="ＭＳ Ｐゴシック" w:hint="eastAsia"/>
        </w:rPr>
        <w:t>を含む</w:t>
      </w:r>
      <w:r w:rsidRPr="00116487">
        <w:rPr>
          <w:rFonts w:ascii="ＭＳ Ｐゴシック" w:eastAsia="ＭＳ Ｐゴシック" w:hAnsi="ＭＳ Ｐゴシック"/>
        </w:rPr>
        <w:t>遺伝子のハプロ不全（欠失）により発症する</w:t>
      </w:r>
      <w:r w:rsidR="00D869E8" w:rsidRPr="00116487">
        <w:rPr>
          <w:rFonts w:ascii="ＭＳ Ｐゴシック" w:eastAsia="ＭＳ Ｐゴシック" w:hAnsi="ＭＳ Ｐゴシック" w:hint="eastAsia"/>
        </w:rPr>
        <w:t>。</w:t>
      </w:r>
      <w:r w:rsidRPr="00116487">
        <w:rPr>
          <w:rFonts w:ascii="ＭＳ Ｐゴシック" w:eastAsia="ＭＳ Ｐゴシック" w:hAnsi="ＭＳ Ｐゴシック"/>
          <w:i/>
        </w:rPr>
        <w:t>EHMT1</w:t>
      </w:r>
      <w:r w:rsidRPr="00116487">
        <w:rPr>
          <w:rFonts w:ascii="ＭＳ Ｐゴシック" w:eastAsia="ＭＳ Ｐゴシック" w:hAnsi="ＭＳ Ｐゴシック" w:hint="eastAsia"/>
        </w:rPr>
        <w:t>遺伝子の機能喪失型変異によって同様の症状を呈する場合もある。</w:t>
      </w:r>
      <w:r w:rsidRPr="00116487">
        <w:rPr>
          <w:rFonts w:ascii="ＭＳ Ｐゴシック" w:eastAsia="ＭＳ Ｐゴシック" w:hAnsi="ＭＳ Ｐゴシック"/>
          <w:i/>
        </w:rPr>
        <w:t>EHMT1</w:t>
      </w:r>
      <w:r w:rsidRPr="00116487">
        <w:rPr>
          <w:rFonts w:ascii="ＭＳ Ｐゴシック" w:eastAsia="ＭＳ Ｐゴシック" w:hAnsi="ＭＳ Ｐゴシック" w:hint="eastAsia"/>
        </w:rPr>
        <w:t>遺伝子は、多数の遺伝子の発現調節に関わるヒストン修飾因子であり、この遺伝子の機能低下によりエピジェネティクスの異常が生じて様々な症状を呈する。症状は多彩で、</w:t>
      </w:r>
      <w:r w:rsidRPr="00116487">
        <w:rPr>
          <w:rFonts w:ascii="ＭＳ Ｐゴシック" w:eastAsia="ＭＳ Ｐゴシック" w:hAnsi="ＭＳ Ｐゴシック"/>
        </w:rPr>
        <w:t>単なる先天性の症状にとどまらず、小児期以降、成人期にも種々の症状を呈する。</w:t>
      </w:r>
    </w:p>
    <w:p w14:paraId="326FB885" w14:textId="77777777" w:rsidR="00D97A37" w:rsidRPr="00116487" w:rsidRDefault="00D97A37" w:rsidP="00D97A37">
      <w:pPr>
        <w:ind w:leftChars="200" w:left="420"/>
        <w:rPr>
          <w:rFonts w:ascii="ＭＳ Ｐゴシック" w:eastAsia="ＭＳ Ｐゴシック" w:hAnsi="ＭＳ Ｐゴシック"/>
        </w:rPr>
      </w:pPr>
    </w:p>
    <w:p w14:paraId="03069093" w14:textId="77777777" w:rsidR="00D97A37" w:rsidRPr="00116487" w:rsidRDefault="00D97A37" w:rsidP="00D97A37">
      <w:pPr>
        <w:ind w:leftChars="100" w:left="210"/>
        <w:rPr>
          <w:rFonts w:ascii="ＭＳ Ｐゴシック" w:eastAsia="ＭＳ Ｐゴシック" w:hAnsi="ＭＳ Ｐゴシック"/>
        </w:rPr>
      </w:pPr>
      <w:r w:rsidRPr="00116487">
        <w:rPr>
          <w:rFonts w:ascii="ＭＳ Ｐゴシック" w:eastAsia="ＭＳ Ｐゴシック" w:hAnsi="ＭＳ Ｐゴシック" w:hint="eastAsia"/>
        </w:rPr>
        <w:t>２．原因</w:t>
      </w:r>
      <w:r w:rsidRPr="00116487">
        <w:rPr>
          <w:rFonts w:ascii="ＭＳ Ｐゴシック" w:eastAsia="ＭＳ Ｐゴシック" w:hAnsi="ＭＳ Ｐゴシック"/>
        </w:rPr>
        <w:t xml:space="preserve"> </w:t>
      </w:r>
    </w:p>
    <w:p w14:paraId="2DE50B1B" w14:textId="77777777" w:rsidR="00D97A37" w:rsidRPr="00116487" w:rsidRDefault="00D97A37" w:rsidP="004F00F0">
      <w:pPr>
        <w:ind w:leftChars="200" w:left="420" w:firstLineChars="100" w:firstLine="210"/>
        <w:rPr>
          <w:rFonts w:ascii="ＭＳ Ｐゴシック" w:eastAsia="ＭＳ Ｐゴシック" w:hAnsi="ＭＳ Ｐゴシック"/>
        </w:rPr>
      </w:pPr>
      <w:r w:rsidRPr="00116487">
        <w:rPr>
          <w:rFonts w:ascii="ＭＳ Ｐゴシック" w:eastAsia="ＭＳ Ｐゴシック" w:hAnsi="ＭＳ Ｐゴシック"/>
        </w:rPr>
        <w:t>9q34</w:t>
      </w:r>
      <w:r w:rsidRPr="00116487">
        <w:rPr>
          <w:rFonts w:ascii="ＭＳ Ｐゴシック" w:eastAsia="ＭＳ Ｐゴシック" w:hAnsi="ＭＳ Ｐゴシック" w:hint="eastAsia"/>
        </w:rPr>
        <w:t>部分欠失により発症する。原因遺伝子は同領域に存在する複数の遺伝子群であるが、なかでも</w:t>
      </w:r>
      <w:r w:rsidRPr="00116487">
        <w:rPr>
          <w:rFonts w:ascii="ＭＳ Ｐゴシック" w:eastAsia="ＭＳ Ｐゴシック" w:hAnsi="ＭＳ Ｐゴシック"/>
          <w:i/>
        </w:rPr>
        <w:t>EHMT1</w:t>
      </w:r>
      <w:r w:rsidRPr="00116487">
        <w:rPr>
          <w:rFonts w:ascii="ＭＳ Ｐゴシック" w:eastAsia="ＭＳ Ｐゴシック" w:hAnsi="ＭＳ Ｐゴシック" w:hint="eastAsia"/>
        </w:rPr>
        <w:t>遺伝子のハプロ不全は重要で、</w:t>
      </w:r>
      <w:r w:rsidRPr="00BA5DC9">
        <w:rPr>
          <w:rFonts w:ascii="ＭＳ Ｐゴシック" w:eastAsia="ＭＳ Ｐゴシック" w:hAnsi="ＭＳ Ｐゴシック"/>
          <w:i/>
        </w:rPr>
        <w:t>EHMT1</w:t>
      </w:r>
      <w:r w:rsidRPr="00116487">
        <w:rPr>
          <w:rFonts w:ascii="ＭＳ Ｐゴシック" w:eastAsia="ＭＳ Ｐゴシック" w:hAnsi="ＭＳ Ｐゴシック" w:hint="eastAsia"/>
        </w:rPr>
        <w:t>遺伝子が発現調節する標的遺伝子群が影響を受けることにより多彩な症状が発現すると考えられている。それぞれの症状の発症機序の詳細は不明である。</w:t>
      </w:r>
    </w:p>
    <w:p w14:paraId="46E7CB06" w14:textId="77777777" w:rsidR="00D97A37" w:rsidRPr="00116487" w:rsidRDefault="00D97A37" w:rsidP="00D97A37">
      <w:pPr>
        <w:ind w:leftChars="200" w:left="420"/>
        <w:rPr>
          <w:rFonts w:ascii="ＭＳ Ｐゴシック" w:eastAsia="ＭＳ Ｐゴシック" w:hAnsi="ＭＳ Ｐゴシック"/>
        </w:rPr>
      </w:pPr>
    </w:p>
    <w:p w14:paraId="45648935" w14:textId="77777777" w:rsidR="00D97A37" w:rsidRPr="00116487" w:rsidRDefault="00D97A37" w:rsidP="00D97A37">
      <w:pPr>
        <w:ind w:leftChars="100" w:left="210"/>
        <w:rPr>
          <w:rFonts w:ascii="ＭＳ Ｐゴシック" w:eastAsia="ＭＳ Ｐゴシック" w:hAnsi="ＭＳ Ｐゴシック"/>
        </w:rPr>
      </w:pPr>
      <w:r w:rsidRPr="00116487">
        <w:rPr>
          <w:rFonts w:ascii="ＭＳ Ｐゴシック" w:eastAsia="ＭＳ Ｐゴシック" w:hAnsi="ＭＳ Ｐゴシック" w:hint="eastAsia"/>
        </w:rPr>
        <w:t>３．症状</w:t>
      </w:r>
      <w:r w:rsidRPr="00116487">
        <w:rPr>
          <w:rFonts w:ascii="ＭＳ Ｐゴシック" w:eastAsia="ＭＳ Ｐゴシック" w:hAnsi="ＭＳ Ｐゴシック"/>
        </w:rPr>
        <w:t xml:space="preserve"> </w:t>
      </w:r>
    </w:p>
    <w:p w14:paraId="3CF0A2E7" w14:textId="77777777" w:rsidR="00D97A37" w:rsidRPr="00116487" w:rsidRDefault="00D97A37" w:rsidP="00C40961">
      <w:pPr>
        <w:ind w:leftChars="200" w:left="420" w:firstLineChars="100" w:firstLine="210"/>
        <w:rPr>
          <w:rFonts w:ascii="ＭＳ Ｐゴシック" w:eastAsia="ＭＳ Ｐゴシック" w:hAnsi="ＭＳ Ｐゴシック"/>
        </w:rPr>
      </w:pPr>
      <w:r w:rsidRPr="00116487">
        <w:rPr>
          <w:rFonts w:ascii="ＭＳ Ｐゴシック" w:eastAsia="ＭＳ Ｐゴシック" w:hAnsi="ＭＳ Ｐゴシック" w:hint="eastAsia"/>
        </w:rPr>
        <w:t>小頭症または短頭症、特徴的顔貌、重度の知的障害を認める。顔貌の特徴は、広い前額、合眉毛症、アーチ型の眉毛、眼裂斜上、厚い耳介、短鼻、舌突出等である。中枢神経症状（強直間代痙攣、欠神発作、複雑部分発作等）、先天性心疾患（心室中隔欠損症、心房中核欠損症、ファロー四徴症、大動脈縮窄症、肺動脈狭窄症等）、甲状腺機能低下症を伴うことがある。知的障害は重度の事が多く、言語能力の獲得は困難である。また、乳児期から小児期にかけて筋緊張低下を示し、運動発達にも遅れを生じる</w:t>
      </w:r>
      <w:r w:rsidR="00CB2105" w:rsidRPr="00116487">
        <w:rPr>
          <w:rFonts w:ascii="ＭＳ Ｐゴシック" w:eastAsia="ＭＳ Ｐゴシック" w:hAnsi="ＭＳ Ｐゴシック" w:hint="eastAsia"/>
        </w:rPr>
        <w:t>こと</w:t>
      </w:r>
      <w:r w:rsidRPr="00116487">
        <w:rPr>
          <w:rFonts w:ascii="ＭＳ Ｐゴシック" w:eastAsia="ＭＳ Ｐゴシック" w:hAnsi="ＭＳ Ｐゴシック" w:hint="eastAsia"/>
        </w:rPr>
        <w:t>が多い。</w:t>
      </w:r>
      <w:r w:rsidRPr="00116487">
        <w:rPr>
          <w:rFonts w:ascii="ＭＳ Ｐゴシック" w:eastAsia="ＭＳ Ｐゴシック" w:hAnsi="ＭＳ Ｐゴシック"/>
        </w:rPr>
        <w:br/>
        <w:t>症状のみから確定診断を行うことは</w:t>
      </w:r>
      <w:r w:rsidRPr="00116487">
        <w:rPr>
          <w:rFonts w:ascii="ＭＳ Ｐゴシック" w:eastAsia="ＭＳ Ｐゴシック" w:hAnsi="ＭＳ Ｐゴシック" w:hint="eastAsia"/>
        </w:rPr>
        <w:t>不可能であり</w:t>
      </w:r>
      <w:r w:rsidRPr="00116487">
        <w:rPr>
          <w:rFonts w:ascii="ＭＳ Ｐゴシック" w:eastAsia="ＭＳ Ｐゴシック" w:hAnsi="ＭＳ Ｐゴシック"/>
        </w:rPr>
        <w:t>、染色体検査により確定診断を行うことが必要である。</w:t>
      </w:r>
      <w:r w:rsidRPr="00116487">
        <w:rPr>
          <w:rFonts w:ascii="ＭＳ Ｐゴシック" w:eastAsia="ＭＳ Ｐゴシック" w:hAnsi="ＭＳ Ｐゴシック"/>
        </w:rPr>
        <w:br/>
        <w:t>中枢神経障害に続発して、摂食障害や呼吸障害を併発することがある。</w:t>
      </w:r>
    </w:p>
    <w:p w14:paraId="76A639ED" w14:textId="77777777" w:rsidR="00D97A37" w:rsidRPr="00116487" w:rsidRDefault="00D97A37" w:rsidP="00D97A37">
      <w:pPr>
        <w:ind w:leftChars="200" w:left="420"/>
        <w:rPr>
          <w:rFonts w:ascii="ＭＳ Ｐゴシック" w:eastAsia="ＭＳ Ｐゴシック" w:hAnsi="ＭＳ Ｐゴシック"/>
        </w:rPr>
      </w:pPr>
    </w:p>
    <w:p w14:paraId="62093A46" w14:textId="77777777" w:rsidR="00D97A37" w:rsidRPr="00116487" w:rsidRDefault="00D97A37" w:rsidP="00D97A37">
      <w:pPr>
        <w:ind w:leftChars="100" w:left="210"/>
        <w:rPr>
          <w:rFonts w:ascii="ＭＳ Ｐゴシック" w:eastAsia="ＭＳ Ｐゴシック" w:hAnsi="ＭＳ Ｐゴシック"/>
        </w:rPr>
      </w:pPr>
      <w:r w:rsidRPr="00116487">
        <w:rPr>
          <w:rFonts w:ascii="ＭＳ Ｐゴシック" w:eastAsia="ＭＳ Ｐゴシック" w:hAnsi="ＭＳ Ｐゴシック" w:hint="eastAsia"/>
        </w:rPr>
        <w:t>４．治療法</w:t>
      </w:r>
      <w:r w:rsidRPr="00116487">
        <w:rPr>
          <w:rFonts w:ascii="ＭＳ Ｐゴシック" w:eastAsia="ＭＳ Ｐゴシック" w:hAnsi="ＭＳ Ｐゴシック"/>
        </w:rPr>
        <w:t xml:space="preserve"> </w:t>
      </w:r>
    </w:p>
    <w:p w14:paraId="170D6EF7" w14:textId="77777777" w:rsidR="00D97A37" w:rsidRPr="00116487" w:rsidRDefault="00D97A37" w:rsidP="004F00F0">
      <w:pPr>
        <w:ind w:leftChars="200" w:left="420" w:firstLineChars="100" w:firstLine="210"/>
        <w:rPr>
          <w:rFonts w:ascii="ＭＳ Ｐゴシック" w:eastAsia="ＭＳ Ｐゴシック" w:hAnsi="ＭＳ Ｐゴシック"/>
        </w:rPr>
      </w:pPr>
      <w:r w:rsidRPr="00116487">
        <w:rPr>
          <w:rFonts w:ascii="ＭＳ Ｐゴシック" w:eastAsia="ＭＳ Ｐゴシック" w:hAnsi="ＭＳ Ｐゴシック" w:hint="eastAsia"/>
        </w:rPr>
        <w:t>確立した治療法はない。乳児期や小児期に先天性心疾患に対する外科的治療が必要となることもある。呼吸器症状や重度知的障害に伴う中枢性呼吸不全に対して気管切開や人工呼吸器使用を要する場合がある。また、重篤な知的障害により摂食障害を伴うこともあり、非経口的栄養摂取（経管栄養、中心静脈栄養など）を必要とする場合もある。成人期以降も生涯にわたり、呼吸器疾患の対症療法、摂食等の支援、難治性てんかんに対す</w:t>
      </w:r>
      <w:r w:rsidR="00D869E8" w:rsidRPr="00116487">
        <w:rPr>
          <w:rFonts w:ascii="ＭＳ Ｐゴシック" w:eastAsia="ＭＳ Ｐゴシック" w:hAnsi="ＭＳ Ｐゴシック" w:hint="eastAsia"/>
        </w:rPr>
        <w:t>る薬物療法、先天性心疾患に対する薬物療法、時に外科的治療が必要に</w:t>
      </w:r>
      <w:r w:rsidRPr="00116487">
        <w:rPr>
          <w:rFonts w:ascii="ＭＳ Ｐゴシック" w:eastAsia="ＭＳ Ｐゴシック" w:hAnsi="ＭＳ Ｐゴシック" w:hint="eastAsia"/>
        </w:rPr>
        <w:t>なることがある。</w:t>
      </w:r>
    </w:p>
    <w:p w14:paraId="7966C3E8" w14:textId="77777777" w:rsidR="00D97A37" w:rsidRPr="00116487" w:rsidRDefault="00D97A37" w:rsidP="00D97A37">
      <w:pPr>
        <w:ind w:leftChars="200" w:left="420"/>
        <w:rPr>
          <w:rFonts w:ascii="ＭＳ Ｐゴシック" w:eastAsia="ＭＳ Ｐゴシック" w:hAnsi="ＭＳ Ｐゴシック"/>
        </w:rPr>
      </w:pPr>
    </w:p>
    <w:p w14:paraId="767694BD" w14:textId="77777777" w:rsidR="00D97A37" w:rsidRPr="00116487" w:rsidRDefault="00D97A37" w:rsidP="00D97A37">
      <w:pPr>
        <w:ind w:leftChars="100" w:left="630" w:hangingChars="200" w:hanging="420"/>
        <w:rPr>
          <w:rFonts w:ascii="ＭＳ Ｐゴシック" w:eastAsia="ＭＳ Ｐゴシック" w:hAnsi="ＭＳ Ｐゴシック"/>
        </w:rPr>
      </w:pPr>
      <w:r w:rsidRPr="00116487">
        <w:rPr>
          <w:rFonts w:ascii="ＭＳ Ｐゴシック" w:eastAsia="ＭＳ Ｐゴシック" w:hAnsi="ＭＳ Ｐゴシック" w:hint="eastAsia"/>
        </w:rPr>
        <w:t>５．予後</w:t>
      </w:r>
    </w:p>
    <w:p w14:paraId="3E35016F" w14:textId="77777777" w:rsidR="00D97A37" w:rsidRPr="00116487" w:rsidRDefault="00D97A37" w:rsidP="004F00F0">
      <w:pPr>
        <w:ind w:leftChars="200" w:left="420" w:firstLineChars="100" w:firstLine="210"/>
        <w:rPr>
          <w:rFonts w:ascii="ＭＳ Ｐゴシック" w:eastAsia="ＭＳ Ｐゴシック" w:hAnsi="ＭＳ Ｐゴシック"/>
        </w:rPr>
      </w:pPr>
      <w:r w:rsidRPr="00116487">
        <w:rPr>
          <w:rFonts w:ascii="ＭＳ Ｐゴシック" w:eastAsia="ＭＳ Ｐゴシック" w:hAnsi="ＭＳ Ｐゴシック" w:hint="eastAsia"/>
        </w:rPr>
        <w:t>生命予後は染色体重複の範囲により、主に難治性てんかんの併存および合併する心疾患が生命予後に影響を与える。心臓が修復されれば、生命予後</w:t>
      </w:r>
      <w:r w:rsidR="00131EE4" w:rsidRPr="00116487">
        <w:rPr>
          <w:rFonts w:ascii="ＭＳ Ｐゴシック" w:eastAsia="ＭＳ Ｐゴシック" w:hAnsi="ＭＳ Ｐゴシック" w:hint="eastAsia"/>
        </w:rPr>
        <w:t>は悪くない。てんかんは難治性の事が多く、発作のコントロールは困難</w:t>
      </w:r>
      <w:r w:rsidRPr="00116487">
        <w:rPr>
          <w:rFonts w:ascii="ＭＳ Ｐゴシック" w:eastAsia="ＭＳ Ｐゴシック" w:hAnsi="ＭＳ Ｐゴシック" w:hint="eastAsia"/>
        </w:rPr>
        <w:t>である事が多い。経口摂取の可否、肺炎、誤嚥によっても生命予後が左右される。生涯にわたって注意深い治療と経過観察が必要である。</w:t>
      </w:r>
    </w:p>
    <w:p w14:paraId="1284D306" w14:textId="77777777" w:rsidR="00D97A37" w:rsidRPr="00116487" w:rsidRDefault="00D97A37" w:rsidP="00D97A37">
      <w:pPr>
        <w:widowControl/>
        <w:jc w:val="left"/>
        <w:rPr>
          <w:rFonts w:ascii="ＭＳ Ｐゴシック" w:eastAsia="ＭＳ Ｐゴシック" w:hAnsi="ＭＳ Ｐゴシック"/>
          <w:szCs w:val="21"/>
        </w:rPr>
      </w:pPr>
    </w:p>
    <w:p w14:paraId="0CA03C8A" w14:textId="77777777" w:rsidR="003D617F" w:rsidRPr="004F00F0" w:rsidRDefault="00D97A37" w:rsidP="003D617F">
      <w:pPr>
        <w:widowControl/>
        <w:jc w:val="left"/>
        <w:rPr>
          <w:rFonts w:ascii="ＭＳ Ｐゴシック" w:eastAsia="ＭＳ Ｐゴシック" w:hAnsi="ＭＳ Ｐゴシック"/>
          <w:b/>
          <w:szCs w:val="21"/>
        </w:rPr>
      </w:pPr>
      <w:r w:rsidRPr="00116487">
        <w:rPr>
          <w:rFonts w:ascii="ＭＳ Ｐゴシック" w:eastAsia="ＭＳ Ｐゴシック" w:hAnsi="ＭＳ Ｐゴシック"/>
          <w:szCs w:val="21"/>
        </w:rPr>
        <w:br w:type="column"/>
      </w:r>
      <w:r w:rsidR="003D617F" w:rsidRPr="004F00F0">
        <w:rPr>
          <w:rFonts w:ascii="ＭＳ Ｐゴシック" w:eastAsia="ＭＳ Ｐゴシック" w:hAnsi="ＭＳ Ｐゴシック" w:hint="eastAsia"/>
          <w:b/>
          <w:szCs w:val="21"/>
        </w:rPr>
        <w:lastRenderedPageBreak/>
        <w:t>②</w:t>
      </w:r>
      <w:r w:rsidR="003D617F" w:rsidRPr="004F00F0">
        <w:rPr>
          <w:rFonts w:ascii="ＭＳ Ｐゴシック" w:eastAsia="ＭＳ Ｐゴシック" w:hAnsi="ＭＳ Ｐゴシック"/>
          <w:b/>
          <w:szCs w:val="21"/>
        </w:rPr>
        <w:t>著しい成長障害とその他の先天異常を主徴とする症候群</w:t>
      </w:r>
    </w:p>
    <w:p w14:paraId="7A3F25D0" w14:textId="0D15B658" w:rsidR="003D617F" w:rsidRPr="00116487" w:rsidRDefault="00CB2105" w:rsidP="003D617F">
      <w:pPr>
        <w:widowControl/>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t>I</w:t>
      </w:r>
      <w:r w:rsidR="00406247" w:rsidRPr="00116487">
        <w:rPr>
          <w:rFonts w:ascii="ＭＳ Ｐゴシック" w:eastAsia="ＭＳ Ｐゴシック" w:hAnsi="ＭＳ Ｐゴシック" w:hint="eastAsia"/>
          <w:szCs w:val="21"/>
        </w:rPr>
        <w:t>．</w:t>
      </w:r>
      <w:r w:rsidR="003D617F" w:rsidRPr="00116487">
        <w:rPr>
          <w:rFonts w:ascii="ＭＳ Ｐゴシック" w:eastAsia="ＭＳ Ｐゴシック" w:hAnsi="ＭＳ Ｐゴシック" w:hint="eastAsia"/>
          <w:szCs w:val="21"/>
        </w:rPr>
        <w:t>コルネリア</w:t>
      </w:r>
      <w:r w:rsidR="00760021">
        <w:rPr>
          <w:rFonts w:ascii="ＭＳ Ｐゴシック" w:eastAsia="ＭＳ Ｐゴシック" w:hAnsi="ＭＳ Ｐゴシック" w:hint="eastAsia"/>
          <w:szCs w:val="21"/>
        </w:rPr>
        <w:t>・</w:t>
      </w:r>
      <w:r w:rsidR="003D617F" w:rsidRPr="00116487">
        <w:rPr>
          <w:rFonts w:ascii="ＭＳ Ｐゴシック" w:eastAsia="ＭＳ Ｐゴシック" w:hAnsi="ＭＳ Ｐゴシック" w:hint="eastAsia"/>
          <w:szCs w:val="21"/>
        </w:rPr>
        <w:t>デランゲ症候群</w:t>
      </w:r>
    </w:p>
    <w:p w14:paraId="639A98CB" w14:textId="77777777" w:rsidR="003D617F" w:rsidRPr="00116487" w:rsidRDefault="003D617F" w:rsidP="003D617F">
      <w:pPr>
        <w:ind w:leftChars="100" w:left="210"/>
        <w:rPr>
          <w:rFonts w:ascii="ＭＳ Ｐゴシック" w:eastAsia="ＭＳ Ｐゴシック" w:hAnsi="ＭＳ Ｐゴシック"/>
        </w:rPr>
      </w:pPr>
      <w:r w:rsidRPr="00116487">
        <w:rPr>
          <w:rFonts w:ascii="ＭＳ Ｐゴシック" w:eastAsia="ＭＳ Ｐゴシック" w:hAnsi="ＭＳ Ｐゴシック" w:hint="eastAsia"/>
        </w:rPr>
        <w:t>１．</w:t>
      </w:r>
      <w:r w:rsidRPr="00116487">
        <w:rPr>
          <w:rFonts w:ascii="ＭＳ Ｐゴシック" w:eastAsia="ＭＳ Ｐゴシック" w:hAnsi="ＭＳ Ｐゴシック"/>
        </w:rPr>
        <w:t xml:space="preserve">概要 </w:t>
      </w:r>
    </w:p>
    <w:p w14:paraId="3CE483E1" w14:textId="77777777" w:rsidR="003D617F" w:rsidRPr="00116487" w:rsidRDefault="003D617F" w:rsidP="004F00F0">
      <w:pPr>
        <w:ind w:leftChars="200" w:left="420" w:firstLineChars="100" w:firstLine="210"/>
        <w:rPr>
          <w:rFonts w:ascii="ＭＳ Ｐゴシック" w:eastAsia="ＭＳ Ｐゴシック" w:hAnsi="ＭＳ Ｐゴシック"/>
        </w:rPr>
      </w:pPr>
      <w:r w:rsidRPr="00116487">
        <w:rPr>
          <w:rFonts w:ascii="ＭＳ Ｐゴシック" w:eastAsia="ＭＳ Ｐゴシック" w:hAnsi="ＭＳ Ｐゴシック" w:hint="eastAsia"/>
        </w:rPr>
        <w:t>特徴的な顔貌（濃い眉毛、両側眉癒合、長くカールした睫毛、上向きの鼻孔、薄い上口唇、長い人中など）、出生前からの成長障害等を主徴とする先天異常症候群である。</w:t>
      </w:r>
    </w:p>
    <w:p w14:paraId="25A42A4D" w14:textId="77777777" w:rsidR="0025249F" w:rsidRPr="00116487" w:rsidRDefault="0025249F" w:rsidP="0025249F">
      <w:pPr>
        <w:ind w:leftChars="200" w:left="420"/>
        <w:rPr>
          <w:rFonts w:ascii="ＭＳ Ｐゴシック" w:eastAsia="ＭＳ Ｐゴシック" w:hAnsi="ＭＳ Ｐゴシック"/>
        </w:rPr>
      </w:pPr>
    </w:p>
    <w:p w14:paraId="25F7A477" w14:textId="77777777" w:rsidR="003D617F" w:rsidRPr="00116487" w:rsidRDefault="003D617F" w:rsidP="003D617F">
      <w:pPr>
        <w:ind w:leftChars="100" w:left="210"/>
        <w:rPr>
          <w:rFonts w:ascii="ＭＳ Ｐゴシック" w:eastAsia="ＭＳ Ｐゴシック" w:hAnsi="ＭＳ Ｐゴシック"/>
        </w:rPr>
      </w:pPr>
      <w:r w:rsidRPr="00116487">
        <w:rPr>
          <w:rFonts w:ascii="ＭＳ Ｐゴシック" w:eastAsia="ＭＳ Ｐゴシック" w:hAnsi="ＭＳ Ｐゴシック" w:hint="eastAsia"/>
        </w:rPr>
        <w:t>２．原因</w:t>
      </w:r>
      <w:r w:rsidRPr="00116487">
        <w:rPr>
          <w:rFonts w:ascii="ＭＳ Ｐゴシック" w:eastAsia="ＭＳ Ｐゴシック" w:hAnsi="ＭＳ Ｐゴシック"/>
        </w:rPr>
        <w:t xml:space="preserve"> </w:t>
      </w:r>
    </w:p>
    <w:p w14:paraId="286D3090" w14:textId="77777777" w:rsidR="003D617F" w:rsidRPr="00116487" w:rsidRDefault="0060743C" w:rsidP="004F00F0">
      <w:pPr>
        <w:ind w:leftChars="200" w:left="420" w:firstLineChars="100" w:firstLine="210"/>
        <w:rPr>
          <w:rFonts w:ascii="ＭＳ Ｐゴシック" w:eastAsia="ＭＳ Ｐゴシック" w:hAnsi="ＭＳ Ｐゴシック"/>
        </w:rPr>
      </w:pPr>
      <w:r w:rsidRPr="00116487">
        <w:rPr>
          <w:rFonts w:ascii="ＭＳ Ｐゴシック" w:eastAsia="ＭＳ Ｐゴシック" w:hAnsi="ＭＳ Ｐゴシック" w:hint="eastAsia"/>
        </w:rPr>
        <w:t>約半数の症例に５</w:t>
      </w:r>
      <w:r w:rsidR="003D617F" w:rsidRPr="00116487">
        <w:rPr>
          <w:rFonts w:ascii="ＭＳ Ｐゴシック" w:eastAsia="ＭＳ Ｐゴシック" w:hAnsi="ＭＳ Ｐゴシック" w:hint="eastAsia"/>
        </w:rPr>
        <w:t>番染色体短腕（</w:t>
      </w:r>
      <w:r w:rsidR="003D617F" w:rsidRPr="00116487">
        <w:rPr>
          <w:rFonts w:ascii="ＭＳ Ｐゴシック" w:eastAsia="ＭＳ Ｐゴシック" w:hAnsi="ＭＳ Ｐゴシック"/>
        </w:rPr>
        <w:t>5p13</w:t>
      </w:r>
      <w:r w:rsidR="003D617F" w:rsidRPr="00116487">
        <w:rPr>
          <w:rFonts w:ascii="ＭＳ Ｐゴシック" w:eastAsia="ＭＳ Ｐゴシック" w:hAnsi="ＭＳ Ｐゴシック" w:hint="eastAsia"/>
        </w:rPr>
        <w:t>）に存在する</w:t>
      </w:r>
      <w:r w:rsidR="003D617F" w:rsidRPr="00116487">
        <w:rPr>
          <w:rFonts w:ascii="ＭＳ Ｐゴシック" w:eastAsia="ＭＳ Ｐゴシック" w:hAnsi="ＭＳ Ｐゴシック"/>
          <w:i/>
        </w:rPr>
        <w:t>NIPBL</w:t>
      </w:r>
      <w:r w:rsidR="003D617F" w:rsidRPr="00116487">
        <w:rPr>
          <w:rFonts w:ascii="ＭＳ Ｐゴシック" w:eastAsia="ＭＳ Ｐゴシック" w:hAnsi="ＭＳ Ｐゴシック" w:hint="eastAsia"/>
        </w:rPr>
        <w:t>遺伝子の変異を認める。その他、</w:t>
      </w:r>
      <w:r w:rsidR="003D617F" w:rsidRPr="00116487">
        <w:rPr>
          <w:rFonts w:ascii="ＭＳ Ｐゴシック" w:eastAsia="ＭＳ Ｐゴシック" w:hAnsi="ＭＳ Ｐゴシック"/>
          <w:i/>
        </w:rPr>
        <w:t>SMC1A、RAD21</w:t>
      </w:r>
      <w:r w:rsidR="003D617F" w:rsidRPr="00116487">
        <w:rPr>
          <w:rFonts w:ascii="ＭＳ Ｐゴシック" w:eastAsia="ＭＳ Ｐゴシック" w:hAnsi="ＭＳ Ｐゴシック" w:hint="eastAsia"/>
          <w:i/>
        </w:rPr>
        <w:t>、</w:t>
      </w:r>
      <w:r w:rsidR="003D617F" w:rsidRPr="00116487">
        <w:rPr>
          <w:rFonts w:ascii="ＭＳ Ｐゴシック" w:eastAsia="ＭＳ Ｐゴシック" w:hAnsi="ＭＳ Ｐゴシック"/>
          <w:i/>
        </w:rPr>
        <w:t>SCC1</w:t>
      </w:r>
      <w:r w:rsidR="003D617F" w:rsidRPr="00116487">
        <w:rPr>
          <w:rFonts w:ascii="ＭＳ Ｐゴシック" w:eastAsia="ＭＳ Ｐゴシック" w:hAnsi="ＭＳ Ｐゴシック" w:hint="eastAsia"/>
          <w:i/>
        </w:rPr>
        <w:t>、</w:t>
      </w:r>
      <w:r w:rsidR="003D617F" w:rsidRPr="00116487">
        <w:rPr>
          <w:rFonts w:ascii="ＭＳ Ｐゴシック" w:eastAsia="ＭＳ Ｐゴシック" w:hAnsi="ＭＳ Ｐゴシック"/>
          <w:i/>
        </w:rPr>
        <w:t>SMC3</w:t>
      </w:r>
      <w:r w:rsidR="003D617F" w:rsidRPr="00116487">
        <w:rPr>
          <w:rFonts w:ascii="ＭＳ Ｐゴシック" w:eastAsia="ＭＳ Ｐゴシック" w:hAnsi="ＭＳ Ｐゴシック" w:hint="eastAsia"/>
          <w:i/>
        </w:rPr>
        <w:t>、</w:t>
      </w:r>
      <w:r w:rsidR="003D617F" w:rsidRPr="00116487">
        <w:rPr>
          <w:rFonts w:ascii="ＭＳ Ｐゴシック" w:eastAsia="ＭＳ Ｐゴシック" w:hAnsi="ＭＳ Ｐゴシック"/>
          <w:i/>
        </w:rPr>
        <w:t>HDAC8</w:t>
      </w:r>
      <w:r w:rsidR="003D617F" w:rsidRPr="00116487">
        <w:rPr>
          <w:rFonts w:ascii="ＭＳ Ｐゴシック" w:eastAsia="ＭＳ Ｐゴシック" w:hAnsi="ＭＳ Ｐゴシック" w:hint="eastAsia"/>
        </w:rPr>
        <w:t>遺伝子にも変異を認める場合がある。</w:t>
      </w:r>
      <w:r w:rsidR="003D617F" w:rsidRPr="00116487">
        <w:rPr>
          <w:rFonts w:ascii="ＭＳ Ｐゴシック" w:eastAsia="ＭＳ Ｐゴシック" w:hAnsi="ＭＳ Ｐゴシック"/>
        </w:rPr>
        <w:br/>
      </w:r>
    </w:p>
    <w:p w14:paraId="7FECDB27" w14:textId="77777777" w:rsidR="003D617F" w:rsidRPr="00116487" w:rsidRDefault="003D617F" w:rsidP="003D617F">
      <w:pPr>
        <w:ind w:leftChars="100" w:left="210"/>
        <w:rPr>
          <w:rFonts w:ascii="ＭＳ Ｐゴシック" w:eastAsia="ＭＳ Ｐゴシック" w:hAnsi="ＭＳ Ｐゴシック"/>
        </w:rPr>
      </w:pPr>
      <w:r w:rsidRPr="00116487">
        <w:rPr>
          <w:rFonts w:ascii="ＭＳ Ｐゴシック" w:eastAsia="ＭＳ Ｐゴシック" w:hAnsi="ＭＳ Ｐゴシック" w:hint="eastAsia"/>
        </w:rPr>
        <w:t>３．症状</w:t>
      </w:r>
      <w:r w:rsidRPr="00116487">
        <w:rPr>
          <w:rFonts w:ascii="ＭＳ Ｐゴシック" w:eastAsia="ＭＳ Ｐゴシック" w:hAnsi="ＭＳ Ｐゴシック"/>
        </w:rPr>
        <w:t xml:space="preserve"> </w:t>
      </w:r>
    </w:p>
    <w:p w14:paraId="3CA05503" w14:textId="2CD55271" w:rsidR="003D617F" w:rsidRPr="00116487" w:rsidRDefault="00CA4BE2" w:rsidP="00C40961">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ほとんど</w:t>
      </w:r>
      <w:r w:rsidR="003D617F" w:rsidRPr="00116487">
        <w:rPr>
          <w:rFonts w:ascii="ＭＳ Ｐゴシック" w:eastAsia="ＭＳ Ｐゴシック" w:hAnsi="ＭＳ Ｐゴシック" w:hint="eastAsia"/>
        </w:rPr>
        <w:t>の症例で中等度から重度の知的障害が認められる。顔貌の特徴としては濃い眉毛、両側眉毛癒合</w:t>
      </w:r>
      <w:r w:rsidR="00D33954" w:rsidRPr="00E822A7">
        <w:rPr>
          <w:rFonts w:ascii="ＭＳ Ｐゴシック" w:eastAsia="ＭＳ Ｐゴシック" w:hAnsi="ＭＳ Ｐゴシック" w:hint="eastAsia"/>
        </w:rPr>
        <w:t>、</w:t>
      </w:r>
      <w:r w:rsidR="003D617F" w:rsidRPr="00116487">
        <w:rPr>
          <w:rFonts w:ascii="ＭＳ Ｐゴシック" w:eastAsia="ＭＳ Ｐゴシック" w:hAnsi="ＭＳ Ｐゴシック" w:hint="eastAsia"/>
        </w:rPr>
        <w:t>長くカールした睫毛、上向きの鼻孔、薄い上口唇、長い人中などが見られることが多い。高くアーチ型の口蓋や口蓋裂を伴うことも多い。多くの患者では成長障害は高度であり、出生前から見られ、生涯を通じて身長・体重共に</w:t>
      </w:r>
      <w:r w:rsidR="00E822A7" w:rsidRPr="004A6A0B">
        <w:rPr>
          <w:rFonts w:ascii="ＭＳ Ｐゴシック" w:eastAsia="ＭＳ Ｐゴシック" w:hAnsi="ＭＳ Ｐゴシック" w:hint="eastAsia"/>
        </w:rPr>
        <w:t>３</w:t>
      </w:r>
      <w:r w:rsidR="003D617F" w:rsidRPr="00E822A7">
        <w:rPr>
          <w:rFonts w:ascii="ＭＳ Ｐゴシック" w:eastAsia="ＭＳ Ｐゴシック" w:hAnsi="ＭＳ Ｐゴシック" w:hint="eastAsia"/>
        </w:rPr>
        <w:t>パーセンタイル未満</w:t>
      </w:r>
      <w:r w:rsidR="003D617F" w:rsidRPr="00116487">
        <w:rPr>
          <w:rFonts w:ascii="ＭＳ Ｐゴシック" w:eastAsia="ＭＳ Ｐゴシック" w:hAnsi="ＭＳ Ｐゴシック" w:hint="eastAsia"/>
        </w:rPr>
        <w:t>となる。小頭症を認めることも多い。また、胃食道逆流や哺乳力微弱、口腔筋の協調障害等に伴う乳児期哺乳困難や摂食障害によって発育不全がさらに増悪することもある。また、橈尺骨癒合、尺骨側の指欠失、第</w:t>
      </w:r>
      <w:r w:rsidR="005F3E6F" w:rsidRPr="00116487">
        <w:rPr>
          <w:rFonts w:ascii="ＭＳ Ｐゴシック" w:eastAsia="ＭＳ Ｐゴシック" w:hAnsi="ＭＳ Ｐゴシック" w:hint="eastAsia"/>
        </w:rPr>
        <w:t>５</w:t>
      </w:r>
      <w:r w:rsidR="003D617F" w:rsidRPr="00116487">
        <w:rPr>
          <w:rFonts w:ascii="ＭＳ Ｐゴシック" w:eastAsia="ＭＳ Ｐゴシック" w:hAnsi="ＭＳ Ｐゴシック" w:hint="eastAsia"/>
        </w:rPr>
        <w:t>指彎曲等の上肢の異常を認めることが多い。下肢の異常（</w:t>
      </w:r>
      <w:r w:rsidR="00F83717" w:rsidRPr="00116487">
        <w:rPr>
          <w:rFonts w:ascii="ＭＳ Ｐゴシック" w:eastAsia="ＭＳ Ｐゴシック" w:hAnsi="ＭＳ Ｐゴシック" w:hint="eastAsia"/>
        </w:rPr>
        <w:t>２</w:t>
      </w:r>
      <w:r w:rsidR="00F83717" w:rsidRPr="004F00F0">
        <w:rPr>
          <w:rFonts w:ascii="ＭＳ Ｐゴシック" w:eastAsia="ＭＳ Ｐゴシック" w:hAnsi="ＭＳ Ｐゴシック" w:hint="eastAsia"/>
        </w:rPr>
        <w:t>～</w:t>
      </w:r>
      <w:r w:rsidR="00F83717" w:rsidRPr="00116487">
        <w:rPr>
          <w:rFonts w:ascii="ＭＳ Ｐゴシック" w:eastAsia="ＭＳ Ｐゴシック" w:hAnsi="ＭＳ Ｐゴシック" w:hint="eastAsia"/>
        </w:rPr>
        <w:t>３</w:t>
      </w:r>
      <w:r w:rsidR="003D617F" w:rsidRPr="00116487">
        <w:rPr>
          <w:rFonts w:ascii="ＭＳ Ｐゴシック" w:eastAsia="ＭＳ Ｐゴシック" w:hAnsi="ＭＳ Ｐゴシック" w:hint="eastAsia"/>
        </w:rPr>
        <w:t>趾の合趾等）も時に認められる。</w:t>
      </w:r>
    </w:p>
    <w:p w14:paraId="6DEA3904" w14:textId="0EC87333" w:rsidR="003D617F" w:rsidRPr="00116487" w:rsidRDefault="003D617F" w:rsidP="00C40961">
      <w:pPr>
        <w:ind w:leftChars="200" w:left="420" w:firstLineChars="100" w:firstLine="210"/>
        <w:rPr>
          <w:rFonts w:ascii="ＭＳ Ｐゴシック" w:eastAsia="ＭＳ Ｐゴシック" w:hAnsi="ＭＳ Ｐゴシック"/>
        </w:rPr>
      </w:pPr>
      <w:r w:rsidRPr="00116487">
        <w:rPr>
          <w:rFonts w:ascii="ＭＳ Ｐゴシック" w:eastAsia="ＭＳ Ｐゴシック" w:hAnsi="ＭＳ Ｐゴシック" w:hint="eastAsia"/>
        </w:rPr>
        <w:t>その他、難聴（多くは両側性感音難聴）、側弯、貧血、行動異常、先天性心疾患（心室中隔欠損症、心房中隔欠損症、肺動脈狭窄、ファロー四徴症、左心低形成症候群等）、心内膜炎、呼吸器感染、屈折異常、停留精巣、先天性腎疾患（膀胱尿管逆流等）</w:t>
      </w:r>
      <w:r w:rsidR="00CA4BE2">
        <w:rPr>
          <w:rFonts w:ascii="ＭＳ Ｐゴシック" w:eastAsia="ＭＳ Ｐゴシック" w:hAnsi="ＭＳ Ｐゴシック" w:hint="eastAsia"/>
        </w:rPr>
        <w:t>など</w:t>
      </w:r>
      <w:r w:rsidRPr="00116487">
        <w:rPr>
          <w:rFonts w:ascii="ＭＳ Ｐゴシック" w:eastAsia="ＭＳ Ｐゴシック" w:hAnsi="ＭＳ Ｐゴシック" w:hint="eastAsia"/>
        </w:rPr>
        <w:t>が認められる。</w:t>
      </w:r>
    </w:p>
    <w:p w14:paraId="4D9A41FE" w14:textId="77777777" w:rsidR="003D617F" w:rsidRPr="00116487" w:rsidRDefault="003D617F" w:rsidP="00C40961">
      <w:pPr>
        <w:ind w:leftChars="200" w:left="420" w:firstLineChars="100" w:firstLine="210"/>
        <w:rPr>
          <w:rFonts w:ascii="ＭＳ Ｐゴシック" w:eastAsia="ＭＳ Ｐゴシック" w:hAnsi="ＭＳ Ｐゴシック"/>
        </w:rPr>
      </w:pPr>
      <w:r w:rsidRPr="00116487">
        <w:rPr>
          <w:rFonts w:ascii="ＭＳ Ｐゴシック" w:eastAsia="ＭＳ Ｐゴシック" w:hAnsi="ＭＳ Ｐゴシック" w:hint="eastAsia"/>
        </w:rPr>
        <w:t>重度知的障害に伴う中枢性呼吸不全に対して気管切開や人工呼吸器使用を要する場合がある。また、重篤な知的障害により摂食障害を伴うこともあり、非経口的栄養摂取（経管栄養、中心静脈栄養など）を必要とする場合もある。</w:t>
      </w:r>
    </w:p>
    <w:p w14:paraId="31E28AB6" w14:textId="77777777" w:rsidR="003D617F" w:rsidRPr="00116487" w:rsidRDefault="003D617F" w:rsidP="003D617F">
      <w:pPr>
        <w:ind w:leftChars="100" w:left="210"/>
        <w:rPr>
          <w:rFonts w:ascii="ＭＳ Ｐゴシック" w:eastAsia="ＭＳ Ｐゴシック" w:hAnsi="ＭＳ Ｐゴシック"/>
        </w:rPr>
      </w:pPr>
    </w:p>
    <w:p w14:paraId="5AF02EFF" w14:textId="77777777" w:rsidR="003D617F" w:rsidRPr="00116487" w:rsidRDefault="003D617F" w:rsidP="003D617F">
      <w:pPr>
        <w:ind w:leftChars="100" w:left="210"/>
        <w:rPr>
          <w:rFonts w:ascii="ＭＳ Ｐゴシック" w:eastAsia="ＭＳ Ｐゴシック" w:hAnsi="ＭＳ Ｐゴシック"/>
        </w:rPr>
      </w:pPr>
      <w:r w:rsidRPr="00116487">
        <w:rPr>
          <w:rFonts w:ascii="ＭＳ Ｐゴシック" w:eastAsia="ＭＳ Ｐゴシック" w:hAnsi="ＭＳ Ｐゴシック" w:hint="eastAsia"/>
        </w:rPr>
        <w:t>４．治療法</w:t>
      </w:r>
      <w:r w:rsidRPr="00116487">
        <w:rPr>
          <w:rFonts w:ascii="ＭＳ Ｐゴシック" w:eastAsia="ＭＳ Ｐゴシック" w:hAnsi="ＭＳ Ｐゴシック"/>
        </w:rPr>
        <w:t xml:space="preserve"> </w:t>
      </w:r>
    </w:p>
    <w:p w14:paraId="4B47E665" w14:textId="77777777" w:rsidR="003D617F" w:rsidRPr="00116487" w:rsidRDefault="003D617F" w:rsidP="00C40961">
      <w:pPr>
        <w:ind w:leftChars="200" w:left="420" w:firstLineChars="100" w:firstLine="210"/>
        <w:rPr>
          <w:rFonts w:ascii="ＭＳ Ｐゴシック" w:eastAsia="ＭＳ Ｐゴシック" w:hAnsi="ＭＳ Ｐゴシック"/>
        </w:rPr>
      </w:pPr>
      <w:r w:rsidRPr="00116487">
        <w:rPr>
          <w:rFonts w:ascii="ＭＳ Ｐゴシック" w:eastAsia="ＭＳ Ｐゴシック" w:hAnsi="ＭＳ Ｐゴシック" w:hint="eastAsia"/>
        </w:rPr>
        <w:t>本質的な治療法はない。先天性</w:t>
      </w:r>
      <w:r w:rsidR="0060743C" w:rsidRPr="00116487">
        <w:rPr>
          <w:rFonts w:ascii="ＭＳ Ｐゴシック" w:eastAsia="ＭＳ Ｐゴシック" w:hAnsi="ＭＳ Ｐゴシック" w:hint="eastAsia"/>
        </w:rPr>
        <w:t>心</w:t>
      </w:r>
      <w:r w:rsidRPr="00116487">
        <w:rPr>
          <w:rFonts w:ascii="ＭＳ Ｐゴシック" w:eastAsia="ＭＳ Ｐゴシック" w:hAnsi="ＭＳ Ｐゴシック" w:hint="eastAsia"/>
        </w:rPr>
        <w:t>疾患、難治性てんか</w:t>
      </w:r>
      <w:r w:rsidR="0060743C" w:rsidRPr="00116487">
        <w:rPr>
          <w:rFonts w:ascii="ＭＳ Ｐゴシック" w:eastAsia="ＭＳ Ｐゴシック" w:hAnsi="ＭＳ Ｐゴシック" w:hint="eastAsia"/>
        </w:rPr>
        <w:t>ん、呼吸障害・摂食障害等の合併症に対する対症療法が必要となる。</w:t>
      </w:r>
      <w:r w:rsidRPr="00116487">
        <w:rPr>
          <w:rFonts w:ascii="ＭＳ Ｐゴシック" w:eastAsia="ＭＳ Ｐゴシック" w:hAnsi="ＭＳ Ｐゴシック" w:hint="eastAsia"/>
        </w:rPr>
        <w:t>難聴に対しては、早期に聴覚スクリーニング・補聴器の早期使用を考慮し、コミュニケーションを補うため、早期からサイン言語や身振り・手振りを取り入れる。成人期以降も、先天性</w:t>
      </w:r>
      <w:r w:rsidR="0060743C" w:rsidRPr="00116487">
        <w:rPr>
          <w:rFonts w:ascii="ＭＳ Ｐゴシック" w:eastAsia="ＭＳ Ｐゴシック" w:hAnsi="ＭＳ Ｐゴシック" w:hint="eastAsia"/>
        </w:rPr>
        <w:t>心</w:t>
      </w:r>
      <w:r w:rsidRPr="00116487">
        <w:rPr>
          <w:rFonts w:ascii="ＭＳ Ｐゴシック" w:eastAsia="ＭＳ Ｐゴシック" w:hAnsi="ＭＳ Ｐゴシック" w:hint="eastAsia"/>
        </w:rPr>
        <w:t>疾患、難治性てんかんに対する治療が必要な場合がある。</w:t>
      </w:r>
    </w:p>
    <w:p w14:paraId="205E90E7" w14:textId="77777777" w:rsidR="003D617F" w:rsidRPr="00116487" w:rsidRDefault="003D617F" w:rsidP="003D617F">
      <w:pPr>
        <w:ind w:leftChars="200" w:left="420"/>
        <w:rPr>
          <w:rFonts w:ascii="ＭＳ Ｐゴシック" w:eastAsia="ＭＳ Ｐゴシック" w:hAnsi="ＭＳ Ｐゴシック"/>
        </w:rPr>
      </w:pPr>
    </w:p>
    <w:p w14:paraId="66E9AA15" w14:textId="77777777" w:rsidR="003D617F" w:rsidRPr="00116487" w:rsidRDefault="003D617F" w:rsidP="003D617F">
      <w:pPr>
        <w:ind w:leftChars="100" w:left="210"/>
        <w:rPr>
          <w:rFonts w:ascii="ＭＳ Ｐゴシック" w:eastAsia="ＭＳ Ｐゴシック" w:hAnsi="ＭＳ Ｐゴシック"/>
        </w:rPr>
      </w:pPr>
      <w:r w:rsidRPr="00116487">
        <w:rPr>
          <w:rFonts w:ascii="ＭＳ Ｐゴシック" w:eastAsia="ＭＳ Ｐゴシック" w:hAnsi="ＭＳ Ｐゴシック" w:hint="eastAsia"/>
        </w:rPr>
        <w:t>５．予後</w:t>
      </w:r>
    </w:p>
    <w:p w14:paraId="2D2EE25D" w14:textId="77777777" w:rsidR="0025249F" w:rsidRPr="00116487" w:rsidRDefault="0025249F" w:rsidP="00C40961">
      <w:pPr>
        <w:ind w:leftChars="200" w:left="420" w:firstLineChars="100" w:firstLine="210"/>
        <w:rPr>
          <w:rFonts w:ascii="ＭＳ Ｐゴシック" w:eastAsia="ＭＳ Ｐゴシック" w:hAnsi="ＭＳ Ｐゴシック"/>
        </w:rPr>
      </w:pPr>
      <w:r w:rsidRPr="00116487">
        <w:rPr>
          <w:rFonts w:ascii="ＭＳ Ｐゴシック" w:eastAsia="ＭＳ Ｐゴシック" w:hAnsi="ＭＳ Ｐゴシック" w:hint="eastAsia"/>
        </w:rPr>
        <w:t>生命予後は、合併する難治性てんかんの併存や先天性心疾患の合併、重度知的障害に伴う中枢性呼吸不全、摂食障害の程度に依存する。肺炎、誤嚥によっても生命予後が左右される。</w:t>
      </w:r>
      <w:r w:rsidR="003D617F" w:rsidRPr="00116487">
        <w:rPr>
          <w:rFonts w:ascii="ＭＳ Ｐゴシック" w:eastAsia="ＭＳ Ｐゴシック" w:hAnsi="ＭＳ Ｐゴシック" w:hint="eastAsia"/>
        </w:rPr>
        <w:t>てんかんは約</w:t>
      </w:r>
      <w:r w:rsidR="003D617F" w:rsidRPr="00116487">
        <w:rPr>
          <w:rFonts w:ascii="ＭＳ Ｐゴシック" w:eastAsia="ＭＳ Ｐゴシック" w:hAnsi="ＭＳ Ｐゴシック"/>
        </w:rPr>
        <w:t>25</w:t>
      </w:r>
      <w:r w:rsidR="0060743C" w:rsidRPr="00116487">
        <w:rPr>
          <w:rFonts w:ascii="ＭＳ Ｐゴシック" w:eastAsia="ＭＳ Ｐゴシック" w:hAnsi="ＭＳ Ｐゴシック" w:hint="eastAsia"/>
        </w:rPr>
        <w:t>％に</w:t>
      </w:r>
      <w:r w:rsidR="003D617F" w:rsidRPr="00116487">
        <w:rPr>
          <w:rFonts w:ascii="ＭＳ Ｐゴシック" w:eastAsia="ＭＳ Ｐゴシック" w:hAnsi="ＭＳ Ｐゴシック" w:hint="eastAsia"/>
        </w:rPr>
        <w:t>認められる。生涯にわたって注意深い治療と経過観察が必要である。</w:t>
      </w:r>
    </w:p>
    <w:p w14:paraId="7AAED17D" w14:textId="77777777" w:rsidR="003D617F" w:rsidRPr="00116487" w:rsidRDefault="0025249F" w:rsidP="00C40961">
      <w:pPr>
        <w:ind w:leftChars="200" w:left="420" w:firstLineChars="100" w:firstLine="210"/>
        <w:rPr>
          <w:rFonts w:ascii="ＭＳ Ｐゴシック" w:eastAsia="ＭＳ Ｐゴシック" w:hAnsi="ＭＳ Ｐゴシック"/>
        </w:rPr>
      </w:pPr>
      <w:r w:rsidRPr="00116487">
        <w:rPr>
          <w:rFonts w:ascii="ＭＳ Ｐゴシック" w:eastAsia="ＭＳ Ｐゴシック" w:hAnsi="ＭＳ Ｐゴシック" w:hint="eastAsia"/>
          <w:szCs w:val="21"/>
          <w:shd w:val="clear" w:color="auto" w:fill="FFFFFF"/>
        </w:rPr>
        <w:t>海外例では</w:t>
      </w:r>
      <w:r w:rsidRPr="00116487">
        <w:rPr>
          <w:rFonts w:ascii="ＭＳ Ｐゴシック" w:eastAsia="ＭＳ Ｐゴシック" w:hAnsi="ＭＳ Ｐゴシック"/>
          <w:szCs w:val="21"/>
          <w:shd w:val="clear" w:color="auto" w:fill="FFFFFF"/>
        </w:rPr>
        <w:t>54歳、61歳まで生存した患者が報告されている。成人期に胃食道逆流症の頻度が高い。胃食道</w:t>
      </w:r>
      <w:r w:rsidR="00AF1EB2" w:rsidRPr="00116487">
        <w:rPr>
          <w:rFonts w:ascii="ＭＳ Ｐゴシック" w:eastAsia="ＭＳ Ｐゴシック" w:hAnsi="ＭＳ Ｐゴシック" w:hint="eastAsia"/>
          <w:szCs w:val="21"/>
          <w:shd w:val="clear" w:color="auto" w:fill="FFFFFF"/>
        </w:rPr>
        <w:t>逆流症が長期化するとバレット食道を併発するとされるが、本症患者の</w:t>
      </w:r>
      <w:r w:rsidR="00AF1EB2" w:rsidRPr="00116487">
        <w:rPr>
          <w:rFonts w:ascii="ＭＳ Ｐゴシック" w:eastAsia="ＭＳ Ｐゴシック" w:hAnsi="ＭＳ Ｐゴシック"/>
          <w:szCs w:val="21"/>
          <w:shd w:val="clear" w:color="auto" w:fill="FFFFFF"/>
        </w:rPr>
        <w:t>10</w:t>
      </w:r>
      <w:r w:rsidRPr="00116487">
        <w:rPr>
          <w:rFonts w:ascii="ＭＳ Ｐゴシック" w:eastAsia="ＭＳ Ｐゴシック" w:hAnsi="ＭＳ Ｐゴシック" w:hint="eastAsia"/>
          <w:szCs w:val="21"/>
          <w:shd w:val="clear" w:color="auto" w:fill="FFFFFF"/>
        </w:rPr>
        <w:t>％程度に、バレット食道が発症する。</w:t>
      </w:r>
      <w:r w:rsidRPr="004F00F0">
        <w:rPr>
          <w:rFonts w:ascii="ＭＳ Ｐゴシック" w:eastAsia="ＭＳ Ｐゴシック" w:hAnsi="ＭＳ Ｐゴシック"/>
          <w:szCs w:val="21"/>
          <w:shd w:val="clear" w:color="auto" w:fill="FFFFFF"/>
        </w:rPr>
        <w:br/>
      </w:r>
    </w:p>
    <w:p w14:paraId="1FA7A219" w14:textId="77777777" w:rsidR="003D617F" w:rsidRPr="00116487" w:rsidRDefault="003D617F" w:rsidP="003D617F">
      <w:pPr>
        <w:widowControl/>
        <w:jc w:val="left"/>
        <w:rPr>
          <w:rFonts w:ascii="ＭＳ Ｐゴシック" w:eastAsia="ＭＳ Ｐゴシック" w:hAnsi="ＭＳ Ｐゴシック"/>
          <w:szCs w:val="21"/>
        </w:rPr>
      </w:pPr>
      <w:r w:rsidRPr="00116487">
        <w:rPr>
          <w:rFonts w:ascii="ＭＳ Ｐゴシック" w:eastAsia="ＭＳ Ｐゴシック" w:hAnsi="ＭＳ Ｐゴシック"/>
          <w:szCs w:val="21"/>
        </w:rPr>
        <w:br w:type="column"/>
      </w:r>
      <w:r w:rsidRPr="00116487">
        <w:rPr>
          <w:rFonts w:ascii="ＭＳ Ｐゴシック" w:eastAsia="ＭＳ Ｐゴシック" w:hAnsi="ＭＳ Ｐゴシック"/>
          <w:szCs w:val="21"/>
        </w:rPr>
        <w:lastRenderedPageBreak/>
        <w:t>II</w:t>
      </w:r>
      <w:r w:rsidR="00406247" w:rsidRPr="00116487">
        <w:rPr>
          <w:rFonts w:ascii="ＭＳ Ｐゴシック" w:eastAsia="ＭＳ Ｐゴシック" w:hAnsi="ＭＳ Ｐゴシック" w:hint="eastAsia"/>
          <w:szCs w:val="21"/>
        </w:rPr>
        <w:t>．</w:t>
      </w:r>
      <w:r w:rsidRPr="00116487">
        <w:rPr>
          <w:rFonts w:ascii="ＭＳ Ｐゴシック" w:eastAsia="ＭＳ Ｐゴシック" w:hAnsi="ＭＳ Ｐゴシック" w:hint="eastAsia"/>
          <w:szCs w:val="21"/>
        </w:rPr>
        <w:t>スミス・レムリ・オピッツ症候群</w:t>
      </w:r>
    </w:p>
    <w:p w14:paraId="7D024BF4" w14:textId="77777777" w:rsidR="003D617F" w:rsidRPr="00116487" w:rsidRDefault="005F3E6F" w:rsidP="004F00F0">
      <w:pPr>
        <w:ind w:left="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１．</w:t>
      </w:r>
      <w:r w:rsidR="003D617F" w:rsidRPr="00116487">
        <w:rPr>
          <w:rFonts w:ascii="ＭＳ Ｐゴシック" w:eastAsia="ＭＳ Ｐゴシック" w:hAnsi="ＭＳ Ｐゴシック"/>
          <w:szCs w:val="21"/>
        </w:rPr>
        <w:t xml:space="preserve">概要 </w:t>
      </w:r>
    </w:p>
    <w:p w14:paraId="5C28DCA7" w14:textId="77777777" w:rsidR="00A853A6" w:rsidRPr="00116487" w:rsidRDefault="003D617F" w:rsidP="00C40961">
      <w:pPr>
        <w:ind w:leftChars="200" w:left="420" w:firstLineChars="100" w:firstLine="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スミス・レムリ・オピッツ症候群は、コレステロール合成の最終段階である</w:t>
      </w:r>
      <w:r w:rsidRPr="00116487">
        <w:rPr>
          <w:rFonts w:ascii="ＭＳ Ｐゴシック" w:eastAsia="ＭＳ Ｐゴシック" w:hAnsi="ＭＳ Ｐゴシック"/>
          <w:szCs w:val="21"/>
        </w:rPr>
        <w:t>7</w:t>
      </w:r>
      <w:r w:rsidR="00F83717" w:rsidRPr="00116487">
        <w:rPr>
          <w:rFonts w:ascii="ＭＳ Ｐゴシック" w:eastAsia="ＭＳ Ｐゴシック" w:hAnsi="ＭＳ Ｐゴシック"/>
          <w:szCs w:val="21"/>
        </w:rPr>
        <w:t>-</w:t>
      </w:r>
      <w:r w:rsidRPr="00116487">
        <w:rPr>
          <w:rFonts w:ascii="ＭＳ Ｐゴシック" w:eastAsia="ＭＳ Ｐゴシック" w:hAnsi="ＭＳ Ｐゴシック" w:hint="eastAsia"/>
          <w:szCs w:val="21"/>
        </w:rPr>
        <w:t>デヒドロコレステロール還元酵素をコードする</w:t>
      </w:r>
      <w:r w:rsidRPr="00116487">
        <w:rPr>
          <w:rFonts w:ascii="ＭＳ Ｐゴシック" w:eastAsia="ＭＳ Ｐゴシック" w:hAnsi="ＭＳ Ｐゴシック"/>
          <w:i/>
          <w:szCs w:val="21"/>
        </w:rPr>
        <w:t>DHCR7</w:t>
      </w:r>
      <w:r w:rsidRPr="00116487">
        <w:rPr>
          <w:rFonts w:ascii="ＭＳ Ｐゴシック" w:eastAsia="ＭＳ Ｐゴシック" w:hAnsi="ＭＳ Ｐゴシック" w:hint="eastAsia"/>
          <w:szCs w:val="21"/>
        </w:rPr>
        <w:t>遺伝子の変異によってコレステロール産生が低下することにより発症する症候群である。コレステロール産生の低下は細胞膜の構成やステロイドホルモン合成の異常をきたし、全身性の多彩な</w:t>
      </w:r>
      <w:r w:rsidR="00151E19" w:rsidRPr="00116487">
        <w:rPr>
          <w:rFonts w:ascii="ＭＳ Ｐゴシック" w:eastAsia="ＭＳ Ｐゴシック" w:hAnsi="ＭＳ Ｐゴシック" w:hint="eastAsia"/>
          <w:szCs w:val="21"/>
        </w:rPr>
        <w:t>症状を呈する。特徴的な症状として成長障害、小頭症、知的障害、特徴</w:t>
      </w:r>
      <w:r w:rsidRPr="00116487">
        <w:rPr>
          <w:rFonts w:ascii="ＭＳ Ｐゴシック" w:eastAsia="ＭＳ Ｐゴシック" w:hAnsi="ＭＳ Ｐゴシック" w:hint="eastAsia"/>
          <w:szCs w:val="21"/>
        </w:rPr>
        <w:t>的顔貌、口蓋裂、外性器異常（男児）、合趾等が見られる。</w:t>
      </w:r>
      <w:r w:rsidR="00A853A6" w:rsidRPr="00116487">
        <w:rPr>
          <w:rFonts w:ascii="ＭＳ Ｐゴシック" w:eastAsia="ＭＳ Ｐゴシック" w:hAnsi="ＭＳ Ｐゴシック" w:hint="eastAsia"/>
          <w:szCs w:val="21"/>
        </w:rPr>
        <w:t>コレステロールから生成される副腎皮質ホルモンや性ホルモンの合成障害のため、二次的な副腎・性腺機能低下があり、補充療法を要する。酵素欠損症によるコレステロール代謝異常症であり、成人後も軽快することはない。</w:t>
      </w:r>
    </w:p>
    <w:p w14:paraId="26A5ED2D" w14:textId="77777777" w:rsidR="003D617F" w:rsidRPr="00116487" w:rsidRDefault="003D617F" w:rsidP="0060743C">
      <w:pPr>
        <w:ind w:leftChars="200" w:left="420" w:firstLineChars="100" w:firstLine="210"/>
        <w:rPr>
          <w:rFonts w:ascii="ＭＳ Ｐゴシック" w:eastAsia="ＭＳ Ｐゴシック" w:hAnsi="ＭＳ Ｐゴシック"/>
          <w:szCs w:val="21"/>
        </w:rPr>
      </w:pPr>
    </w:p>
    <w:p w14:paraId="4688B083" w14:textId="77777777" w:rsidR="003D617F" w:rsidRPr="00116487" w:rsidRDefault="003D617F" w:rsidP="003D617F">
      <w:pPr>
        <w:ind w:leftChars="100" w:left="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２．原因</w:t>
      </w:r>
      <w:r w:rsidRPr="00116487">
        <w:rPr>
          <w:rFonts w:ascii="ＭＳ Ｐゴシック" w:eastAsia="ＭＳ Ｐゴシック" w:hAnsi="ＭＳ Ｐゴシック"/>
          <w:szCs w:val="21"/>
        </w:rPr>
        <w:t xml:space="preserve"> </w:t>
      </w:r>
    </w:p>
    <w:p w14:paraId="04E87147" w14:textId="77777777" w:rsidR="003D617F" w:rsidRPr="00116487" w:rsidRDefault="003D617F" w:rsidP="00C40961">
      <w:pPr>
        <w:ind w:leftChars="200" w:left="420" w:firstLineChars="100" w:firstLine="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染色体</w:t>
      </w:r>
      <w:r w:rsidRPr="00116487">
        <w:rPr>
          <w:rFonts w:ascii="ＭＳ Ｐゴシック" w:eastAsia="ＭＳ Ｐゴシック" w:hAnsi="ＭＳ Ｐゴシック"/>
          <w:szCs w:val="21"/>
        </w:rPr>
        <w:t>11q13.4に存在する</w:t>
      </w:r>
      <w:r w:rsidRPr="00116487">
        <w:rPr>
          <w:rFonts w:ascii="ＭＳ Ｐゴシック" w:eastAsia="ＭＳ Ｐゴシック" w:hAnsi="ＭＳ Ｐゴシック"/>
          <w:i/>
          <w:szCs w:val="21"/>
        </w:rPr>
        <w:t>DHCR7</w:t>
      </w:r>
      <w:r w:rsidRPr="00116487">
        <w:rPr>
          <w:rFonts w:ascii="ＭＳ Ｐゴシック" w:eastAsia="ＭＳ Ｐゴシック" w:hAnsi="ＭＳ Ｐゴシック" w:hint="eastAsia"/>
          <w:szCs w:val="21"/>
        </w:rPr>
        <w:t>遺伝子が原因遺伝子である。この遺伝子の変異によってコレステロール産生が低下することで種々の症状が見られるが、多彩な症状が出現する機序の詳細は不明である。</w:t>
      </w:r>
    </w:p>
    <w:p w14:paraId="644E628B" w14:textId="77777777" w:rsidR="003D617F" w:rsidRPr="00116487" w:rsidRDefault="003D617F" w:rsidP="003D617F">
      <w:pPr>
        <w:ind w:leftChars="200" w:left="420"/>
        <w:rPr>
          <w:rFonts w:ascii="ＭＳ Ｐゴシック" w:eastAsia="ＭＳ Ｐゴシック" w:hAnsi="ＭＳ Ｐゴシック"/>
          <w:szCs w:val="21"/>
        </w:rPr>
      </w:pPr>
    </w:p>
    <w:p w14:paraId="2E275FB7" w14:textId="77777777" w:rsidR="003D617F" w:rsidRPr="00116487" w:rsidRDefault="003D617F" w:rsidP="003D617F">
      <w:pPr>
        <w:ind w:leftChars="100" w:left="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３．症状</w:t>
      </w:r>
      <w:r w:rsidRPr="00116487">
        <w:rPr>
          <w:rFonts w:ascii="ＭＳ Ｐゴシック" w:eastAsia="ＭＳ Ｐゴシック" w:hAnsi="ＭＳ Ｐゴシック"/>
          <w:szCs w:val="21"/>
        </w:rPr>
        <w:t xml:space="preserve"> </w:t>
      </w:r>
    </w:p>
    <w:p w14:paraId="378FB491" w14:textId="77777777" w:rsidR="003D617F" w:rsidRPr="00116487" w:rsidRDefault="00151E19" w:rsidP="00C40961">
      <w:pPr>
        <w:ind w:leftChars="200" w:left="420" w:firstLineChars="100" w:firstLine="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成長障害、小頭症、知的障害、特徴</w:t>
      </w:r>
      <w:r w:rsidR="003D617F" w:rsidRPr="00116487">
        <w:rPr>
          <w:rFonts w:ascii="ＭＳ Ｐゴシック" w:eastAsia="ＭＳ Ｐゴシック" w:hAnsi="ＭＳ Ｐゴシック" w:hint="eastAsia"/>
          <w:szCs w:val="21"/>
        </w:rPr>
        <w:t>的顔貌（狭額症、内眼角贅皮、眼瞼下垂、上向きの鼻、小さい鼻、耳介低位等）、口蓋裂、外性器異常（男児）、第</w:t>
      </w:r>
      <w:r w:rsidR="00AF1EB2" w:rsidRPr="00116487">
        <w:rPr>
          <w:rFonts w:ascii="ＭＳ Ｐゴシック" w:eastAsia="ＭＳ Ｐゴシック" w:hAnsi="ＭＳ Ｐゴシック" w:hint="eastAsia"/>
          <w:szCs w:val="21"/>
        </w:rPr>
        <w:t>２</w:t>
      </w:r>
      <w:r w:rsidR="003D617F" w:rsidRPr="00116487">
        <w:rPr>
          <w:rFonts w:ascii="ＭＳ Ｐゴシック" w:eastAsia="ＭＳ Ｐゴシック" w:hAnsi="ＭＳ Ｐゴシック" w:hint="eastAsia"/>
          <w:szCs w:val="21"/>
        </w:rPr>
        <w:t>趾と第</w:t>
      </w:r>
      <w:r w:rsidR="00AF1EB2" w:rsidRPr="00116487">
        <w:rPr>
          <w:rFonts w:ascii="ＭＳ Ｐゴシック" w:eastAsia="ＭＳ Ｐゴシック" w:hAnsi="ＭＳ Ｐゴシック" w:hint="eastAsia"/>
          <w:szCs w:val="21"/>
        </w:rPr>
        <w:t>３</w:t>
      </w:r>
      <w:r w:rsidRPr="00116487">
        <w:rPr>
          <w:rFonts w:ascii="ＭＳ Ｐゴシック" w:eastAsia="ＭＳ Ｐゴシック" w:hAnsi="ＭＳ Ｐゴシック" w:hint="eastAsia"/>
          <w:szCs w:val="21"/>
        </w:rPr>
        <w:t>趾の合趾症、軸後性多指症等を特徴とする。難治性てんかんや痙攣をはじ</w:t>
      </w:r>
      <w:r w:rsidR="003D617F" w:rsidRPr="00116487">
        <w:rPr>
          <w:rFonts w:ascii="ＭＳ Ｐゴシック" w:eastAsia="ＭＳ Ｐゴシック" w:hAnsi="ＭＳ Ｐゴシック" w:hint="eastAsia"/>
          <w:szCs w:val="21"/>
        </w:rPr>
        <w:t>めとする中枢神経症状、先天性心疾患、喉頭・気道の奇形や換気障害をはじめとする呼吸器症状、腎奇形（水腎症、片腎、尿細管異常等）を伴うことも多い。</w:t>
      </w:r>
      <w:r w:rsidR="003D617F" w:rsidRPr="00116487">
        <w:rPr>
          <w:rFonts w:ascii="ＭＳ Ｐゴシック" w:eastAsia="ＭＳ Ｐゴシック" w:hAnsi="ＭＳ Ｐゴシック"/>
          <w:szCs w:val="21"/>
        </w:rPr>
        <w:br/>
      </w:r>
    </w:p>
    <w:p w14:paraId="1F0EE449" w14:textId="77777777" w:rsidR="003D617F" w:rsidRPr="00116487" w:rsidRDefault="003D617F" w:rsidP="003D617F">
      <w:pPr>
        <w:ind w:leftChars="100" w:left="210"/>
        <w:rPr>
          <w:rFonts w:ascii="ＭＳ Ｐゴシック" w:eastAsia="ＭＳ Ｐゴシック" w:hAnsi="ＭＳ Ｐゴシック"/>
          <w:szCs w:val="21"/>
        </w:rPr>
      </w:pPr>
      <w:r w:rsidRPr="00116487">
        <w:rPr>
          <w:rFonts w:ascii="ＭＳ Ｐゴシック" w:eastAsia="ＭＳ Ｐゴシック" w:hAnsi="ＭＳ Ｐゴシック" w:hint="eastAsia"/>
        </w:rPr>
        <w:t>４．治療法</w:t>
      </w:r>
      <w:r w:rsidRPr="00116487">
        <w:rPr>
          <w:rFonts w:ascii="ＭＳ Ｐゴシック" w:eastAsia="ＭＳ Ｐゴシック" w:hAnsi="ＭＳ Ｐゴシック"/>
          <w:szCs w:val="21"/>
        </w:rPr>
        <w:t xml:space="preserve"> </w:t>
      </w:r>
    </w:p>
    <w:p w14:paraId="1958948C" w14:textId="77777777" w:rsidR="003D617F" w:rsidRPr="00116487" w:rsidRDefault="003D617F" w:rsidP="00C40961">
      <w:pPr>
        <w:ind w:leftChars="200" w:left="420" w:firstLineChars="100" w:firstLine="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高コレステロール食と胆汁酸投与が臨床症状の軽減に有効であるとされるが根本的な治療法は確立していない。呼吸器症状や重度知的障害に伴う中枢性呼吸不全に対して気管切開や人工呼吸器使用を要する場合がある。また、重篤な知的障害により摂食障害を伴うこともあり、非経口的栄養摂取（経管栄養、中心静脈栄養など）を必要とする場合もある。生涯にわたり先天性心疾患、難治性てんかんに対する治療と支援が必要となる。</w:t>
      </w:r>
      <w:r w:rsidR="00A853A6" w:rsidRPr="00116487">
        <w:rPr>
          <w:rFonts w:ascii="ＭＳ Ｐゴシック" w:eastAsia="ＭＳ Ｐゴシック" w:hAnsi="ＭＳ Ｐゴシック" w:hint="eastAsia"/>
          <w:szCs w:val="21"/>
        </w:rPr>
        <w:t>コレステロールから生成される副腎皮質ホルモンや性ホルモンの合成障害のため、二次的な副腎・性腺機能低下があり、補充療法を要する。</w:t>
      </w:r>
    </w:p>
    <w:p w14:paraId="76477208" w14:textId="77777777" w:rsidR="003D617F" w:rsidRPr="00116487" w:rsidRDefault="003D617F" w:rsidP="003D617F">
      <w:pPr>
        <w:ind w:leftChars="200" w:left="420"/>
        <w:rPr>
          <w:rFonts w:ascii="ＭＳ Ｐゴシック" w:eastAsia="ＭＳ Ｐゴシック" w:hAnsi="ＭＳ Ｐゴシック"/>
          <w:szCs w:val="21"/>
        </w:rPr>
      </w:pPr>
    </w:p>
    <w:p w14:paraId="2DEE9F6F" w14:textId="77777777" w:rsidR="003D617F" w:rsidRPr="00116487" w:rsidRDefault="003D617F" w:rsidP="003D617F">
      <w:pPr>
        <w:ind w:leftChars="100" w:left="210"/>
        <w:rPr>
          <w:rFonts w:ascii="ＭＳ Ｐゴシック" w:eastAsia="ＭＳ Ｐゴシック" w:hAnsi="ＭＳ Ｐゴシック"/>
          <w:szCs w:val="21"/>
        </w:rPr>
      </w:pPr>
      <w:r w:rsidRPr="00116487">
        <w:rPr>
          <w:rFonts w:ascii="ＭＳ Ｐゴシック" w:eastAsia="ＭＳ Ｐゴシック" w:hAnsi="ＭＳ Ｐゴシック" w:hint="eastAsia"/>
        </w:rPr>
        <w:t>５．予後</w:t>
      </w:r>
    </w:p>
    <w:p w14:paraId="366728FC" w14:textId="77777777" w:rsidR="00A853A6" w:rsidRPr="00116487" w:rsidRDefault="00A853A6" w:rsidP="004F00F0">
      <w:pPr>
        <w:ind w:leftChars="200" w:left="420" w:firstLineChars="100" w:firstLine="210"/>
        <w:rPr>
          <w:rFonts w:ascii="ＭＳ Ｐゴシック" w:eastAsia="ＭＳ Ｐゴシック" w:hAnsi="ＭＳ Ｐゴシック"/>
          <w:szCs w:val="21"/>
        </w:rPr>
      </w:pPr>
      <w:r w:rsidRPr="00116487">
        <w:rPr>
          <w:rFonts w:ascii="ＭＳ Ｐゴシック" w:eastAsia="ＭＳ Ｐゴシック" w:hAnsi="ＭＳ Ｐゴシック" w:hint="eastAsia"/>
          <w:szCs w:val="21"/>
        </w:rPr>
        <w:t>知的予後・生命予後は不良であることが多い。生存率の詳細は知られていないが、コレステロール産生能が器官形成と内臓機能維持に影響し、進行性の疾患である。平均余命は内臓機能低下の程度によって大きく影響を受ける。</w:t>
      </w:r>
      <w:r w:rsidRPr="00116487">
        <w:rPr>
          <w:rFonts w:ascii="ＭＳ Ｐゴシック" w:eastAsia="ＭＳ Ｐゴシック" w:hAnsi="ＭＳ Ｐゴシック" w:hint="eastAsia"/>
        </w:rPr>
        <w:t>先天性心疾患や難治性てんかんは生命予後に大きな影響を与える。重度精神運動発達遅滞があり、要支援状況が続く。生涯にわたって注意深い治療と経過観察が必要である。</w:t>
      </w:r>
      <w:r w:rsidRPr="00116487">
        <w:rPr>
          <w:rFonts w:ascii="ＭＳ Ｐゴシック" w:eastAsia="ＭＳ Ｐゴシック" w:hAnsi="ＭＳ Ｐゴシック" w:hint="eastAsia"/>
          <w:szCs w:val="21"/>
        </w:rPr>
        <w:t>酵素欠損症によるコレステロール代謝異常症であり、成人後も軽快することはない。</w:t>
      </w:r>
    </w:p>
    <w:p w14:paraId="2E9C2636" w14:textId="77777777" w:rsidR="003D617F" w:rsidRPr="00116487" w:rsidRDefault="003D617F" w:rsidP="00D97A37">
      <w:pPr>
        <w:widowControl/>
        <w:jc w:val="left"/>
        <w:rPr>
          <w:rFonts w:ascii="ＭＳ Ｐゴシック" w:eastAsia="ＭＳ Ｐゴシック" w:hAnsi="ＭＳ Ｐゴシック"/>
          <w:szCs w:val="21"/>
        </w:rPr>
      </w:pPr>
    </w:p>
    <w:p w14:paraId="3772B737" w14:textId="77777777" w:rsidR="003D617F" w:rsidRPr="00116487" w:rsidRDefault="003D617F" w:rsidP="00D97A37">
      <w:pPr>
        <w:widowControl/>
        <w:jc w:val="left"/>
        <w:rPr>
          <w:rFonts w:ascii="ＭＳ Ｐゴシック" w:eastAsia="ＭＳ Ｐゴシック" w:hAnsi="ＭＳ Ｐゴシック"/>
          <w:szCs w:val="21"/>
        </w:rPr>
      </w:pPr>
    </w:p>
    <w:p w14:paraId="46EB8B67" w14:textId="77777777" w:rsidR="003D617F" w:rsidRPr="00116487" w:rsidRDefault="003D617F" w:rsidP="00D97A37">
      <w:pPr>
        <w:widowControl/>
        <w:jc w:val="left"/>
        <w:rPr>
          <w:rFonts w:ascii="ＭＳ Ｐゴシック" w:eastAsia="ＭＳ Ｐゴシック" w:hAnsi="ＭＳ Ｐゴシック"/>
          <w:szCs w:val="21"/>
        </w:rPr>
      </w:pPr>
    </w:p>
    <w:p w14:paraId="554FC0C3" w14:textId="77777777" w:rsidR="00E25AB7" w:rsidRPr="00116487" w:rsidRDefault="00E25AB7" w:rsidP="00E25AB7">
      <w:pPr>
        <w:widowControl/>
        <w:snapToGrid w:val="0"/>
        <w:jc w:val="left"/>
        <w:rPr>
          <w:rFonts w:ascii="ＭＳ Ｐゴシック" w:eastAsia="ＭＳ Ｐゴシック" w:hAnsi="ＭＳ Ｐゴシック"/>
          <w:szCs w:val="21"/>
        </w:rPr>
      </w:pPr>
    </w:p>
    <w:sectPr w:rsidR="00E25AB7" w:rsidRPr="00116487" w:rsidSect="004F00F0">
      <w:pgSz w:w="11906" w:h="16838"/>
      <w:pgMar w:top="1134" w:right="1077" w:bottom="1134" w:left="107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9D819" w14:textId="77777777" w:rsidR="00F372B2" w:rsidRDefault="00F372B2" w:rsidP="005C0141">
      <w:r>
        <w:separator/>
      </w:r>
    </w:p>
  </w:endnote>
  <w:endnote w:type="continuationSeparator" w:id="0">
    <w:p w14:paraId="077906A7" w14:textId="77777777" w:rsidR="00F372B2" w:rsidRDefault="00F372B2"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Meiryo UI">
    <w:panose1 w:val="020B0604030504040204"/>
    <w:charset w:val="80"/>
    <w:family w:val="modern"/>
    <w:pitch w:val="variable"/>
    <w:sig w:usb0="E10102FF" w:usb1="EAC7FFFF" w:usb2="00010012" w:usb3="00000000" w:csb0="0002009F" w:csb1="00000000"/>
  </w:font>
  <w:font w:name="ＭＳ Ｐ明朝">
    <w:panose1 w:val="02020600040205080304"/>
    <w:charset w:val="80"/>
    <w:family w:val="roman"/>
    <w:pitch w:val="variable"/>
    <w:sig w:usb0="E00002FF" w:usb1="6AC7FDFB" w:usb2="00000012" w:usb3="00000000" w:csb0="0002009F" w:csb1="00000000"/>
  </w:font>
  <w:font w:name="游ゴシック Light">
    <w:altName w:val="ＭＳ ゴシック"/>
    <w:charset w:val="80"/>
    <w:family w:val="modern"/>
    <w:pitch w:val="variable"/>
    <w:sig w:usb0="00000000" w:usb1="2AC7FDFF" w:usb2="00000016" w:usb3="00000000" w:csb0="0002009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E6A15" w14:textId="77777777" w:rsidR="00F372B2" w:rsidRDefault="00F372B2" w:rsidP="005C0141">
      <w:r>
        <w:separator/>
      </w:r>
    </w:p>
  </w:footnote>
  <w:footnote w:type="continuationSeparator" w:id="0">
    <w:p w14:paraId="38F2CEAA" w14:textId="77777777" w:rsidR="00F372B2" w:rsidRDefault="00F372B2"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83416E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ED2F63"/>
    <w:multiLevelType w:val="hybridMultilevel"/>
    <w:tmpl w:val="CBD06E66"/>
    <w:lvl w:ilvl="0" w:tplc="462ED562">
      <w:start w:val="1"/>
      <w:numFmt w:val="upperRoman"/>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nsid w:val="126E2808"/>
    <w:multiLevelType w:val="hybridMultilevel"/>
    <w:tmpl w:val="57DC2D88"/>
    <w:lvl w:ilvl="0" w:tplc="39D86B3C">
      <w:start w:val="1"/>
      <w:numFmt w:val="upperRoman"/>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1D06951"/>
    <w:multiLevelType w:val="hybridMultilevel"/>
    <w:tmpl w:val="33FCBFE8"/>
    <w:lvl w:ilvl="0" w:tplc="04B634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2432503"/>
    <w:multiLevelType w:val="hybridMultilevel"/>
    <w:tmpl w:val="A202B30C"/>
    <w:lvl w:ilvl="0" w:tplc="04090013">
      <w:start w:val="1"/>
      <w:numFmt w:val="upperRoman"/>
      <w:lvlText w:val="%1."/>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286F56E6"/>
    <w:multiLevelType w:val="hybridMultilevel"/>
    <w:tmpl w:val="36048E26"/>
    <w:lvl w:ilvl="0" w:tplc="C34A981E">
      <w:start w:val="1"/>
      <w:numFmt w:val="decimalFullWidth"/>
      <w:lvlText w:val="%1．"/>
      <w:lvlJc w:val="left"/>
      <w:pPr>
        <w:ind w:left="590" w:hanging="380"/>
      </w:pPr>
      <w:rPr>
        <w:rFonts w:hint="eastAsia"/>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8">
    <w:nsid w:val="28BC775F"/>
    <w:multiLevelType w:val="hybridMultilevel"/>
    <w:tmpl w:val="E0EE873A"/>
    <w:lvl w:ilvl="0" w:tplc="450EB518">
      <w:start w:val="1"/>
      <w:numFmt w:val="upperRoman"/>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2C382DB6"/>
    <w:multiLevelType w:val="hybridMultilevel"/>
    <w:tmpl w:val="39D2B278"/>
    <w:lvl w:ilvl="0" w:tplc="125CD072">
      <w:start w:val="1"/>
      <w:numFmt w:val="upperRoman"/>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31012198"/>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344B5EA9"/>
    <w:multiLevelType w:val="hybridMultilevel"/>
    <w:tmpl w:val="C02277B4"/>
    <w:lvl w:ilvl="0" w:tplc="87F67D3A">
      <w:start w:val="1"/>
      <w:numFmt w:val="upperRoman"/>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nsid w:val="3CBB1EA1"/>
    <w:multiLevelType w:val="hybridMultilevel"/>
    <w:tmpl w:val="7F18454E"/>
    <w:lvl w:ilvl="0" w:tplc="04090013">
      <w:start w:val="1"/>
      <w:numFmt w:val="upperRoman"/>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5">
    <w:nsid w:val="48454101"/>
    <w:multiLevelType w:val="hybridMultilevel"/>
    <w:tmpl w:val="5F024316"/>
    <w:lvl w:ilvl="0" w:tplc="E1D8BD20">
      <w:start w:val="1"/>
      <w:numFmt w:val="decimalFullWidth"/>
      <w:lvlText w:val="%1．"/>
      <w:lvlJc w:val="left"/>
      <w:pPr>
        <w:ind w:left="360" w:hanging="360"/>
      </w:pPr>
      <w:rPr>
        <w:rFonts w:hint="default"/>
      </w:rPr>
    </w:lvl>
    <w:lvl w:ilvl="1" w:tplc="1B3640DE">
      <w:start w:val="1"/>
      <w:numFmt w:val="decimalEnclosedCircle"/>
      <w:lvlText w:val="%2"/>
      <w:lvlJc w:val="left"/>
      <w:pPr>
        <w:ind w:left="780" w:hanging="36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2387370"/>
    <w:multiLevelType w:val="hybridMultilevel"/>
    <w:tmpl w:val="E52C5E6C"/>
    <w:lvl w:ilvl="0" w:tplc="04090013">
      <w:start w:val="1"/>
      <w:numFmt w:val="upperRoman"/>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8">
    <w:nsid w:val="531F18CD"/>
    <w:multiLevelType w:val="hybridMultilevel"/>
    <w:tmpl w:val="2D660474"/>
    <w:lvl w:ilvl="0" w:tplc="73EA6EC6">
      <w:start w:val="1"/>
      <w:numFmt w:val="upperRoman"/>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9">
    <w:nsid w:val="56B47DC8"/>
    <w:multiLevelType w:val="hybridMultilevel"/>
    <w:tmpl w:val="82187B84"/>
    <w:lvl w:ilvl="0" w:tplc="04090013">
      <w:start w:val="1"/>
      <w:numFmt w:val="upperRoman"/>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56D85C05"/>
    <w:multiLevelType w:val="hybridMultilevel"/>
    <w:tmpl w:val="A4B08DA0"/>
    <w:lvl w:ilvl="0" w:tplc="EC1C791C">
      <w:start w:val="1"/>
      <w:numFmt w:val="upperRoman"/>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73665259"/>
    <w:multiLevelType w:val="hybridMultilevel"/>
    <w:tmpl w:val="C7D25E34"/>
    <w:lvl w:ilvl="0" w:tplc="04090013">
      <w:start w:val="1"/>
      <w:numFmt w:val="upperRoman"/>
      <w:lvlText w:val="%1."/>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3">
    <w:nsid w:val="753834C1"/>
    <w:multiLevelType w:val="hybridMultilevel"/>
    <w:tmpl w:val="51A0CE08"/>
    <w:lvl w:ilvl="0" w:tplc="04090013">
      <w:start w:val="1"/>
      <w:numFmt w:val="upperRoman"/>
      <w:lvlText w:val="%1."/>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nsid w:val="775C639D"/>
    <w:multiLevelType w:val="hybridMultilevel"/>
    <w:tmpl w:val="CFA233CE"/>
    <w:lvl w:ilvl="0" w:tplc="E384C428">
      <w:start w:val="1"/>
      <w:numFmt w:val="upperRoman"/>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4"/>
  </w:num>
  <w:num w:numId="2">
    <w:abstractNumId w:val="15"/>
  </w:num>
  <w:num w:numId="3">
    <w:abstractNumId w:val="16"/>
  </w:num>
  <w:num w:numId="4">
    <w:abstractNumId w:val="21"/>
  </w:num>
  <w:num w:numId="5">
    <w:abstractNumId w:val="2"/>
  </w:num>
  <w:num w:numId="6">
    <w:abstractNumId w:val="13"/>
  </w:num>
  <w:num w:numId="7">
    <w:abstractNumId w:val="14"/>
  </w:num>
  <w:num w:numId="8">
    <w:abstractNumId w:val="5"/>
  </w:num>
  <w:num w:numId="9">
    <w:abstractNumId w:val="10"/>
  </w:num>
  <w:num w:numId="10">
    <w:abstractNumId w:val="0"/>
  </w:num>
  <w:num w:numId="11">
    <w:abstractNumId w:val="11"/>
  </w:num>
  <w:num w:numId="12">
    <w:abstractNumId w:val="17"/>
  </w:num>
  <w:num w:numId="13">
    <w:abstractNumId w:val="12"/>
  </w:num>
  <w:num w:numId="14">
    <w:abstractNumId w:val="19"/>
  </w:num>
  <w:num w:numId="15">
    <w:abstractNumId w:val="1"/>
  </w:num>
  <w:num w:numId="16">
    <w:abstractNumId w:val="3"/>
  </w:num>
  <w:num w:numId="17">
    <w:abstractNumId w:val="18"/>
  </w:num>
  <w:num w:numId="18">
    <w:abstractNumId w:val="20"/>
  </w:num>
  <w:num w:numId="19">
    <w:abstractNumId w:val="24"/>
  </w:num>
  <w:num w:numId="20">
    <w:abstractNumId w:val="22"/>
  </w:num>
  <w:num w:numId="21">
    <w:abstractNumId w:val="7"/>
  </w:num>
  <w:num w:numId="22">
    <w:abstractNumId w:val="9"/>
  </w:num>
  <w:num w:numId="23">
    <w:abstractNumId w:val="6"/>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81F"/>
    <w:rsid w:val="000137BD"/>
    <w:rsid w:val="00014DD3"/>
    <w:rsid w:val="00026AE0"/>
    <w:rsid w:val="00026BD2"/>
    <w:rsid w:val="000318F6"/>
    <w:rsid w:val="00034215"/>
    <w:rsid w:val="00037F62"/>
    <w:rsid w:val="00042C2C"/>
    <w:rsid w:val="00052C64"/>
    <w:rsid w:val="00056AB9"/>
    <w:rsid w:val="0005720E"/>
    <w:rsid w:val="00057D0A"/>
    <w:rsid w:val="0006496E"/>
    <w:rsid w:val="00067F5F"/>
    <w:rsid w:val="00073700"/>
    <w:rsid w:val="00080C8C"/>
    <w:rsid w:val="00083D47"/>
    <w:rsid w:val="00085455"/>
    <w:rsid w:val="00086F77"/>
    <w:rsid w:val="000955F1"/>
    <w:rsid w:val="000B0E33"/>
    <w:rsid w:val="000B47D6"/>
    <w:rsid w:val="000C2005"/>
    <w:rsid w:val="000C4393"/>
    <w:rsid w:val="000C58C0"/>
    <w:rsid w:val="000D3409"/>
    <w:rsid w:val="000D4FC3"/>
    <w:rsid w:val="000F121F"/>
    <w:rsid w:val="00113838"/>
    <w:rsid w:val="00116487"/>
    <w:rsid w:val="001172ED"/>
    <w:rsid w:val="001270B2"/>
    <w:rsid w:val="001276DD"/>
    <w:rsid w:val="00131D27"/>
    <w:rsid w:val="00131EE4"/>
    <w:rsid w:val="00134ECA"/>
    <w:rsid w:val="00137F5B"/>
    <w:rsid w:val="00143FAF"/>
    <w:rsid w:val="00150F40"/>
    <w:rsid w:val="00151E19"/>
    <w:rsid w:val="00153E90"/>
    <w:rsid w:val="00165F59"/>
    <w:rsid w:val="001676A2"/>
    <w:rsid w:val="001705F3"/>
    <w:rsid w:val="00173F76"/>
    <w:rsid w:val="00182124"/>
    <w:rsid w:val="00182938"/>
    <w:rsid w:val="00183556"/>
    <w:rsid w:val="001A0B38"/>
    <w:rsid w:val="001B6E61"/>
    <w:rsid w:val="001D471D"/>
    <w:rsid w:val="001D59F4"/>
    <w:rsid w:val="001D75EF"/>
    <w:rsid w:val="001E0986"/>
    <w:rsid w:val="001E23F5"/>
    <w:rsid w:val="001F50E0"/>
    <w:rsid w:val="00206F6D"/>
    <w:rsid w:val="00214434"/>
    <w:rsid w:val="00215295"/>
    <w:rsid w:val="00223F02"/>
    <w:rsid w:val="00231DCF"/>
    <w:rsid w:val="00234FE3"/>
    <w:rsid w:val="002514D1"/>
    <w:rsid w:val="002518D5"/>
    <w:rsid w:val="0025249F"/>
    <w:rsid w:val="00256A2A"/>
    <w:rsid w:val="00275654"/>
    <w:rsid w:val="00277157"/>
    <w:rsid w:val="00277404"/>
    <w:rsid w:val="00280850"/>
    <w:rsid w:val="00281C68"/>
    <w:rsid w:val="0028786A"/>
    <w:rsid w:val="00297028"/>
    <w:rsid w:val="002978CA"/>
    <w:rsid w:val="002A0E03"/>
    <w:rsid w:val="002A24BA"/>
    <w:rsid w:val="002A7127"/>
    <w:rsid w:val="002B5CF7"/>
    <w:rsid w:val="002B61D6"/>
    <w:rsid w:val="002B7DAA"/>
    <w:rsid w:val="002C000C"/>
    <w:rsid w:val="002C0E55"/>
    <w:rsid w:val="002C1AC3"/>
    <w:rsid w:val="002D2F66"/>
    <w:rsid w:val="002D5610"/>
    <w:rsid w:val="002D6F8F"/>
    <w:rsid w:val="002E3DD3"/>
    <w:rsid w:val="002E51D0"/>
    <w:rsid w:val="002F28A9"/>
    <w:rsid w:val="002F73F7"/>
    <w:rsid w:val="003077E7"/>
    <w:rsid w:val="00307DA3"/>
    <w:rsid w:val="0032674C"/>
    <w:rsid w:val="00332181"/>
    <w:rsid w:val="00334A15"/>
    <w:rsid w:val="00336B37"/>
    <w:rsid w:val="003455C2"/>
    <w:rsid w:val="00350417"/>
    <w:rsid w:val="00353128"/>
    <w:rsid w:val="00362DCE"/>
    <w:rsid w:val="00365160"/>
    <w:rsid w:val="00367057"/>
    <w:rsid w:val="003743A9"/>
    <w:rsid w:val="003755BD"/>
    <w:rsid w:val="00377D88"/>
    <w:rsid w:val="003A2A27"/>
    <w:rsid w:val="003B4836"/>
    <w:rsid w:val="003C69DE"/>
    <w:rsid w:val="003D2345"/>
    <w:rsid w:val="003D4F8D"/>
    <w:rsid w:val="003D617F"/>
    <w:rsid w:val="003D77B1"/>
    <w:rsid w:val="003E1B96"/>
    <w:rsid w:val="003E3A5E"/>
    <w:rsid w:val="003E4D08"/>
    <w:rsid w:val="003E79F2"/>
    <w:rsid w:val="003F01A4"/>
    <w:rsid w:val="003F35DB"/>
    <w:rsid w:val="003F4056"/>
    <w:rsid w:val="0040191E"/>
    <w:rsid w:val="00401FD2"/>
    <w:rsid w:val="00406247"/>
    <w:rsid w:val="00410E25"/>
    <w:rsid w:val="004137AF"/>
    <w:rsid w:val="00415AC8"/>
    <w:rsid w:val="004227BE"/>
    <w:rsid w:val="00423DFE"/>
    <w:rsid w:val="00430260"/>
    <w:rsid w:val="00434C6C"/>
    <w:rsid w:val="0043548D"/>
    <w:rsid w:val="00437160"/>
    <w:rsid w:val="00444BA8"/>
    <w:rsid w:val="00453486"/>
    <w:rsid w:val="004538DA"/>
    <w:rsid w:val="00465B6D"/>
    <w:rsid w:val="00472A3A"/>
    <w:rsid w:val="0047357F"/>
    <w:rsid w:val="00473CAE"/>
    <w:rsid w:val="00474925"/>
    <w:rsid w:val="00487966"/>
    <w:rsid w:val="004879F0"/>
    <w:rsid w:val="004A6A0B"/>
    <w:rsid w:val="004B064C"/>
    <w:rsid w:val="004B70C5"/>
    <w:rsid w:val="004C05EB"/>
    <w:rsid w:val="004C0834"/>
    <w:rsid w:val="004C2190"/>
    <w:rsid w:val="004D1D8D"/>
    <w:rsid w:val="004D2C37"/>
    <w:rsid w:val="004D4D66"/>
    <w:rsid w:val="004D517B"/>
    <w:rsid w:val="004D59E6"/>
    <w:rsid w:val="004D7D64"/>
    <w:rsid w:val="004F00F0"/>
    <w:rsid w:val="004F052A"/>
    <w:rsid w:val="004F2FB3"/>
    <w:rsid w:val="004F3191"/>
    <w:rsid w:val="005008AF"/>
    <w:rsid w:val="005019B7"/>
    <w:rsid w:val="005120E5"/>
    <w:rsid w:val="005253D3"/>
    <w:rsid w:val="00526873"/>
    <w:rsid w:val="005301AD"/>
    <w:rsid w:val="00531384"/>
    <w:rsid w:val="0053178A"/>
    <w:rsid w:val="00531A67"/>
    <w:rsid w:val="0053430F"/>
    <w:rsid w:val="00540E33"/>
    <w:rsid w:val="00541D3A"/>
    <w:rsid w:val="00544105"/>
    <w:rsid w:val="00554573"/>
    <w:rsid w:val="0055496F"/>
    <w:rsid w:val="005625B8"/>
    <w:rsid w:val="00565383"/>
    <w:rsid w:val="005656CA"/>
    <w:rsid w:val="00565952"/>
    <w:rsid w:val="00566C0F"/>
    <w:rsid w:val="005753CA"/>
    <w:rsid w:val="00590095"/>
    <w:rsid w:val="005934B8"/>
    <w:rsid w:val="005958BA"/>
    <w:rsid w:val="005A786F"/>
    <w:rsid w:val="005B3A01"/>
    <w:rsid w:val="005B5325"/>
    <w:rsid w:val="005B61B2"/>
    <w:rsid w:val="005C0141"/>
    <w:rsid w:val="005C090D"/>
    <w:rsid w:val="005C1993"/>
    <w:rsid w:val="005E0FF2"/>
    <w:rsid w:val="005E2EFE"/>
    <w:rsid w:val="005F2A4E"/>
    <w:rsid w:val="005F3E6F"/>
    <w:rsid w:val="00606E84"/>
    <w:rsid w:val="0060743C"/>
    <w:rsid w:val="00613421"/>
    <w:rsid w:val="00614936"/>
    <w:rsid w:val="00617725"/>
    <w:rsid w:val="0062122F"/>
    <w:rsid w:val="0063044F"/>
    <w:rsid w:val="0063140C"/>
    <w:rsid w:val="006504DE"/>
    <w:rsid w:val="00650EE2"/>
    <w:rsid w:val="00657E81"/>
    <w:rsid w:val="00662490"/>
    <w:rsid w:val="00687DEB"/>
    <w:rsid w:val="006B663B"/>
    <w:rsid w:val="006B76A3"/>
    <w:rsid w:val="006C453B"/>
    <w:rsid w:val="006C5EA7"/>
    <w:rsid w:val="006C7786"/>
    <w:rsid w:val="006E0B83"/>
    <w:rsid w:val="006E213A"/>
    <w:rsid w:val="006E2440"/>
    <w:rsid w:val="006E35BD"/>
    <w:rsid w:val="006E4E0A"/>
    <w:rsid w:val="006F09BF"/>
    <w:rsid w:val="00700CED"/>
    <w:rsid w:val="00701565"/>
    <w:rsid w:val="0070266A"/>
    <w:rsid w:val="00703507"/>
    <w:rsid w:val="0071069C"/>
    <w:rsid w:val="007136CF"/>
    <w:rsid w:val="00715CAC"/>
    <w:rsid w:val="00720CB5"/>
    <w:rsid w:val="00721236"/>
    <w:rsid w:val="00725AF2"/>
    <w:rsid w:val="00727DA7"/>
    <w:rsid w:val="007374DE"/>
    <w:rsid w:val="007414C9"/>
    <w:rsid w:val="0074212C"/>
    <w:rsid w:val="00744D95"/>
    <w:rsid w:val="0074777A"/>
    <w:rsid w:val="00750061"/>
    <w:rsid w:val="00750B1B"/>
    <w:rsid w:val="007559F1"/>
    <w:rsid w:val="00760021"/>
    <w:rsid w:val="00761D81"/>
    <w:rsid w:val="007639DC"/>
    <w:rsid w:val="00771659"/>
    <w:rsid w:val="00773637"/>
    <w:rsid w:val="007829CE"/>
    <w:rsid w:val="0078761A"/>
    <w:rsid w:val="0079025C"/>
    <w:rsid w:val="007926D2"/>
    <w:rsid w:val="007A4E23"/>
    <w:rsid w:val="007B203F"/>
    <w:rsid w:val="007B6AD6"/>
    <w:rsid w:val="007B6BDC"/>
    <w:rsid w:val="007C3B45"/>
    <w:rsid w:val="007D611E"/>
    <w:rsid w:val="007E3274"/>
    <w:rsid w:val="007E4A30"/>
    <w:rsid w:val="007E797A"/>
    <w:rsid w:val="007F1187"/>
    <w:rsid w:val="007F1C0B"/>
    <w:rsid w:val="007F24A3"/>
    <w:rsid w:val="007F580E"/>
    <w:rsid w:val="007F6912"/>
    <w:rsid w:val="008025E1"/>
    <w:rsid w:val="00807FAB"/>
    <w:rsid w:val="00812F6B"/>
    <w:rsid w:val="00826BA9"/>
    <w:rsid w:val="00835A1B"/>
    <w:rsid w:val="008651C8"/>
    <w:rsid w:val="008705EB"/>
    <w:rsid w:val="008711FA"/>
    <w:rsid w:val="008A5122"/>
    <w:rsid w:val="008A73BE"/>
    <w:rsid w:val="008B5C94"/>
    <w:rsid w:val="008B7208"/>
    <w:rsid w:val="008C405B"/>
    <w:rsid w:val="008D7AE7"/>
    <w:rsid w:val="008F6AEF"/>
    <w:rsid w:val="00905199"/>
    <w:rsid w:val="00905AEE"/>
    <w:rsid w:val="00905ED4"/>
    <w:rsid w:val="0091135A"/>
    <w:rsid w:val="0091373E"/>
    <w:rsid w:val="00914A9B"/>
    <w:rsid w:val="009179B9"/>
    <w:rsid w:val="009232DC"/>
    <w:rsid w:val="00923FD1"/>
    <w:rsid w:val="00924ABA"/>
    <w:rsid w:val="009261C9"/>
    <w:rsid w:val="009566E9"/>
    <w:rsid w:val="00957885"/>
    <w:rsid w:val="00962C76"/>
    <w:rsid w:val="00963CBE"/>
    <w:rsid w:val="00964766"/>
    <w:rsid w:val="00964923"/>
    <w:rsid w:val="00965C69"/>
    <w:rsid w:val="00972EDA"/>
    <w:rsid w:val="00983263"/>
    <w:rsid w:val="00983AC3"/>
    <w:rsid w:val="009865E9"/>
    <w:rsid w:val="009A0C7E"/>
    <w:rsid w:val="009A2C71"/>
    <w:rsid w:val="009B2D3F"/>
    <w:rsid w:val="009B4CC3"/>
    <w:rsid w:val="009B5C2F"/>
    <w:rsid w:val="009B7991"/>
    <w:rsid w:val="009C2C5F"/>
    <w:rsid w:val="009D3E38"/>
    <w:rsid w:val="009E6FD1"/>
    <w:rsid w:val="00A06064"/>
    <w:rsid w:val="00A0754E"/>
    <w:rsid w:val="00A115E9"/>
    <w:rsid w:val="00A16B96"/>
    <w:rsid w:val="00A277B1"/>
    <w:rsid w:val="00A416F8"/>
    <w:rsid w:val="00A425CD"/>
    <w:rsid w:val="00A45122"/>
    <w:rsid w:val="00A5279D"/>
    <w:rsid w:val="00A53F2B"/>
    <w:rsid w:val="00A62B26"/>
    <w:rsid w:val="00A66284"/>
    <w:rsid w:val="00A75D42"/>
    <w:rsid w:val="00A817F8"/>
    <w:rsid w:val="00A8538F"/>
    <w:rsid w:val="00A853A6"/>
    <w:rsid w:val="00AA25D5"/>
    <w:rsid w:val="00AB7534"/>
    <w:rsid w:val="00AB7F8B"/>
    <w:rsid w:val="00AC6E13"/>
    <w:rsid w:val="00AC7E07"/>
    <w:rsid w:val="00AD3836"/>
    <w:rsid w:val="00AD44CA"/>
    <w:rsid w:val="00AE71E8"/>
    <w:rsid w:val="00AF1D96"/>
    <w:rsid w:val="00AF1EB2"/>
    <w:rsid w:val="00AF1F4D"/>
    <w:rsid w:val="00B03A74"/>
    <w:rsid w:val="00B04536"/>
    <w:rsid w:val="00B07294"/>
    <w:rsid w:val="00B10FC6"/>
    <w:rsid w:val="00B138E6"/>
    <w:rsid w:val="00B145D9"/>
    <w:rsid w:val="00B17067"/>
    <w:rsid w:val="00B30C80"/>
    <w:rsid w:val="00B33C48"/>
    <w:rsid w:val="00B354FB"/>
    <w:rsid w:val="00B44571"/>
    <w:rsid w:val="00B45D9D"/>
    <w:rsid w:val="00B47E12"/>
    <w:rsid w:val="00B55205"/>
    <w:rsid w:val="00B56131"/>
    <w:rsid w:val="00B67401"/>
    <w:rsid w:val="00B729D0"/>
    <w:rsid w:val="00B810BA"/>
    <w:rsid w:val="00B84BBC"/>
    <w:rsid w:val="00B95FE9"/>
    <w:rsid w:val="00BA1255"/>
    <w:rsid w:val="00BA12FE"/>
    <w:rsid w:val="00BA35DF"/>
    <w:rsid w:val="00BA5DC9"/>
    <w:rsid w:val="00BB5E36"/>
    <w:rsid w:val="00BD2390"/>
    <w:rsid w:val="00BD38FB"/>
    <w:rsid w:val="00BE680A"/>
    <w:rsid w:val="00C07B41"/>
    <w:rsid w:val="00C11614"/>
    <w:rsid w:val="00C135DB"/>
    <w:rsid w:val="00C15003"/>
    <w:rsid w:val="00C155DD"/>
    <w:rsid w:val="00C24F2C"/>
    <w:rsid w:val="00C40961"/>
    <w:rsid w:val="00C6258D"/>
    <w:rsid w:val="00C67B0B"/>
    <w:rsid w:val="00C7489E"/>
    <w:rsid w:val="00C76B21"/>
    <w:rsid w:val="00C778B8"/>
    <w:rsid w:val="00C77F4A"/>
    <w:rsid w:val="00C8319B"/>
    <w:rsid w:val="00C86E6D"/>
    <w:rsid w:val="00C9748F"/>
    <w:rsid w:val="00CA4BE2"/>
    <w:rsid w:val="00CB2105"/>
    <w:rsid w:val="00CB55FF"/>
    <w:rsid w:val="00CC12D3"/>
    <w:rsid w:val="00CC5066"/>
    <w:rsid w:val="00CC60A1"/>
    <w:rsid w:val="00CC64BB"/>
    <w:rsid w:val="00CC7964"/>
    <w:rsid w:val="00CD1578"/>
    <w:rsid w:val="00CD63C9"/>
    <w:rsid w:val="00CD6795"/>
    <w:rsid w:val="00CE167C"/>
    <w:rsid w:val="00CF2D66"/>
    <w:rsid w:val="00CF4778"/>
    <w:rsid w:val="00CF7464"/>
    <w:rsid w:val="00CF754B"/>
    <w:rsid w:val="00D0257D"/>
    <w:rsid w:val="00D03DFD"/>
    <w:rsid w:val="00D078D2"/>
    <w:rsid w:val="00D25D5F"/>
    <w:rsid w:val="00D306DE"/>
    <w:rsid w:val="00D331D2"/>
    <w:rsid w:val="00D33954"/>
    <w:rsid w:val="00D3618E"/>
    <w:rsid w:val="00D44BA0"/>
    <w:rsid w:val="00D45364"/>
    <w:rsid w:val="00D46C69"/>
    <w:rsid w:val="00D50777"/>
    <w:rsid w:val="00D50DDC"/>
    <w:rsid w:val="00D51940"/>
    <w:rsid w:val="00D53A54"/>
    <w:rsid w:val="00D572B8"/>
    <w:rsid w:val="00D66DCE"/>
    <w:rsid w:val="00D72143"/>
    <w:rsid w:val="00D723F2"/>
    <w:rsid w:val="00D73E17"/>
    <w:rsid w:val="00D75911"/>
    <w:rsid w:val="00D77BD4"/>
    <w:rsid w:val="00D809FC"/>
    <w:rsid w:val="00D869E8"/>
    <w:rsid w:val="00D94F56"/>
    <w:rsid w:val="00D97A37"/>
    <w:rsid w:val="00DB7A89"/>
    <w:rsid w:val="00DC6FD8"/>
    <w:rsid w:val="00DD5D73"/>
    <w:rsid w:val="00DE1E05"/>
    <w:rsid w:val="00DE2127"/>
    <w:rsid w:val="00DE34C9"/>
    <w:rsid w:val="00DE4C90"/>
    <w:rsid w:val="00DF3520"/>
    <w:rsid w:val="00E01765"/>
    <w:rsid w:val="00E10879"/>
    <w:rsid w:val="00E15110"/>
    <w:rsid w:val="00E158E6"/>
    <w:rsid w:val="00E17D96"/>
    <w:rsid w:val="00E23413"/>
    <w:rsid w:val="00E25AB7"/>
    <w:rsid w:val="00E36657"/>
    <w:rsid w:val="00E4105A"/>
    <w:rsid w:val="00E5129B"/>
    <w:rsid w:val="00E51F7E"/>
    <w:rsid w:val="00E552E7"/>
    <w:rsid w:val="00E55B2B"/>
    <w:rsid w:val="00E60208"/>
    <w:rsid w:val="00E615EC"/>
    <w:rsid w:val="00E74376"/>
    <w:rsid w:val="00E76347"/>
    <w:rsid w:val="00E822A7"/>
    <w:rsid w:val="00E90849"/>
    <w:rsid w:val="00E90C0D"/>
    <w:rsid w:val="00E90D81"/>
    <w:rsid w:val="00E93BDB"/>
    <w:rsid w:val="00EA2FA4"/>
    <w:rsid w:val="00EB181F"/>
    <w:rsid w:val="00EB7DD1"/>
    <w:rsid w:val="00EC1F2A"/>
    <w:rsid w:val="00ED498E"/>
    <w:rsid w:val="00EE30CA"/>
    <w:rsid w:val="00F02EAC"/>
    <w:rsid w:val="00F10BB7"/>
    <w:rsid w:val="00F25052"/>
    <w:rsid w:val="00F3074B"/>
    <w:rsid w:val="00F327F7"/>
    <w:rsid w:val="00F34A58"/>
    <w:rsid w:val="00F372B2"/>
    <w:rsid w:val="00F376CD"/>
    <w:rsid w:val="00F407BC"/>
    <w:rsid w:val="00F443E6"/>
    <w:rsid w:val="00F55D3A"/>
    <w:rsid w:val="00F61B3C"/>
    <w:rsid w:val="00F73775"/>
    <w:rsid w:val="00F81C8A"/>
    <w:rsid w:val="00F83717"/>
    <w:rsid w:val="00F871CB"/>
    <w:rsid w:val="00F87FCF"/>
    <w:rsid w:val="00FA0760"/>
    <w:rsid w:val="00FA4C68"/>
    <w:rsid w:val="00FA6AAF"/>
    <w:rsid w:val="00FA7F92"/>
    <w:rsid w:val="00FB685C"/>
    <w:rsid w:val="00FC08B5"/>
    <w:rsid w:val="00FC24E2"/>
    <w:rsid w:val="00FD08BA"/>
    <w:rsid w:val="00FD5B51"/>
    <w:rsid w:val="00FF0FE1"/>
    <w:rsid w:val="00FF7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v:textbox inset="5.85pt,.7pt,5.85pt,.7pt"/>
    </o:shapedefaults>
    <o:shapelayout v:ext="edit">
      <o:idmap v:ext="edit" data="1"/>
    </o:shapelayout>
  </w:shapeDefaults>
  <w:decimalSymbol w:val="."/>
  <w:listSeparator w:val=","/>
  <w14:docId w14:val="43F9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kern w:val="0"/>
      <w:sz w:val="18"/>
      <w:szCs w:val="18"/>
      <w:lang w:val="x-none" w:eastAsia="x-none"/>
    </w:rPr>
  </w:style>
  <w:style w:type="character" w:customStyle="1" w:styleId="a4">
    <w:name w:val="吹き出し (文字)"/>
    <w:link w:val="a3"/>
    <w:uiPriority w:val="99"/>
    <w:semiHidden/>
    <w:rsid w:val="002B7DAA"/>
    <w:rPr>
      <w:rFonts w:ascii="Arial" w:eastAsia="ＭＳ ゴシック" w:hAnsi="Arial" w:cs="Times New Roman"/>
      <w:sz w:val="18"/>
      <w:szCs w:val="18"/>
    </w:rPr>
  </w:style>
  <w:style w:type="paragraph" w:customStyle="1" w:styleId="31">
    <w:name w:val="表 (緑)  31"/>
    <w:basedOn w:val="a"/>
    <w:uiPriority w:val="34"/>
    <w:qFormat/>
    <w:rsid w:val="003F35DB"/>
    <w:pPr>
      <w:ind w:leftChars="400" w:left="840"/>
    </w:pPr>
  </w:style>
  <w:style w:type="paragraph" w:styleId="a5">
    <w:name w:val="header"/>
    <w:basedOn w:val="a"/>
    <w:link w:val="a6"/>
    <w:uiPriority w:val="99"/>
    <w:unhideWhenUsed/>
    <w:rsid w:val="005C0141"/>
    <w:pPr>
      <w:tabs>
        <w:tab w:val="center" w:pos="4252"/>
        <w:tab w:val="right" w:pos="8504"/>
      </w:tabs>
      <w:snapToGrid w:val="0"/>
    </w:pPr>
  </w:style>
  <w:style w:type="character" w:customStyle="1" w:styleId="a6">
    <w:name w:val="ヘッダー (文字)"/>
    <w:basedOn w:val="a0"/>
    <w:link w:val="a5"/>
    <w:uiPriority w:val="99"/>
    <w:rsid w:val="005C0141"/>
  </w:style>
  <w:style w:type="paragraph" w:styleId="a7">
    <w:name w:val="footer"/>
    <w:basedOn w:val="a"/>
    <w:link w:val="a8"/>
    <w:uiPriority w:val="99"/>
    <w:unhideWhenUsed/>
    <w:rsid w:val="005C0141"/>
    <w:pPr>
      <w:tabs>
        <w:tab w:val="center" w:pos="4252"/>
        <w:tab w:val="right" w:pos="8504"/>
      </w:tabs>
      <w:snapToGrid w:val="0"/>
    </w:pPr>
  </w:style>
  <w:style w:type="character" w:customStyle="1" w:styleId="a8">
    <w:name w:val="フッター (文字)"/>
    <w:basedOn w:val="a0"/>
    <w:link w:val="a7"/>
    <w:uiPriority w:val="99"/>
    <w:rsid w:val="005C0141"/>
  </w:style>
  <w:style w:type="paragraph" w:styleId="Web">
    <w:name w:val="Normal (Web)"/>
    <w:basedOn w:val="a"/>
    <w:uiPriority w:val="99"/>
    <w:semiHidden/>
    <w:unhideWhenUsed/>
    <w:rsid w:val="006E35B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9">
    <w:name w:val="Table Grid"/>
    <w:basedOn w:val="a1"/>
    <w:uiPriority w:val="59"/>
    <w:rsid w:val="006E35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uiPriority w:val="99"/>
    <w:semiHidden/>
    <w:unhideWhenUsed/>
    <w:rsid w:val="00AC6E13"/>
    <w:rPr>
      <w:sz w:val="18"/>
      <w:szCs w:val="18"/>
    </w:rPr>
  </w:style>
  <w:style w:type="paragraph" w:styleId="ab">
    <w:name w:val="annotation text"/>
    <w:basedOn w:val="a"/>
    <w:link w:val="ac"/>
    <w:uiPriority w:val="99"/>
    <w:semiHidden/>
    <w:unhideWhenUsed/>
    <w:rsid w:val="00AC6E13"/>
    <w:pPr>
      <w:jc w:val="left"/>
    </w:pPr>
    <w:rPr>
      <w:lang w:val="x-none" w:eastAsia="x-none"/>
    </w:rPr>
  </w:style>
  <w:style w:type="character" w:customStyle="1" w:styleId="ac">
    <w:name w:val="コメント文字列 (文字)"/>
    <w:link w:val="ab"/>
    <w:uiPriority w:val="99"/>
    <w:semiHidden/>
    <w:rsid w:val="00AC6E13"/>
    <w:rPr>
      <w:kern w:val="2"/>
      <w:sz w:val="21"/>
      <w:szCs w:val="22"/>
    </w:rPr>
  </w:style>
  <w:style w:type="paragraph" w:styleId="ad">
    <w:name w:val="annotation subject"/>
    <w:basedOn w:val="ab"/>
    <w:next w:val="ab"/>
    <w:link w:val="ae"/>
    <w:uiPriority w:val="99"/>
    <w:semiHidden/>
    <w:unhideWhenUsed/>
    <w:rsid w:val="00AC6E13"/>
    <w:rPr>
      <w:b/>
      <w:bCs/>
    </w:rPr>
  </w:style>
  <w:style w:type="character" w:customStyle="1" w:styleId="ae">
    <w:name w:val="コメント内容 (文字)"/>
    <w:link w:val="ad"/>
    <w:uiPriority w:val="99"/>
    <w:semiHidden/>
    <w:rsid w:val="00AC6E13"/>
    <w:rPr>
      <w:b/>
      <w:bCs/>
      <w:kern w:val="2"/>
      <w:sz w:val="21"/>
      <w:szCs w:val="22"/>
    </w:rPr>
  </w:style>
  <w:style w:type="paragraph" w:customStyle="1" w:styleId="81">
    <w:name w:val="表 (赤)  81"/>
    <w:basedOn w:val="a"/>
    <w:uiPriority w:val="34"/>
    <w:qFormat/>
    <w:rsid w:val="00153E90"/>
    <w:pPr>
      <w:ind w:leftChars="400" w:left="840"/>
    </w:pPr>
  </w:style>
  <w:style w:type="paragraph" w:customStyle="1" w:styleId="Pa2">
    <w:name w:val="Pa2"/>
    <w:basedOn w:val="a"/>
    <w:next w:val="a"/>
    <w:uiPriority w:val="99"/>
    <w:rsid w:val="00C86E6D"/>
    <w:pPr>
      <w:widowControl/>
      <w:autoSpaceDE w:val="0"/>
      <w:autoSpaceDN w:val="0"/>
      <w:adjustRightInd w:val="0"/>
      <w:spacing w:line="185" w:lineRule="atLeast"/>
      <w:jc w:val="left"/>
    </w:pPr>
    <w:rPr>
      <w:rFonts w:ascii="Shin Go" w:hAnsi="Shin Go"/>
      <w:kern w:val="0"/>
      <w:sz w:val="24"/>
      <w:szCs w:val="24"/>
    </w:rPr>
  </w:style>
  <w:style w:type="paragraph" w:customStyle="1" w:styleId="Pa3">
    <w:name w:val="Pa3"/>
    <w:basedOn w:val="a"/>
    <w:next w:val="a"/>
    <w:uiPriority w:val="99"/>
    <w:rsid w:val="00C86E6D"/>
    <w:pPr>
      <w:widowControl/>
      <w:autoSpaceDE w:val="0"/>
      <w:autoSpaceDN w:val="0"/>
      <w:adjustRightInd w:val="0"/>
      <w:spacing w:line="185" w:lineRule="atLeast"/>
      <w:jc w:val="left"/>
    </w:pPr>
    <w:rPr>
      <w:rFonts w:ascii="Shin Go" w:hAnsi="Shin Go"/>
      <w:kern w:val="0"/>
      <w:sz w:val="24"/>
      <w:szCs w:val="24"/>
    </w:rPr>
  </w:style>
  <w:style w:type="character" w:customStyle="1" w:styleId="A20">
    <w:name w:val="A2"/>
    <w:uiPriority w:val="99"/>
    <w:rsid w:val="00C86E6D"/>
    <w:rPr>
      <w:rFonts w:ascii="Shin Go" w:hAnsi="Shin Go" w:cs="Shin Go" w:hint="default"/>
      <w:color w:val="000000"/>
      <w:sz w:val="20"/>
      <w:szCs w:val="20"/>
    </w:rPr>
  </w:style>
  <w:style w:type="character" w:customStyle="1" w:styleId="A50">
    <w:name w:val="A5"/>
    <w:uiPriority w:val="99"/>
    <w:rsid w:val="00C86E6D"/>
    <w:rPr>
      <w:rFonts w:ascii="Gothic BBB" w:hAnsi="Gothic BBB" w:cs="Gothic BBB" w:hint="default"/>
      <w:color w:val="000000"/>
      <w:sz w:val="17"/>
      <w:szCs w:val="17"/>
    </w:rPr>
  </w:style>
  <w:style w:type="character" w:customStyle="1" w:styleId="A60">
    <w:name w:val="A6"/>
    <w:uiPriority w:val="99"/>
    <w:rsid w:val="00C86E6D"/>
    <w:rPr>
      <w:rFonts w:ascii="Shin Go" w:hAnsi="Shin Go" w:cs="Shin Go" w:hint="default"/>
      <w:color w:val="000000"/>
      <w:sz w:val="15"/>
      <w:szCs w:val="15"/>
    </w:rPr>
  </w:style>
  <w:style w:type="paragraph" w:styleId="af">
    <w:name w:val="Revision"/>
    <w:hidden/>
    <w:uiPriority w:val="99"/>
    <w:semiHidden/>
    <w:rsid w:val="00085455"/>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kern w:val="0"/>
      <w:sz w:val="18"/>
      <w:szCs w:val="18"/>
      <w:lang w:val="x-none" w:eastAsia="x-none"/>
    </w:rPr>
  </w:style>
  <w:style w:type="character" w:customStyle="1" w:styleId="a4">
    <w:name w:val="吹き出し (文字)"/>
    <w:link w:val="a3"/>
    <w:uiPriority w:val="99"/>
    <w:semiHidden/>
    <w:rsid w:val="002B7DAA"/>
    <w:rPr>
      <w:rFonts w:ascii="Arial" w:eastAsia="ＭＳ ゴシック" w:hAnsi="Arial" w:cs="Times New Roman"/>
      <w:sz w:val="18"/>
      <w:szCs w:val="18"/>
    </w:rPr>
  </w:style>
  <w:style w:type="paragraph" w:customStyle="1" w:styleId="31">
    <w:name w:val="表 (緑)  31"/>
    <w:basedOn w:val="a"/>
    <w:uiPriority w:val="34"/>
    <w:qFormat/>
    <w:rsid w:val="003F35DB"/>
    <w:pPr>
      <w:ind w:leftChars="400" w:left="840"/>
    </w:pPr>
  </w:style>
  <w:style w:type="paragraph" w:styleId="a5">
    <w:name w:val="header"/>
    <w:basedOn w:val="a"/>
    <w:link w:val="a6"/>
    <w:uiPriority w:val="99"/>
    <w:unhideWhenUsed/>
    <w:rsid w:val="005C0141"/>
    <w:pPr>
      <w:tabs>
        <w:tab w:val="center" w:pos="4252"/>
        <w:tab w:val="right" w:pos="8504"/>
      </w:tabs>
      <w:snapToGrid w:val="0"/>
    </w:pPr>
  </w:style>
  <w:style w:type="character" w:customStyle="1" w:styleId="a6">
    <w:name w:val="ヘッダー (文字)"/>
    <w:basedOn w:val="a0"/>
    <w:link w:val="a5"/>
    <w:uiPriority w:val="99"/>
    <w:rsid w:val="005C0141"/>
  </w:style>
  <w:style w:type="paragraph" w:styleId="a7">
    <w:name w:val="footer"/>
    <w:basedOn w:val="a"/>
    <w:link w:val="a8"/>
    <w:uiPriority w:val="99"/>
    <w:unhideWhenUsed/>
    <w:rsid w:val="005C0141"/>
    <w:pPr>
      <w:tabs>
        <w:tab w:val="center" w:pos="4252"/>
        <w:tab w:val="right" w:pos="8504"/>
      </w:tabs>
      <w:snapToGrid w:val="0"/>
    </w:pPr>
  </w:style>
  <w:style w:type="character" w:customStyle="1" w:styleId="a8">
    <w:name w:val="フッター (文字)"/>
    <w:basedOn w:val="a0"/>
    <w:link w:val="a7"/>
    <w:uiPriority w:val="99"/>
    <w:rsid w:val="005C0141"/>
  </w:style>
  <w:style w:type="paragraph" w:styleId="Web">
    <w:name w:val="Normal (Web)"/>
    <w:basedOn w:val="a"/>
    <w:uiPriority w:val="99"/>
    <w:semiHidden/>
    <w:unhideWhenUsed/>
    <w:rsid w:val="006E35B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9">
    <w:name w:val="Table Grid"/>
    <w:basedOn w:val="a1"/>
    <w:uiPriority w:val="59"/>
    <w:rsid w:val="006E35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uiPriority w:val="99"/>
    <w:semiHidden/>
    <w:unhideWhenUsed/>
    <w:rsid w:val="00AC6E13"/>
    <w:rPr>
      <w:sz w:val="18"/>
      <w:szCs w:val="18"/>
    </w:rPr>
  </w:style>
  <w:style w:type="paragraph" w:styleId="ab">
    <w:name w:val="annotation text"/>
    <w:basedOn w:val="a"/>
    <w:link w:val="ac"/>
    <w:uiPriority w:val="99"/>
    <w:semiHidden/>
    <w:unhideWhenUsed/>
    <w:rsid w:val="00AC6E13"/>
    <w:pPr>
      <w:jc w:val="left"/>
    </w:pPr>
    <w:rPr>
      <w:lang w:val="x-none" w:eastAsia="x-none"/>
    </w:rPr>
  </w:style>
  <w:style w:type="character" w:customStyle="1" w:styleId="ac">
    <w:name w:val="コメント文字列 (文字)"/>
    <w:link w:val="ab"/>
    <w:uiPriority w:val="99"/>
    <w:semiHidden/>
    <w:rsid w:val="00AC6E13"/>
    <w:rPr>
      <w:kern w:val="2"/>
      <w:sz w:val="21"/>
      <w:szCs w:val="22"/>
    </w:rPr>
  </w:style>
  <w:style w:type="paragraph" w:styleId="ad">
    <w:name w:val="annotation subject"/>
    <w:basedOn w:val="ab"/>
    <w:next w:val="ab"/>
    <w:link w:val="ae"/>
    <w:uiPriority w:val="99"/>
    <w:semiHidden/>
    <w:unhideWhenUsed/>
    <w:rsid w:val="00AC6E13"/>
    <w:rPr>
      <w:b/>
      <w:bCs/>
    </w:rPr>
  </w:style>
  <w:style w:type="character" w:customStyle="1" w:styleId="ae">
    <w:name w:val="コメント内容 (文字)"/>
    <w:link w:val="ad"/>
    <w:uiPriority w:val="99"/>
    <w:semiHidden/>
    <w:rsid w:val="00AC6E13"/>
    <w:rPr>
      <w:b/>
      <w:bCs/>
      <w:kern w:val="2"/>
      <w:sz w:val="21"/>
      <w:szCs w:val="22"/>
    </w:rPr>
  </w:style>
  <w:style w:type="paragraph" w:customStyle="1" w:styleId="81">
    <w:name w:val="表 (赤)  81"/>
    <w:basedOn w:val="a"/>
    <w:uiPriority w:val="34"/>
    <w:qFormat/>
    <w:rsid w:val="00153E90"/>
    <w:pPr>
      <w:ind w:leftChars="400" w:left="840"/>
    </w:pPr>
  </w:style>
  <w:style w:type="paragraph" w:customStyle="1" w:styleId="Pa2">
    <w:name w:val="Pa2"/>
    <w:basedOn w:val="a"/>
    <w:next w:val="a"/>
    <w:uiPriority w:val="99"/>
    <w:rsid w:val="00C86E6D"/>
    <w:pPr>
      <w:widowControl/>
      <w:autoSpaceDE w:val="0"/>
      <w:autoSpaceDN w:val="0"/>
      <w:adjustRightInd w:val="0"/>
      <w:spacing w:line="185" w:lineRule="atLeast"/>
      <w:jc w:val="left"/>
    </w:pPr>
    <w:rPr>
      <w:rFonts w:ascii="Shin Go" w:hAnsi="Shin Go"/>
      <w:kern w:val="0"/>
      <w:sz w:val="24"/>
      <w:szCs w:val="24"/>
    </w:rPr>
  </w:style>
  <w:style w:type="paragraph" w:customStyle="1" w:styleId="Pa3">
    <w:name w:val="Pa3"/>
    <w:basedOn w:val="a"/>
    <w:next w:val="a"/>
    <w:uiPriority w:val="99"/>
    <w:rsid w:val="00C86E6D"/>
    <w:pPr>
      <w:widowControl/>
      <w:autoSpaceDE w:val="0"/>
      <w:autoSpaceDN w:val="0"/>
      <w:adjustRightInd w:val="0"/>
      <w:spacing w:line="185" w:lineRule="atLeast"/>
      <w:jc w:val="left"/>
    </w:pPr>
    <w:rPr>
      <w:rFonts w:ascii="Shin Go" w:hAnsi="Shin Go"/>
      <w:kern w:val="0"/>
      <w:sz w:val="24"/>
      <w:szCs w:val="24"/>
    </w:rPr>
  </w:style>
  <w:style w:type="character" w:customStyle="1" w:styleId="A20">
    <w:name w:val="A2"/>
    <w:uiPriority w:val="99"/>
    <w:rsid w:val="00C86E6D"/>
    <w:rPr>
      <w:rFonts w:ascii="Shin Go" w:hAnsi="Shin Go" w:cs="Shin Go" w:hint="default"/>
      <w:color w:val="000000"/>
      <w:sz w:val="20"/>
      <w:szCs w:val="20"/>
    </w:rPr>
  </w:style>
  <w:style w:type="character" w:customStyle="1" w:styleId="A50">
    <w:name w:val="A5"/>
    <w:uiPriority w:val="99"/>
    <w:rsid w:val="00C86E6D"/>
    <w:rPr>
      <w:rFonts w:ascii="Gothic BBB" w:hAnsi="Gothic BBB" w:cs="Gothic BBB" w:hint="default"/>
      <w:color w:val="000000"/>
      <w:sz w:val="17"/>
      <w:szCs w:val="17"/>
    </w:rPr>
  </w:style>
  <w:style w:type="character" w:customStyle="1" w:styleId="A60">
    <w:name w:val="A6"/>
    <w:uiPriority w:val="99"/>
    <w:rsid w:val="00C86E6D"/>
    <w:rPr>
      <w:rFonts w:ascii="Shin Go" w:hAnsi="Shin Go" w:cs="Shin Go" w:hint="default"/>
      <w:color w:val="000000"/>
      <w:sz w:val="15"/>
      <w:szCs w:val="15"/>
    </w:rPr>
  </w:style>
  <w:style w:type="paragraph" w:styleId="af">
    <w:name w:val="Revision"/>
    <w:hidden/>
    <w:uiPriority w:val="99"/>
    <w:semiHidden/>
    <w:rsid w:val="00085455"/>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388603">
      <w:bodyDiv w:val="1"/>
      <w:marLeft w:val="0"/>
      <w:marRight w:val="0"/>
      <w:marTop w:val="0"/>
      <w:marBottom w:val="0"/>
      <w:divBdr>
        <w:top w:val="none" w:sz="0" w:space="0" w:color="auto"/>
        <w:left w:val="none" w:sz="0" w:space="0" w:color="auto"/>
        <w:bottom w:val="none" w:sz="0" w:space="0" w:color="auto"/>
        <w:right w:val="none" w:sz="0" w:space="0" w:color="auto"/>
      </w:divBdr>
      <w:divsChild>
        <w:div w:id="1485193955">
          <w:marLeft w:val="0"/>
          <w:marRight w:val="0"/>
          <w:marTop w:val="0"/>
          <w:marBottom w:val="0"/>
          <w:divBdr>
            <w:top w:val="none" w:sz="0" w:space="0" w:color="auto"/>
            <w:left w:val="none" w:sz="0" w:space="0" w:color="auto"/>
            <w:bottom w:val="none" w:sz="0" w:space="0" w:color="auto"/>
            <w:right w:val="none" w:sz="0" w:space="0" w:color="auto"/>
          </w:divBdr>
        </w:div>
      </w:divsChild>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863400195">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1650017612">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sChild>
    </w:div>
    <w:div w:id="625695545">
      <w:bodyDiv w:val="1"/>
      <w:marLeft w:val="0"/>
      <w:marRight w:val="0"/>
      <w:marTop w:val="0"/>
      <w:marBottom w:val="0"/>
      <w:divBdr>
        <w:top w:val="none" w:sz="0" w:space="0" w:color="auto"/>
        <w:left w:val="none" w:sz="0" w:space="0" w:color="auto"/>
        <w:bottom w:val="none" w:sz="0" w:space="0" w:color="auto"/>
        <w:right w:val="none" w:sz="0" w:space="0" w:color="auto"/>
      </w:divBdr>
    </w:div>
    <w:div w:id="687409376">
      <w:bodyDiv w:val="1"/>
      <w:marLeft w:val="0"/>
      <w:marRight w:val="0"/>
      <w:marTop w:val="0"/>
      <w:marBottom w:val="0"/>
      <w:divBdr>
        <w:top w:val="none" w:sz="0" w:space="0" w:color="auto"/>
        <w:left w:val="none" w:sz="0" w:space="0" w:color="auto"/>
        <w:bottom w:val="none" w:sz="0" w:space="0" w:color="auto"/>
        <w:right w:val="none" w:sz="0" w:space="0" w:color="auto"/>
      </w:divBdr>
    </w:div>
    <w:div w:id="930893400">
      <w:bodyDiv w:val="1"/>
      <w:marLeft w:val="0"/>
      <w:marRight w:val="0"/>
      <w:marTop w:val="0"/>
      <w:marBottom w:val="0"/>
      <w:divBdr>
        <w:top w:val="none" w:sz="0" w:space="0" w:color="auto"/>
        <w:left w:val="none" w:sz="0" w:space="0" w:color="auto"/>
        <w:bottom w:val="none" w:sz="0" w:space="0" w:color="auto"/>
        <w:right w:val="none" w:sz="0" w:space="0" w:color="auto"/>
      </w:divBdr>
    </w:div>
    <w:div w:id="936719611">
      <w:bodyDiv w:val="1"/>
      <w:marLeft w:val="0"/>
      <w:marRight w:val="0"/>
      <w:marTop w:val="0"/>
      <w:marBottom w:val="0"/>
      <w:divBdr>
        <w:top w:val="none" w:sz="0" w:space="0" w:color="auto"/>
        <w:left w:val="none" w:sz="0" w:space="0" w:color="auto"/>
        <w:bottom w:val="none" w:sz="0" w:space="0" w:color="auto"/>
        <w:right w:val="none" w:sz="0" w:space="0" w:color="auto"/>
      </w:divBdr>
    </w:div>
    <w:div w:id="1023289465">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 w:id="207673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8E806-1866-4EFE-BA8A-C971A58A1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1427</Words>
  <Characters>8140</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2017-01-23T01:07:00Z</dcterms:created>
  <dcterms:modified xsi:type="dcterms:W3CDTF">2017-03-21T05:53:00Z</dcterms:modified>
</cp:coreProperties>
</file>