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E107F" w14:textId="7199E4D0" w:rsidR="009261C9" w:rsidRPr="009603DE" w:rsidRDefault="000E3D93" w:rsidP="00350342">
      <w:pPr>
        <w:ind w:left="165" w:hangingChars="59" w:hanging="165"/>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 xml:space="preserve">317　</w:t>
      </w:r>
      <w:r w:rsidR="00993F97" w:rsidRPr="009603DE">
        <w:rPr>
          <w:rFonts w:ascii="ＭＳ Ｐゴシック" w:eastAsia="ＭＳ Ｐゴシック" w:hAnsi="ＭＳ Ｐゴシック" w:hint="eastAsia"/>
          <w:sz w:val="28"/>
        </w:rPr>
        <w:t>三頭酵素欠損症</w:t>
      </w:r>
    </w:p>
    <w:p w14:paraId="259BAB3C" w14:textId="77777777" w:rsidR="009261C9" w:rsidRPr="009603DE" w:rsidRDefault="009261C9" w:rsidP="009261C9">
      <w:pPr>
        <w:rPr>
          <w:rFonts w:ascii="ＭＳ Ｐゴシック" w:eastAsia="ＭＳ Ｐゴシック" w:hAnsi="ＭＳ Ｐゴシック"/>
          <w:bdr w:val="single" w:sz="4" w:space="0" w:color="auto"/>
        </w:rPr>
      </w:pPr>
      <w:r w:rsidRPr="009603DE">
        <w:rPr>
          <w:rFonts w:ascii="ＭＳ Ｐゴシック" w:eastAsia="ＭＳ Ｐゴシック" w:hAnsi="ＭＳ Ｐゴシック" w:hint="eastAsia"/>
          <w:bdr w:val="single" w:sz="4" w:space="0" w:color="auto"/>
        </w:rPr>
        <w:t>○　概要</w:t>
      </w:r>
    </w:p>
    <w:p w14:paraId="6004E121" w14:textId="77777777" w:rsidR="009261C9" w:rsidRPr="009603DE" w:rsidRDefault="009261C9" w:rsidP="009261C9">
      <w:pPr>
        <w:ind w:leftChars="100" w:left="210"/>
        <w:rPr>
          <w:rFonts w:ascii="ＭＳ Ｐゴシック" w:eastAsia="ＭＳ Ｐゴシック" w:hAnsi="ＭＳ Ｐゴシック"/>
        </w:rPr>
      </w:pPr>
    </w:p>
    <w:p w14:paraId="363DA201" w14:textId="682B52BF" w:rsidR="009261C9" w:rsidRPr="009603DE" w:rsidRDefault="009261C9" w:rsidP="009261C9">
      <w:pPr>
        <w:ind w:leftChars="100" w:left="210"/>
        <w:rPr>
          <w:rFonts w:ascii="ＭＳ Ｐゴシック" w:eastAsia="ＭＳ Ｐゴシック" w:hAnsi="ＭＳ Ｐゴシック"/>
        </w:rPr>
      </w:pPr>
      <w:r w:rsidRPr="009603DE">
        <w:rPr>
          <w:rFonts w:ascii="ＭＳ Ｐゴシック" w:eastAsia="ＭＳ Ｐゴシック" w:hAnsi="ＭＳ Ｐゴシック"/>
        </w:rPr>
        <w:t xml:space="preserve">１．概要 </w:t>
      </w:r>
    </w:p>
    <w:p w14:paraId="4BB167B9" w14:textId="28D661D9" w:rsidR="00571867" w:rsidRPr="00A90B69" w:rsidRDefault="00571867" w:rsidP="00571867">
      <w:pPr>
        <w:ind w:leftChars="200" w:left="420" w:firstLineChars="100" w:firstLine="210"/>
        <w:rPr>
          <w:rFonts w:ascii="ＭＳ Ｐゴシック" w:eastAsia="ＭＳ Ｐゴシック" w:hAnsi="ＭＳ Ｐゴシック"/>
        </w:rPr>
      </w:pPr>
      <w:r w:rsidRPr="00A90B69">
        <w:rPr>
          <w:rFonts w:ascii="ＭＳ Ｐゴシック" w:eastAsia="ＭＳ Ｐゴシック" w:hAnsi="ＭＳ Ｐゴシック"/>
        </w:rPr>
        <w:t>ミトコンドリアのβ</w:t>
      </w:r>
      <w:r w:rsidR="00117145">
        <w:rPr>
          <w:rFonts w:ascii="ＭＳ Ｐゴシック" w:eastAsia="ＭＳ Ｐゴシック" w:hAnsi="ＭＳ Ｐゴシック" w:hint="eastAsia"/>
        </w:rPr>
        <w:t>-</w:t>
      </w:r>
      <w:r w:rsidRPr="00A90B69">
        <w:rPr>
          <w:rFonts w:ascii="ＭＳ Ｐゴシック" w:eastAsia="ＭＳ Ｐゴシック" w:hAnsi="ＭＳ Ｐゴシック"/>
        </w:rPr>
        <w:t>酸化系のうち、ミトコンドリア内膜に結合した長鎖脂肪酸のβ酸化回路を形成する</w:t>
      </w:r>
      <w:r w:rsidR="009B779E" w:rsidRPr="00A90B69">
        <w:rPr>
          <w:rFonts w:ascii="ＭＳ Ｐゴシック" w:eastAsia="ＭＳ Ｐゴシック" w:hAnsi="ＭＳ Ｐゴシック" w:hint="eastAsia"/>
        </w:rPr>
        <w:t>２</w:t>
      </w:r>
      <w:r w:rsidRPr="00A90B69">
        <w:rPr>
          <w:rFonts w:ascii="ＭＳ Ｐゴシック" w:eastAsia="ＭＳ Ｐゴシック" w:hAnsi="ＭＳ Ｐゴシック"/>
        </w:rPr>
        <w:t>酵素の</w:t>
      </w:r>
      <w:r w:rsidR="000E3D93" w:rsidRPr="00A90B69">
        <w:rPr>
          <w:rFonts w:ascii="ＭＳ Ｐゴシック" w:eastAsia="ＭＳ Ｐゴシック" w:hAnsi="ＭＳ Ｐゴシック"/>
        </w:rPr>
        <w:t>１</w:t>
      </w:r>
      <w:r w:rsidRPr="00A90B69">
        <w:rPr>
          <w:rFonts w:ascii="ＭＳ Ｐゴシック" w:eastAsia="ＭＳ Ｐゴシック" w:hAnsi="ＭＳ Ｐゴシック"/>
        </w:rPr>
        <w:t>つで、長鎖脂肪酸β酸化回路の第</w:t>
      </w:r>
      <w:r w:rsidR="00A85B9B" w:rsidRPr="00A90B69">
        <w:rPr>
          <w:rFonts w:ascii="ＭＳ Ｐゴシック" w:eastAsia="ＭＳ Ｐゴシック" w:hAnsi="ＭＳ Ｐゴシック" w:hint="eastAsia"/>
        </w:rPr>
        <w:t>２</w:t>
      </w:r>
      <w:r w:rsidRPr="00A90B69">
        <w:rPr>
          <w:rFonts w:ascii="ＭＳ Ｐゴシック" w:eastAsia="ＭＳ Ｐゴシック" w:hAnsi="ＭＳ Ｐゴシック"/>
        </w:rPr>
        <w:t>の酵素</w:t>
      </w:r>
      <w:r w:rsidR="00251C34" w:rsidRPr="00A90B69">
        <w:rPr>
          <w:rFonts w:ascii="ＭＳ Ｐゴシック" w:eastAsia="ＭＳ Ｐゴシック" w:hAnsi="ＭＳ Ｐゴシック" w:hint="eastAsia"/>
        </w:rPr>
        <w:t>エノイル</w:t>
      </w:r>
      <w:r w:rsidR="00251C34" w:rsidRPr="00A90B69">
        <w:rPr>
          <w:rFonts w:ascii="ＭＳ Ｐゴシック" w:eastAsia="ＭＳ Ｐゴシック" w:hAnsi="ＭＳ Ｐゴシック"/>
        </w:rPr>
        <w:t>CoAヒドラターゼ</w:t>
      </w:r>
      <w:r w:rsidR="00251C34" w:rsidRPr="008945A3">
        <w:rPr>
          <w:rFonts w:ascii="ＭＳ Ｐゴシック" w:eastAsia="ＭＳ Ｐゴシック" w:hAnsi="ＭＳ Ｐゴシック" w:hint="eastAsia"/>
        </w:rPr>
        <w:t>（</w:t>
      </w:r>
      <w:r w:rsidRPr="00A90B69">
        <w:rPr>
          <w:rFonts w:ascii="ＭＳ Ｐゴシック" w:eastAsia="ＭＳ Ｐゴシック" w:hAnsi="ＭＳ Ｐゴシック"/>
        </w:rPr>
        <w:t>enoyl-CoA hydratase</w:t>
      </w:r>
      <w:r w:rsidR="00251C34" w:rsidRPr="00A90B69">
        <w:rPr>
          <w:rFonts w:ascii="ＭＳ Ｐゴシック" w:eastAsia="ＭＳ Ｐゴシック" w:hAnsi="ＭＳ Ｐゴシック" w:hint="eastAsia"/>
        </w:rPr>
        <w:t>：</w:t>
      </w:r>
      <w:r w:rsidRPr="00A90B69">
        <w:rPr>
          <w:rFonts w:ascii="ＭＳ Ｐゴシック" w:eastAsia="ＭＳ Ｐゴシック" w:hAnsi="ＭＳ Ｐゴシック"/>
        </w:rPr>
        <w:t>LCEH</w:t>
      </w:r>
      <w:r w:rsidR="00251C34" w:rsidRPr="00A90B69">
        <w:rPr>
          <w:rFonts w:ascii="ＭＳ Ｐゴシック" w:eastAsia="ＭＳ Ｐゴシック" w:hAnsi="ＭＳ Ｐゴシック" w:hint="eastAsia"/>
        </w:rPr>
        <w:t>）</w:t>
      </w:r>
      <w:r w:rsidRPr="00A90B69">
        <w:rPr>
          <w:rFonts w:ascii="ＭＳ Ｐゴシック" w:eastAsia="ＭＳ Ｐゴシック" w:hAnsi="ＭＳ Ｐゴシック"/>
        </w:rPr>
        <w:t>、第</w:t>
      </w:r>
      <w:r w:rsidR="00CF67FB" w:rsidRPr="00A90B69">
        <w:rPr>
          <w:rFonts w:ascii="ＭＳ Ｐゴシック" w:eastAsia="ＭＳ Ｐゴシック" w:hAnsi="ＭＳ Ｐゴシック"/>
        </w:rPr>
        <w:t>３</w:t>
      </w:r>
      <w:r w:rsidRPr="00A90B69">
        <w:rPr>
          <w:rFonts w:ascii="ＭＳ Ｐゴシック" w:eastAsia="ＭＳ Ｐゴシック" w:hAnsi="ＭＳ Ｐゴシック"/>
        </w:rPr>
        <w:t xml:space="preserve">の </w:t>
      </w:r>
      <w:r w:rsidR="00251C34" w:rsidRPr="00A90B69">
        <w:rPr>
          <w:rFonts w:ascii="ＭＳ Ｐゴシック" w:eastAsia="ＭＳ Ｐゴシック" w:hAnsi="ＭＳ Ｐゴシック"/>
        </w:rPr>
        <w:t>3-ヒドロキシアシルCoA脱水素酵素（</w:t>
      </w:r>
      <w:r w:rsidRPr="00A90B69">
        <w:rPr>
          <w:rFonts w:ascii="ＭＳ Ｐゴシック" w:eastAsia="ＭＳ Ｐゴシック" w:hAnsi="ＭＳ Ｐゴシック"/>
        </w:rPr>
        <w:t>3-hydroxyacyl-CoA dehydrogenase</w:t>
      </w:r>
      <w:r w:rsidR="00251C34" w:rsidRPr="00A90B69">
        <w:rPr>
          <w:rFonts w:ascii="ＭＳ Ｐゴシック" w:eastAsia="ＭＳ Ｐゴシック" w:hAnsi="ＭＳ Ｐゴシック" w:hint="eastAsia"/>
        </w:rPr>
        <w:t>：</w:t>
      </w:r>
      <w:r w:rsidRPr="00A90B69">
        <w:rPr>
          <w:rFonts w:ascii="ＭＳ Ｐゴシック" w:eastAsia="ＭＳ Ｐゴシック" w:hAnsi="ＭＳ Ｐゴシック"/>
        </w:rPr>
        <w:t>LCHAD</w:t>
      </w:r>
      <w:r w:rsidR="00541BFE" w:rsidRPr="00A90B69">
        <w:rPr>
          <w:rFonts w:ascii="ＭＳ Ｐゴシック" w:eastAsia="ＭＳ Ｐゴシック" w:hAnsi="ＭＳ Ｐゴシック" w:hint="eastAsia"/>
        </w:rPr>
        <w:t>）</w:t>
      </w:r>
      <w:r w:rsidRPr="00A90B69">
        <w:rPr>
          <w:rFonts w:ascii="ＭＳ Ｐゴシック" w:eastAsia="ＭＳ Ｐゴシック" w:hAnsi="ＭＳ Ｐゴシック"/>
        </w:rPr>
        <w:t>、第</w:t>
      </w:r>
      <w:r w:rsidR="009B779E" w:rsidRPr="00A90B69">
        <w:rPr>
          <w:rFonts w:ascii="ＭＳ Ｐゴシック" w:eastAsia="ＭＳ Ｐゴシック" w:hAnsi="ＭＳ Ｐゴシック" w:hint="eastAsia"/>
        </w:rPr>
        <w:t>４</w:t>
      </w:r>
      <w:r w:rsidRPr="00A90B69">
        <w:rPr>
          <w:rFonts w:ascii="ＭＳ Ｐゴシック" w:eastAsia="ＭＳ Ｐゴシック" w:hAnsi="ＭＳ Ｐゴシック"/>
        </w:rPr>
        <w:t>の</w:t>
      </w:r>
      <w:r w:rsidR="00952522" w:rsidRPr="00A90B69">
        <w:rPr>
          <w:rFonts w:ascii="ＭＳ Ｐゴシック" w:eastAsia="ＭＳ Ｐゴシック" w:hAnsi="ＭＳ Ｐゴシック"/>
        </w:rPr>
        <w:t>3-</w:t>
      </w:r>
      <w:r w:rsidR="00251C34" w:rsidRPr="00A90B69">
        <w:rPr>
          <w:rFonts w:ascii="ＭＳ Ｐゴシック" w:eastAsia="ＭＳ Ｐゴシック" w:hAnsi="ＭＳ Ｐゴシック" w:hint="eastAsia"/>
        </w:rPr>
        <w:t>ケトアシル</w:t>
      </w:r>
      <w:r w:rsidR="00251C34" w:rsidRPr="00A90B69">
        <w:rPr>
          <w:rFonts w:ascii="ＭＳ Ｐゴシック" w:eastAsia="ＭＳ Ｐゴシック" w:hAnsi="ＭＳ Ｐゴシック"/>
        </w:rPr>
        <w:t>CoA</w:t>
      </w:r>
      <w:r w:rsidR="00952522" w:rsidRPr="00A90B69">
        <w:rPr>
          <w:rFonts w:ascii="ＭＳ Ｐゴシック" w:eastAsia="ＭＳ Ｐゴシック" w:hAnsi="ＭＳ Ｐゴシック" w:hint="eastAsia"/>
        </w:rPr>
        <w:t>チオラーゼ</w:t>
      </w:r>
      <w:r w:rsidR="00541BFE" w:rsidRPr="008945A3">
        <w:rPr>
          <w:rFonts w:ascii="ＭＳ Ｐゴシック" w:eastAsia="ＭＳ Ｐゴシック" w:hAnsi="ＭＳ Ｐゴシック" w:hint="eastAsia"/>
        </w:rPr>
        <w:t>（</w:t>
      </w:r>
      <w:r w:rsidRPr="00A90B69">
        <w:rPr>
          <w:rFonts w:ascii="ＭＳ Ｐゴシック" w:eastAsia="ＭＳ Ｐゴシック" w:hAnsi="ＭＳ Ｐゴシック"/>
        </w:rPr>
        <w:t>3-ketoacyl-CoA thiolase</w:t>
      </w:r>
      <w:r w:rsidR="00952522" w:rsidRPr="00A90B69">
        <w:rPr>
          <w:rFonts w:ascii="ＭＳ Ｐゴシック" w:eastAsia="ＭＳ Ｐゴシック" w:hAnsi="ＭＳ Ｐゴシック" w:hint="eastAsia"/>
        </w:rPr>
        <w:t>：</w:t>
      </w:r>
      <w:r w:rsidRPr="00A90B69">
        <w:rPr>
          <w:rFonts w:ascii="ＭＳ Ｐゴシック" w:eastAsia="ＭＳ Ｐゴシック" w:hAnsi="ＭＳ Ｐゴシック"/>
        </w:rPr>
        <w:t>LCKT</w:t>
      </w:r>
      <w:r w:rsidR="00541BFE" w:rsidRPr="00A90B69">
        <w:rPr>
          <w:rFonts w:ascii="ＭＳ Ｐゴシック" w:eastAsia="ＭＳ Ｐゴシック" w:hAnsi="ＭＳ Ｐゴシック" w:hint="eastAsia"/>
        </w:rPr>
        <w:t>）</w:t>
      </w:r>
      <w:r w:rsidRPr="00A90B69">
        <w:rPr>
          <w:rFonts w:ascii="ＭＳ Ｐゴシック" w:eastAsia="ＭＳ Ｐゴシック" w:hAnsi="ＭＳ Ｐゴシック"/>
        </w:rPr>
        <w:t>の</w:t>
      </w:r>
      <w:r w:rsidR="00CF67FB" w:rsidRPr="008945A3">
        <w:rPr>
          <w:rFonts w:ascii="ＭＳ Ｐゴシック" w:eastAsia="ＭＳ Ｐゴシック" w:hAnsi="ＭＳ Ｐゴシック"/>
        </w:rPr>
        <w:t>３</w:t>
      </w:r>
      <w:r w:rsidRPr="00A90B69">
        <w:rPr>
          <w:rFonts w:ascii="ＭＳ Ｐゴシック" w:eastAsia="ＭＳ Ｐゴシック" w:hAnsi="ＭＳ Ｐゴシック"/>
        </w:rPr>
        <w:t>つの機能を持った三頭酵素の欠損症で、常染色体劣性遺伝の疾患である。</w:t>
      </w:r>
      <w:r w:rsidR="00A800C4" w:rsidRPr="00A90B69">
        <w:rPr>
          <w:rFonts w:ascii="ＭＳ Ｐゴシック" w:eastAsia="ＭＳ Ｐゴシック" w:hAnsi="ＭＳ Ｐゴシック" w:hint="eastAsia"/>
        </w:rPr>
        <w:t>発症時期で、新生児期発症型、乳幼児期発症型、幼児期以降に発症し骨格筋症状を主体とする遅発型に分類される。新生児マススクリーニングで診断された、</w:t>
      </w:r>
      <w:r w:rsidR="0098368E">
        <w:rPr>
          <w:rFonts w:ascii="ＭＳ Ｐゴシック" w:eastAsia="ＭＳ Ｐゴシック" w:hAnsi="ＭＳ Ｐゴシック" w:hint="eastAsia"/>
        </w:rPr>
        <w:t>又</w:t>
      </w:r>
      <w:r w:rsidR="00A800C4" w:rsidRPr="00A90B69">
        <w:rPr>
          <w:rFonts w:ascii="ＭＳ Ｐゴシック" w:eastAsia="ＭＳ Ｐゴシック" w:hAnsi="ＭＳ Ｐゴシック" w:hint="eastAsia"/>
        </w:rPr>
        <w:t>は家族検索で発見された無症状の症例はどの病型かに分類されるまで、発症前型と暫定的に分類する。</w:t>
      </w:r>
    </w:p>
    <w:p w14:paraId="5D07307E" w14:textId="77777777" w:rsidR="00440FBF" w:rsidRPr="00A90B69" w:rsidRDefault="00440FBF" w:rsidP="009261C9">
      <w:pPr>
        <w:ind w:leftChars="200" w:left="420"/>
        <w:rPr>
          <w:rFonts w:ascii="ＭＳ Ｐゴシック" w:eastAsia="ＭＳ Ｐゴシック" w:hAnsi="ＭＳ Ｐゴシック"/>
        </w:rPr>
      </w:pPr>
    </w:p>
    <w:p w14:paraId="032BCBF3" w14:textId="77777777" w:rsidR="009261C9" w:rsidRPr="00A90B69" w:rsidRDefault="009261C9" w:rsidP="009261C9">
      <w:pPr>
        <w:ind w:leftChars="100" w:left="210"/>
        <w:rPr>
          <w:rFonts w:ascii="ＭＳ Ｐゴシック" w:eastAsia="ＭＳ Ｐゴシック" w:hAnsi="ＭＳ Ｐゴシック"/>
        </w:rPr>
      </w:pPr>
      <w:r w:rsidRPr="00A90B69">
        <w:rPr>
          <w:rFonts w:ascii="ＭＳ Ｐゴシック" w:eastAsia="ＭＳ Ｐゴシック" w:hAnsi="ＭＳ Ｐゴシック"/>
        </w:rPr>
        <w:t xml:space="preserve">２．原因 </w:t>
      </w:r>
    </w:p>
    <w:p w14:paraId="3A140DFE" w14:textId="437482CC" w:rsidR="00571867" w:rsidRPr="00A90B69" w:rsidRDefault="00571867">
      <w:pPr>
        <w:ind w:leftChars="200" w:left="420"/>
        <w:rPr>
          <w:rFonts w:ascii="ＭＳ Ｐゴシック" w:eastAsia="ＭＳ Ｐゴシック" w:hAnsi="ＭＳ Ｐゴシック"/>
        </w:rPr>
      </w:pPr>
      <w:r w:rsidRPr="00A90B69">
        <w:rPr>
          <w:rFonts w:ascii="ＭＳ Ｐゴシック" w:eastAsia="ＭＳ Ｐゴシック" w:hAnsi="ＭＳ Ｐゴシック"/>
        </w:rPr>
        <w:t>三頭酵素の</w:t>
      </w:r>
      <w:r w:rsidR="00CF67FB" w:rsidRPr="00A90B69">
        <w:rPr>
          <w:rFonts w:ascii="ＭＳ Ｐゴシック" w:eastAsia="ＭＳ Ｐゴシック" w:hAnsi="ＭＳ Ｐゴシック"/>
        </w:rPr>
        <w:t>２</w:t>
      </w:r>
      <w:r w:rsidRPr="00A90B69">
        <w:rPr>
          <w:rFonts w:ascii="ＭＳ Ｐゴシック" w:eastAsia="ＭＳ Ｐゴシック" w:hAnsi="ＭＳ Ｐゴシック"/>
        </w:rPr>
        <w:t>つの遺伝子</w:t>
      </w:r>
      <w:r w:rsidRPr="008945A3">
        <w:rPr>
          <w:rFonts w:ascii="ＭＳ Ｐゴシック" w:eastAsia="ＭＳ Ｐゴシック" w:hAnsi="ＭＳ Ｐゴシック"/>
          <w:i/>
        </w:rPr>
        <w:t>HADA</w:t>
      </w:r>
      <w:r w:rsidRPr="00A90B69">
        <w:rPr>
          <w:rFonts w:ascii="ＭＳ Ｐゴシック" w:eastAsia="ＭＳ Ｐゴシック" w:hAnsi="ＭＳ Ｐゴシック"/>
        </w:rPr>
        <w:t>、</w:t>
      </w:r>
      <w:r w:rsidRPr="008945A3">
        <w:rPr>
          <w:rFonts w:ascii="ＭＳ Ｐゴシック" w:eastAsia="ＭＳ Ｐゴシック" w:hAnsi="ＭＳ Ｐゴシック"/>
          <w:i/>
        </w:rPr>
        <w:t>HADB</w:t>
      </w:r>
      <w:r w:rsidRPr="00A90B69">
        <w:rPr>
          <w:rFonts w:ascii="ＭＳ Ｐゴシック" w:eastAsia="ＭＳ Ｐゴシック" w:hAnsi="ＭＳ Ｐゴシック"/>
        </w:rPr>
        <w:t>のどちらかの変異による。</w:t>
      </w:r>
    </w:p>
    <w:p w14:paraId="267817A4" w14:textId="77777777" w:rsidR="00571867" w:rsidRPr="00E649F0" w:rsidRDefault="00571867" w:rsidP="00571867">
      <w:pPr>
        <w:ind w:leftChars="200" w:left="420"/>
        <w:rPr>
          <w:rFonts w:ascii="ＭＳ Ｐゴシック" w:eastAsia="ＭＳ Ｐゴシック" w:hAnsi="ＭＳ Ｐゴシック"/>
        </w:rPr>
      </w:pPr>
    </w:p>
    <w:p w14:paraId="0BAE400E" w14:textId="716846F7" w:rsidR="009261C9" w:rsidRPr="00A90B69" w:rsidRDefault="00571867" w:rsidP="00571867">
      <w:pPr>
        <w:rPr>
          <w:rFonts w:ascii="ＭＳ Ｐゴシック" w:eastAsia="ＭＳ Ｐゴシック" w:hAnsi="ＭＳ Ｐゴシック"/>
        </w:rPr>
      </w:pPr>
      <w:r w:rsidRPr="00A90B69">
        <w:rPr>
          <w:rFonts w:ascii="ＭＳ Ｐゴシック" w:eastAsia="ＭＳ Ｐゴシック" w:hAnsi="ＭＳ Ｐゴシック" w:hint="eastAsia"/>
        </w:rPr>
        <w:t xml:space="preserve">　３．</w:t>
      </w:r>
      <w:r w:rsidR="009261C9" w:rsidRPr="00A90B69">
        <w:rPr>
          <w:rFonts w:ascii="ＭＳ Ｐゴシック" w:eastAsia="ＭＳ Ｐゴシック" w:hAnsi="ＭＳ Ｐゴシック"/>
        </w:rPr>
        <w:t xml:space="preserve">症状 </w:t>
      </w:r>
    </w:p>
    <w:p w14:paraId="6578E28D" w14:textId="58DEA2A4" w:rsidR="00226BA8" w:rsidRPr="00A90B69" w:rsidRDefault="00226BA8" w:rsidP="00505A9B">
      <w:pPr>
        <w:ind w:leftChars="200" w:left="420" w:firstLineChars="100" w:firstLine="210"/>
        <w:rPr>
          <w:rFonts w:ascii="ＭＳ Ｐゴシック" w:eastAsia="ＭＳ Ｐゴシック" w:hAnsi="ＭＳ Ｐゴシック"/>
        </w:rPr>
      </w:pPr>
      <w:r w:rsidRPr="00A90B69">
        <w:rPr>
          <w:rFonts w:ascii="ＭＳ Ｐゴシック" w:eastAsia="ＭＳ Ｐゴシック" w:hAnsi="ＭＳ Ｐゴシック"/>
        </w:rPr>
        <w:t>新生児期に</w:t>
      </w:r>
      <w:r w:rsidR="00CF67FB" w:rsidRPr="00A90B69">
        <w:rPr>
          <w:rFonts w:ascii="ＭＳ Ｐゴシック" w:eastAsia="ＭＳ Ｐゴシック" w:hAnsi="ＭＳ Ｐゴシック"/>
        </w:rPr>
        <w:t>痙攣</w:t>
      </w:r>
      <w:r w:rsidRPr="00A90B69">
        <w:rPr>
          <w:rFonts w:ascii="ＭＳ Ｐゴシック" w:eastAsia="ＭＳ Ｐゴシック" w:hAnsi="ＭＳ Ｐゴシック"/>
        </w:rPr>
        <w:t>、意識障害、呼吸障害、心不全などで急性発症し、致死率が高い新生児期発症型</w:t>
      </w:r>
      <w:r w:rsidR="003F73C4" w:rsidRPr="00A90B69">
        <w:rPr>
          <w:rFonts w:ascii="ＭＳ Ｐゴシック" w:eastAsia="ＭＳ Ｐゴシック" w:hAnsi="ＭＳ Ｐゴシック"/>
        </w:rPr>
        <w:t>から、</w:t>
      </w:r>
      <w:r w:rsidRPr="00A90B69">
        <w:rPr>
          <w:rFonts w:ascii="ＭＳ Ｐゴシック" w:eastAsia="ＭＳ Ｐゴシック" w:hAnsi="ＭＳ Ｐゴシック"/>
        </w:rPr>
        <w:t>幼児期から成人期に間歇的な横紋筋融解症、筋痛、筋力低下で発症する骨格筋型まで</w:t>
      </w:r>
      <w:r w:rsidR="003F73C4" w:rsidRPr="00A90B69">
        <w:rPr>
          <w:rFonts w:ascii="ＭＳ Ｐゴシック" w:eastAsia="ＭＳ Ｐゴシック" w:hAnsi="ＭＳ Ｐゴシック"/>
        </w:rPr>
        <w:t>、</w:t>
      </w:r>
      <w:r w:rsidRPr="00A90B69">
        <w:rPr>
          <w:rFonts w:ascii="ＭＳ Ｐゴシック" w:eastAsia="ＭＳ Ｐゴシック" w:hAnsi="ＭＳ Ｐゴシック"/>
        </w:rPr>
        <w:t>臨床像は幅広い</w:t>
      </w:r>
      <w:r w:rsidR="003F73C4" w:rsidRPr="00A90B69">
        <w:rPr>
          <w:rFonts w:ascii="ＭＳ Ｐゴシック" w:eastAsia="ＭＳ Ｐゴシック" w:hAnsi="ＭＳ Ｐゴシック"/>
        </w:rPr>
        <w:t>。</w:t>
      </w:r>
      <w:r w:rsidRPr="00A90B69">
        <w:rPr>
          <w:rFonts w:ascii="ＭＳ Ｐゴシック" w:eastAsia="ＭＳ Ｐゴシック" w:hAnsi="ＭＳ Ｐゴシック"/>
        </w:rPr>
        <w:t>本症では長期経過のなかで末梢神経障害（</w:t>
      </w:r>
      <w:r w:rsidR="00B24DFF" w:rsidRPr="00A90B69">
        <w:rPr>
          <w:rFonts w:ascii="ＭＳ Ｐゴシック" w:eastAsia="ＭＳ Ｐゴシック" w:hAnsi="ＭＳ Ｐゴシック"/>
        </w:rPr>
        <w:t>80</w:t>
      </w:r>
      <w:r w:rsidR="00CF67FB" w:rsidRPr="008945A3">
        <w:rPr>
          <w:rFonts w:ascii="ＭＳ Ｐゴシック" w:eastAsia="ＭＳ Ｐゴシック" w:hAnsi="ＭＳ Ｐゴシック" w:hint="eastAsia"/>
        </w:rPr>
        <w:t>％</w:t>
      </w:r>
      <w:r w:rsidRPr="00A90B69">
        <w:rPr>
          <w:rFonts w:ascii="ＭＳ Ｐゴシック" w:eastAsia="ＭＳ Ｐゴシック" w:hAnsi="ＭＳ Ｐゴシック"/>
        </w:rPr>
        <w:t>）、網膜障害（</w:t>
      </w:r>
      <w:r w:rsidR="00A85B9B" w:rsidRPr="008945A3">
        <w:rPr>
          <w:rFonts w:ascii="ＭＳ Ｐゴシック" w:eastAsia="ＭＳ Ｐゴシック" w:hAnsi="ＭＳ Ｐゴシック"/>
        </w:rPr>
        <w:t>５</w:t>
      </w:r>
      <w:r w:rsidR="00952522" w:rsidRPr="00A90B69">
        <w:rPr>
          <w:rFonts w:ascii="ＭＳ Ｐゴシック" w:eastAsia="ＭＳ Ｐゴシック" w:hAnsi="ＭＳ Ｐゴシック" w:hint="eastAsia"/>
        </w:rPr>
        <w:t>～</w:t>
      </w:r>
      <w:r w:rsidR="00B24DFF" w:rsidRPr="00A90B69">
        <w:rPr>
          <w:rFonts w:ascii="ＭＳ Ｐゴシック" w:eastAsia="ＭＳ Ｐゴシック" w:hAnsi="ＭＳ Ｐゴシック"/>
        </w:rPr>
        <w:t>13</w:t>
      </w:r>
      <w:r w:rsidR="00CF67FB" w:rsidRPr="008945A3">
        <w:rPr>
          <w:rFonts w:ascii="ＭＳ Ｐゴシック" w:eastAsia="ＭＳ Ｐゴシック" w:hAnsi="ＭＳ Ｐゴシック"/>
        </w:rPr>
        <w:t>％</w:t>
      </w:r>
      <w:r w:rsidRPr="00A90B69">
        <w:rPr>
          <w:rFonts w:ascii="ＭＳ Ｐゴシック" w:eastAsia="ＭＳ Ｐゴシック" w:hAnsi="ＭＳ Ｐゴシック"/>
        </w:rPr>
        <w:t>）を</w:t>
      </w:r>
      <w:r w:rsidR="002D0945" w:rsidRPr="00A90B69">
        <w:rPr>
          <w:rFonts w:ascii="ＭＳ Ｐゴシック" w:eastAsia="ＭＳ Ｐゴシック" w:hAnsi="ＭＳ Ｐゴシック" w:hint="eastAsia"/>
        </w:rPr>
        <w:t>来す</w:t>
      </w:r>
      <w:r w:rsidRPr="00A90B69">
        <w:rPr>
          <w:rFonts w:ascii="ＭＳ Ｐゴシック" w:eastAsia="ＭＳ Ｐゴシック" w:hAnsi="ＭＳ Ｐゴシック"/>
        </w:rPr>
        <w:t>症例がある</w:t>
      </w:r>
      <w:r w:rsidR="003F73C4" w:rsidRPr="00A90B69">
        <w:rPr>
          <w:rFonts w:ascii="ＭＳ Ｐゴシック" w:eastAsia="ＭＳ Ｐゴシック" w:hAnsi="ＭＳ Ｐゴシック"/>
        </w:rPr>
        <w:t>。</w:t>
      </w:r>
    </w:p>
    <w:p w14:paraId="735CCDA1" w14:textId="70124B9C" w:rsidR="004520FF" w:rsidRPr="00A90B69" w:rsidRDefault="00366D9F" w:rsidP="00505A9B">
      <w:pPr>
        <w:ind w:leftChars="200" w:left="420" w:firstLineChars="100" w:firstLine="210"/>
        <w:rPr>
          <w:rFonts w:ascii="ＭＳ Ｐゴシック" w:eastAsia="ＭＳ Ｐゴシック" w:hAnsi="ＭＳ Ｐゴシック"/>
        </w:rPr>
      </w:pPr>
      <w:r w:rsidRPr="00A90B69">
        <w:rPr>
          <w:rFonts w:ascii="ＭＳ Ｐゴシック" w:eastAsia="ＭＳ Ｐゴシック" w:hAnsi="ＭＳ Ｐゴシック" w:hint="eastAsia"/>
        </w:rPr>
        <w:t>本症はタンデムマスを用いた新生児マススクリーニングの対象疾患であり、</w:t>
      </w:r>
      <w:r w:rsidR="004520FF" w:rsidRPr="00A90B69">
        <w:rPr>
          <w:rFonts w:ascii="ＭＳ Ｐゴシック" w:eastAsia="ＭＳ Ｐゴシック" w:hAnsi="ＭＳ Ｐゴシック"/>
        </w:rPr>
        <w:t>症状が出る前（発症前）に、新生児マススクリーニングで発見されることがある。</w:t>
      </w:r>
    </w:p>
    <w:p w14:paraId="568D202B" w14:textId="77777777" w:rsidR="00440FBF" w:rsidRPr="00A90B69" w:rsidRDefault="00440FBF" w:rsidP="00226BA8">
      <w:pPr>
        <w:ind w:leftChars="200" w:left="420"/>
        <w:rPr>
          <w:rFonts w:ascii="ＭＳ Ｐゴシック" w:eastAsia="ＭＳ Ｐゴシック" w:hAnsi="ＭＳ Ｐゴシック"/>
        </w:rPr>
      </w:pPr>
    </w:p>
    <w:p w14:paraId="67995255" w14:textId="4528F2BF" w:rsidR="009261C9" w:rsidRPr="009603DE" w:rsidRDefault="009261C9" w:rsidP="009261C9">
      <w:pPr>
        <w:ind w:leftChars="100" w:left="210"/>
        <w:rPr>
          <w:rFonts w:ascii="ＭＳ Ｐゴシック" w:eastAsia="ＭＳ Ｐゴシック" w:hAnsi="ＭＳ Ｐゴシック"/>
        </w:rPr>
      </w:pPr>
      <w:r w:rsidRPr="009603DE">
        <w:rPr>
          <w:rFonts w:ascii="ＭＳ Ｐゴシック" w:eastAsia="ＭＳ Ｐゴシック" w:hAnsi="ＭＳ Ｐゴシック"/>
        </w:rPr>
        <w:t xml:space="preserve">４．治療法 </w:t>
      </w:r>
      <w:r w:rsidR="00D66DD1" w:rsidRPr="009603DE">
        <w:rPr>
          <w:rFonts w:ascii="ＭＳ Ｐゴシック" w:eastAsia="ＭＳ Ｐゴシック" w:hAnsi="ＭＳ Ｐゴシック"/>
        </w:rPr>
        <w:t xml:space="preserve">                                                                                                                                                                 </w:t>
      </w:r>
    </w:p>
    <w:p w14:paraId="1ECB928A" w14:textId="08EB9E4E" w:rsidR="00226BA8" w:rsidRPr="009603DE" w:rsidRDefault="00226BA8" w:rsidP="00505A9B">
      <w:pPr>
        <w:ind w:leftChars="200" w:left="420" w:firstLineChars="100" w:firstLine="210"/>
        <w:rPr>
          <w:rFonts w:ascii="ＭＳ Ｐゴシック" w:eastAsia="ＭＳ Ｐゴシック" w:hAnsi="ＭＳ Ｐゴシック"/>
        </w:rPr>
      </w:pPr>
      <w:r w:rsidRPr="009603DE">
        <w:rPr>
          <w:rFonts w:ascii="ＭＳ Ｐゴシック" w:eastAsia="ＭＳ Ｐゴシック" w:hAnsi="ＭＳ Ｐゴシック"/>
        </w:rPr>
        <w:t>根本的治療法はなく、末梢神経障害、網膜障害</w:t>
      </w:r>
      <w:r w:rsidR="00B24DFF" w:rsidRPr="009603DE">
        <w:rPr>
          <w:rFonts w:ascii="ＭＳ Ｐゴシック" w:eastAsia="ＭＳ Ｐゴシック" w:hAnsi="ＭＳ Ｐゴシック"/>
        </w:rPr>
        <w:t>は各種</w:t>
      </w:r>
      <w:r w:rsidR="00B24DFF" w:rsidRPr="009603DE">
        <w:rPr>
          <w:rFonts w:ascii="ＭＳ Ｐゴシック" w:eastAsia="ＭＳ Ｐゴシック" w:hAnsi="ＭＳ Ｐゴシック" w:hint="eastAsia"/>
        </w:rPr>
        <w:t>対症</w:t>
      </w:r>
      <w:r w:rsidRPr="009603DE">
        <w:rPr>
          <w:rFonts w:ascii="ＭＳ Ｐゴシック" w:eastAsia="ＭＳ Ｐゴシック" w:hAnsi="ＭＳ Ｐゴシック"/>
        </w:rPr>
        <w:t>療法で防げない。食事間隔の指導、中鎖脂肪酸トリグリセリドの使用による急性発作予防が主である。</w:t>
      </w:r>
    </w:p>
    <w:p w14:paraId="7F17FC3E" w14:textId="77777777" w:rsidR="00440FBF" w:rsidRPr="009603DE" w:rsidRDefault="00440FBF" w:rsidP="00226BA8">
      <w:pPr>
        <w:ind w:leftChars="200" w:left="420"/>
        <w:rPr>
          <w:rFonts w:ascii="ＭＳ Ｐゴシック" w:eastAsia="ＭＳ Ｐゴシック" w:hAnsi="ＭＳ Ｐゴシック"/>
        </w:rPr>
      </w:pPr>
    </w:p>
    <w:p w14:paraId="627D6A41" w14:textId="77777777" w:rsidR="009261C9" w:rsidRPr="009603DE" w:rsidRDefault="009261C9" w:rsidP="009261C9">
      <w:pPr>
        <w:ind w:leftChars="100" w:left="210"/>
        <w:rPr>
          <w:rFonts w:ascii="ＭＳ Ｐゴシック" w:eastAsia="ＭＳ Ｐゴシック" w:hAnsi="ＭＳ Ｐゴシック"/>
        </w:rPr>
      </w:pPr>
      <w:r w:rsidRPr="009603DE">
        <w:rPr>
          <w:rFonts w:ascii="ＭＳ Ｐゴシック" w:eastAsia="ＭＳ Ｐゴシック" w:hAnsi="ＭＳ Ｐゴシック"/>
        </w:rPr>
        <w:t>５．予後</w:t>
      </w:r>
    </w:p>
    <w:p w14:paraId="3301B01F" w14:textId="1285F9F2" w:rsidR="00226BA8" w:rsidRPr="00A90B69" w:rsidRDefault="00226BA8" w:rsidP="00440FBF">
      <w:pPr>
        <w:ind w:leftChars="200" w:left="420" w:firstLineChars="100" w:firstLine="210"/>
        <w:rPr>
          <w:rFonts w:ascii="ＭＳ Ｐゴシック" w:eastAsia="ＭＳ Ｐゴシック" w:hAnsi="ＭＳ Ｐゴシック"/>
        </w:rPr>
      </w:pPr>
      <w:r w:rsidRPr="00A90B69">
        <w:rPr>
          <w:rFonts w:ascii="ＭＳ Ｐゴシック" w:eastAsia="ＭＳ Ｐゴシック" w:hAnsi="ＭＳ Ｐゴシック"/>
        </w:rPr>
        <w:t>新生児期発症型の予後は厳しい。</w:t>
      </w:r>
      <w:r w:rsidR="002026BF" w:rsidRPr="00A90B69">
        <w:rPr>
          <w:rFonts w:ascii="ＭＳ Ｐゴシック" w:eastAsia="ＭＳ Ｐゴシック" w:hAnsi="ＭＳ Ｐゴシック"/>
        </w:rPr>
        <w:t>乳児期発症型では発作後遺症として発達障害を</w:t>
      </w:r>
      <w:r w:rsidR="005C01EE" w:rsidRPr="00A90B69">
        <w:rPr>
          <w:rFonts w:ascii="ＭＳ Ｐゴシック" w:eastAsia="ＭＳ Ｐゴシック" w:hAnsi="ＭＳ Ｐゴシック" w:hint="eastAsia"/>
        </w:rPr>
        <w:t>来す</w:t>
      </w:r>
      <w:r w:rsidR="002026BF" w:rsidRPr="00A90B69">
        <w:rPr>
          <w:rFonts w:ascii="ＭＳ Ｐゴシック" w:eastAsia="ＭＳ Ｐゴシック" w:hAnsi="ＭＳ Ｐゴシック"/>
        </w:rPr>
        <w:t>ことも多く</w:t>
      </w:r>
      <w:r w:rsidR="00037126" w:rsidRPr="00A90B69">
        <w:rPr>
          <w:rFonts w:ascii="ＭＳ Ｐゴシック" w:eastAsia="ＭＳ Ｐゴシック" w:hAnsi="ＭＳ Ｐゴシック" w:hint="eastAsia"/>
        </w:rPr>
        <w:t>、</w:t>
      </w:r>
      <w:r w:rsidR="002026BF" w:rsidRPr="00A90B69">
        <w:rPr>
          <w:rFonts w:ascii="ＭＳ Ｐゴシック" w:eastAsia="ＭＳ Ｐゴシック" w:hAnsi="ＭＳ Ｐゴシック"/>
        </w:rPr>
        <w:t>骨格筋型では、横紋筋融解を反復するほか</w:t>
      </w:r>
      <w:r w:rsidR="00B24DFF" w:rsidRPr="00A90B69">
        <w:rPr>
          <w:rFonts w:ascii="ＭＳ Ｐゴシック" w:eastAsia="ＭＳ Ｐゴシック" w:hAnsi="ＭＳ Ｐゴシック"/>
        </w:rPr>
        <w:t>末梢神経障害（80</w:t>
      </w:r>
      <w:r w:rsidR="00CF67FB" w:rsidRPr="008945A3">
        <w:rPr>
          <w:rFonts w:ascii="ＭＳ Ｐゴシック" w:eastAsia="ＭＳ Ｐゴシック" w:hAnsi="ＭＳ Ｐゴシック"/>
        </w:rPr>
        <w:t>％</w:t>
      </w:r>
      <w:r w:rsidR="00B24DFF" w:rsidRPr="00A90B69">
        <w:rPr>
          <w:rFonts w:ascii="ＭＳ Ｐゴシック" w:eastAsia="ＭＳ Ｐゴシック" w:hAnsi="ＭＳ Ｐゴシック"/>
        </w:rPr>
        <w:t>）、網膜障害（</w:t>
      </w:r>
      <w:r w:rsidR="00A85B9B" w:rsidRPr="008945A3">
        <w:rPr>
          <w:rFonts w:ascii="ＭＳ Ｐゴシック" w:eastAsia="ＭＳ Ｐゴシック" w:hAnsi="ＭＳ Ｐゴシック"/>
        </w:rPr>
        <w:t>５</w:t>
      </w:r>
      <w:r w:rsidR="00E865D5" w:rsidRPr="00A90B69">
        <w:rPr>
          <w:rFonts w:ascii="ＭＳ Ｐゴシック" w:eastAsia="ＭＳ Ｐゴシック" w:hAnsi="ＭＳ Ｐゴシック" w:hint="eastAsia"/>
        </w:rPr>
        <w:t>～</w:t>
      </w:r>
      <w:r w:rsidR="00B24DFF" w:rsidRPr="00A90B69">
        <w:rPr>
          <w:rFonts w:ascii="ＭＳ Ｐゴシック" w:eastAsia="ＭＳ Ｐゴシック" w:hAnsi="ＭＳ Ｐゴシック"/>
        </w:rPr>
        <w:t>13</w:t>
      </w:r>
      <w:r w:rsidR="00CF67FB" w:rsidRPr="008945A3">
        <w:rPr>
          <w:rFonts w:ascii="ＭＳ Ｐゴシック" w:eastAsia="ＭＳ Ｐゴシック" w:hAnsi="ＭＳ Ｐゴシック" w:hint="eastAsia"/>
        </w:rPr>
        <w:t>％</w:t>
      </w:r>
      <w:r w:rsidR="00B24DFF" w:rsidRPr="00A90B69">
        <w:rPr>
          <w:rFonts w:ascii="ＭＳ Ｐゴシック" w:eastAsia="ＭＳ Ｐゴシック" w:hAnsi="ＭＳ Ｐゴシック"/>
        </w:rPr>
        <w:t>）</w:t>
      </w:r>
      <w:r w:rsidRPr="00A90B69">
        <w:rPr>
          <w:rFonts w:ascii="ＭＳ Ｐゴシック" w:eastAsia="ＭＳ Ｐゴシック" w:hAnsi="ＭＳ Ｐゴシック"/>
        </w:rPr>
        <w:t>を</w:t>
      </w:r>
      <w:r w:rsidR="002D0945" w:rsidRPr="00A90B69">
        <w:rPr>
          <w:rFonts w:ascii="ＭＳ Ｐゴシック" w:eastAsia="ＭＳ Ｐゴシック" w:hAnsi="ＭＳ Ｐゴシック" w:hint="eastAsia"/>
        </w:rPr>
        <w:t>来</w:t>
      </w:r>
      <w:r w:rsidRPr="00A90B69">
        <w:rPr>
          <w:rFonts w:ascii="ＭＳ Ｐゴシック" w:eastAsia="ＭＳ Ｐゴシック" w:hAnsi="ＭＳ Ｐゴシック"/>
        </w:rPr>
        <w:t>す症例がある</w:t>
      </w:r>
      <w:r w:rsidR="003F73C4" w:rsidRPr="00A90B69">
        <w:rPr>
          <w:rFonts w:ascii="ＭＳ Ｐゴシック" w:eastAsia="ＭＳ Ｐゴシック" w:hAnsi="ＭＳ Ｐゴシック"/>
        </w:rPr>
        <w:t>。</w:t>
      </w:r>
    </w:p>
    <w:p w14:paraId="514A638F" w14:textId="77777777" w:rsidR="002D0945" w:rsidRPr="00A90B69" w:rsidRDefault="002D0945" w:rsidP="00440FBF">
      <w:pPr>
        <w:ind w:leftChars="200" w:left="420" w:firstLineChars="100" w:firstLine="210"/>
        <w:rPr>
          <w:rFonts w:ascii="ＭＳ Ｐゴシック" w:eastAsia="ＭＳ Ｐゴシック" w:hAnsi="ＭＳ Ｐゴシック"/>
        </w:rPr>
      </w:pPr>
    </w:p>
    <w:p w14:paraId="35C61531" w14:textId="77777777" w:rsidR="002D0945" w:rsidRDefault="002D0945" w:rsidP="00440FBF">
      <w:pPr>
        <w:ind w:leftChars="200" w:left="420" w:firstLineChars="100" w:firstLine="210"/>
        <w:rPr>
          <w:rFonts w:ascii="ＭＳ Ｐゴシック" w:eastAsia="ＭＳ Ｐゴシック" w:hAnsi="ＭＳ Ｐゴシック"/>
        </w:rPr>
      </w:pPr>
    </w:p>
    <w:p w14:paraId="0B27DC3C" w14:textId="77777777" w:rsidR="002D0945" w:rsidRDefault="002D0945" w:rsidP="00440FBF">
      <w:pPr>
        <w:ind w:leftChars="200" w:left="420" w:firstLineChars="100" w:firstLine="210"/>
        <w:rPr>
          <w:rFonts w:ascii="ＭＳ Ｐゴシック" w:eastAsia="ＭＳ Ｐゴシック" w:hAnsi="ＭＳ Ｐゴシック"/>
        </w:rPr>
      </w:pPr>
    </w:p>
    <w:p w14:paraId="13389EB3" w14:textId="77777777" w:rsidR="002D0945" w:rsidRDefault="002D0945" w:rsidP="00440FBF">
      <w:pPr>
        <w:ind w:leftChars="200" w:left="420" w:firstLineChars="100" w:firstLine="210"/>
        <w:rPr>
          <w:rFonts w:ascii="ＭＳ Ｐゴシック" w:eastAsia="ＭＳ Ｐゴシック" w:hAnsi="ＭＳ Ｐゴシック"/>
        </w:rPr>
      </w:pPr>
    </w:p>
    <w:p w14:paraId="7E2CF5A4" w14:textId="77777777" w:rsidR="002D0945" w:rsidRDefault="002D0945" w:rsidP="00440FBF">
      <w:pPr>
        <w:ind w:leftChars="200" w:left="420" w:firstLineChars="100" w:firstLine="210"/>
        <w:rPr>
          <w:rFonts w:ascii="ＭＳ Ｐゴシック" w:eastAsia="ＭＳ Ｐゴシック" w:hAnsi="ＭＳ Ｐゴシック"/>
        </w:rPr>
      </w:pPr>
    </w:p>
    <w:p w14:paraId="1DD892C3" w14:textId="77777777" w:rsidR="002D0945" w:rsidRDefault="002D0945" w:rsidP="00440FBF">
      <w:pPr>
        <w:ind w:leftChars="200" w:left="420" w:firstLineChars="100" w:firstLine="210"/>
        <w:rPr>
          <w:rFonts w:ascii="ＭＳ Ｐゴシック" w:eastAsia="ＭＳ Ｐゴシック" w:hAnsi="ＭＳ Ｐゴシック"/>
        </w:rPr>
      </w:pPr>
    </w:p>
    <w:p w14:paraId="1882F1D3" w14:textId="77777777" w:rsidR="002D0945" w:rsidRDefault="002D0945" w:rsidP="00440FBF">
      <w:pPr>
        <w:ind w:leftChars="200" w:left="420" w:firstLineChars="100" w:firstLine="210"/>
        <w:rPr>
          <w:rFonts w:ascii="ＭＳ Ｐゴシック" w:eastAsia="ＭＳ Ｐゴシック" w:hAnsi="ＭＳ Ｐゴシック"/>
        </w:rPr>
      </w:pPr>
    </w:p>
    <w:p w14:paraId="7283DADB" w14:textId="77777777" w:rsidR="002D0945" w:rsidRPr="009603DE" w:rsidRDefault="002D0945" w:rsidP="00440FBF">
      <w:pPr>
        <w:ind w:leftChars="200" w:left="420" w:firstLineChars="100" w:firstLine="210"/>
        <w:rPr>
          <w:rFonts w:ascii="ＭＳ Ｐゴシック" w:eastAsia="ＭＳ Ｐゴシック" w:hAnsi="ＭＳ Ｐゴシック"/>
        </w:rPr>
      </w:pPr>
    </w:p>
    <w:p w14:paraId="7EA6F210" w14:textId="77777777" w:rsidR="00440FBF" w:rsidRPr="009603DE" w:rsidRDefault="00440FBF" w:rsidP="00B24DFF">
      <w:pPr>
        <w:rPr>
          <w:rFonts w:ascii="ＭＳ Ｐゴシック" w:eastAsia="ＭＳ Ｐゴシック" w:hAnsi="ＭＳ Ｐゴシック"/>
        </w:rPr>
      </w:pPr>
    </w:p>
    <w:p w14:paraId="7CE31C53" w14:textId="77777777" w:rsidR="00B24DFF" w:rsidRPr="009603DE" w:rsidRDefault="00B24DFF" w:rsidP="00B24DFF">
      <w:pPr>
        <w:rPr>
          <w:rFonts w:ascii="ＭＳ Ｐゴシック" w:eastAsia="ＭＳ Ｐゴシック" w:hAnsi="ＭＳ Ｐゴシック"/>
        </w:rPr>
      </w:pPr>
    </w:p>
    <w:p w14:paraId="27CB1A55" w14:textId="466886A1" w:rsidR="00CF7464" w:rsidRPr="009603DE" w:rsidRDefault="00334A15" w:rsidP="008945A3">
      <w:pPr>
        <w:rPr>
          <w:rFonts w:ascii="ＭＳ Ｐゴシック" w:eastAsia="ＭＳ Ｐゴシック" w:hAnsi="ＭＳ Ｐゴシック"/>
        </w:rPr>
      </w:pPr>
      <w:r w:rsidRPr="009603DE">
        <w:rPr>
          <w:rFonts w:ascii="ＭＳ Ｐゴシック" w:eastAsia="ＭＳ Ｐゴシック" w:hAnsi="ＭＳ Ｐゴシック" w:hint="eastAsia"/>
          <w:bdr w:val="single" w:sz="4" w:space="0" w:color="auto"/>
        </w:rPr>
        <w:lastRenderedPageBreak/>
        <w:t>○　要件の判定に必要な事項</w:t>
      </w:r>
    </w:p>
    <w:p w14:paraId="35BDEE1F" w14:textId="77777777" w:rsidR="00CF7464" w:rsidRPr="009603DE" w:rsidRDefault="00CF7464" w:rsidP="00CC64BB">
      <w:pPr>
        <w:pStyle w:val="a6"/>
        <w:numPr>
          <w:ilvl w:val="0"/>
          <w:numId w:val="5"/>
        </w:numPr>
        <w:ind w:leftChars="0"/>
        <w:rPr>
          <w:rFonts w:ascii="ＭＳ Ｐゴシック" w:eastAsia="ＭＳ Ｐゴシック" w:hAnsi="ＭＳ Ｐゴシック"/>
        </w:rPr>
      </w:pPr>
      <w:r w:rsidRPr="009603DE">
        <w:rPr>
          <w:rFonts w:ascii="ＭＳ Ｐゴシック" w:eastAsia="ＭＳ Ｐゴシック" w:hAnsi="ＭＳ Ｐゴシック" w:hint="eastAsia"/>
        </w:rPr>
        <w:t>患者数</w:t>
      </w:r>
    </w:p>
    <w:p w14:paraId="5264DA6D" w14:textId="7D10F172" w:rsidR="00334A15" w:rsidRPr="009603DE" w:rsidRDefault="009625E4" w:rsidP="00CC64BB">
      <w:pPr>
        <w:pStyle w:val="a6"/>
        <w:ind w:leftChars="0" w:left="570"/>
        <w:rPr>
          <w:rFonts w:ascii="ＭＳ Ｐゴシック" w:eastAsia="ＭＳ Ｐゴシック" w:hAnsi="ＭＳ Ｐゴシック"/>
        </w:rPr>
      </w:pPr>
      <w:r w:rsidRPr="009603DE">
        <w:rPr>
          <w:rFonts w:ascii="ＭＳ Ｐゴシック" w:eastAsia="ＭＳ Ｐゴシック" w:hAnsi="ＭＳ Ｐゴシック"/>
        </w:rPr>
        <w:t>100</w:t>
      </w:r>
      <w:r w:rsidR="002026BF" w:rsidRPr="009603DE">
        <w:rPr>
          <w:rFonts w:ascii="ＭＳ Ｐゴシック" w:eastAsia="ＭＳ Ｐゴシック" w:hAnsi="ＭＳ Ｐゴシック" w:hint="eastAsia"/>
        </w:rPr>
        <w:t>人未満</w:t>
      </w:r>
    </w:p>
    <w:p w14:paraId="021C6629" w14:textId="77777777" w:rsidR="00CF7464" w:rsidRPr="009603DE" w:rsidRDefault="00CF7464" w:rsidP="00CC64BB">
      <w:pPr>
        <w:pStyle w:val="a6"/>
        <w:numPr>
          <w:ilvl w:val="0"/>
          <w:numId w:val="5"/>
        </w:numPr>
        <w:ind w:leftChars="0"/>
        <w:rPr>
          <w:rFonts w:ascii="ＭＳ Ｐゴシック" w:eastAsia="ＭＳ Ｐゴシック" w:hAnsi="ＭＳ Ｐゴシック"/>
        </w:rPr>
      </w:pPr>
      <w:r w:rsidRPr="009603DE">
        <w:rPr>
          <w:rFonts w:ascii="ＭＳ Ｐゴシック" w:eastAsia="ＭＳ Ｐゴシック" w:hAnsi="ＭＳ Ｐゴシック" w:hint="eastAsia"/>
        </w:rPr>
        <w:t>発病の機構</w:t>
      </w:r>
    </w:p>
    <w:p w14:paraId="0E60E8D6" w14:textId="5D88C2FE" w:rsidR="009625E4" w:rsidRPr="009603DE" w:rsidRDefault="009625E4" w:rsidP="009625E4">
      <w:pPr>
        <w:pStyle w:val="a6"/>
        <w:ind w:leftChars="0" w:left="570"/>
        <w:rPr>
          <w:rFonts w:ascii="ＭＳ Ｐゴシック" w:eastAsia="ＭＳ Ｐゴシック" w:hAnsi="ＭＳ Ｐゴシック" w:cs="Libian SC Regular"/>
          <w:szCs w:val="21"/>
          <w:shd w:val="clear" w:color="auto" w:fill="FFFFFF"/>
        </w:rPr>
      </w:pPr>
      <w:r w:rsidRPr="009603DE">
        <w:rPr>
          <w:rFonts w:ascii="ＭＳ Ｐゴシック" w:eastAsia="ＭＳ Ｐゴシック" w:hAnsi="ＭＳ Ｐゴシック" w:hint="eastAsia"/>
          <w:szCs w:val="21"/>
        </w:rPr>
        <w:t>不明（</w:t>
      </w:r>
      <w:r w:rsidRPr="009603DE">
        <w:rPr>
          <w:rFonts w:ascii="ＭＳ Ｐゴシック" w:eastAsia="ＭＳ Ｐゴシック" w:hAnsi="ＭＳ Ｐゴシック" w:hint="eastAsia"/>
          <w:i/>
        </w:rPr>
        <w:t>HADA</w:t>
      </w:r>
      <w:r w:rsidRPr="009603DE">
        <w:rPr>
          <w:rFonts w:ascii="ＭＳ Ｐゴシック" w:eastAsia="ＭＳ Ｐゴシック" w:hAnsi="ＭＳ Ｐゴシック" w:hint="eastAsia"/>
        </w:rPr>
        <w:t>あるいは</w:t>
      </w:r>
      <w:r w:rsidRPr="009603DE">
        <w:rPr>
          <w:rFonts w:ascii="ＭＳ Ｐゴシック" w:eastAsia="ＭＳ Ｐゴシック" w:hAnsi="ＭＳ Ｐゴシック" w:hint="eastAsia"/>
          <w:i/>
        </w:rPr>
        <w:t>HADB</w:t>
      </w:r>
      <w:r w:rsidRPr="009603DE">
        <w:rPr>
          <w:rFonts w:ascii="ＭＳ Ｐゴシック" w:eastAsia="ＭＳ Ｐゴシック" w:hAnsi="ＭＳ Ｐゴシック" w:hint="eastAsia"/>
          <w:szCs w:val="21"/>
        </w:rPr>
        <w:t>遺伝子異常が原因であるが、同じ遺伝子変異でも</w:t>
      </w:r>
      <w:r w:rsidR="00343118" w:rsidRPr="009603DE">
        <w:rPr>
          <w:rFonts w:ascii="ＭＳ Ｐゴシック" w:eastAsia="ＭＳ Ｐゴシック" w:hAnsi="ＭＳ Ｐゴシック" w:hint="eastAsia"/>
          <w:szCs w:val="21"/>
        </w:rPr>
        <w:t>未</w:t>
      </w:r>
      <w:r w:rsidRPr="009603DE">
        <w:rPr>
          <w:rFonts w:ascii="ＭＳ Ｐゴシック" w:eastAsia="ＭＳ Ｐゴシック" w:hAnsi="ＭＳ Ｐゴシック" w:hint="eastAsia"/>
          <w:szCs w:val="21"/>
        </w:rPr>
        <w:t>発症例や重症例があることなど、</w:t>
      </w:r>
      <w:r w:rsidRPr="009603DE">
        <w:rPr>
          <w:rFonts w:ascii="ＭＳ Ｐゴシック" w:eastAsia="ＭＳ Ｐゴシック" w:hAnsi="ＭＳ Ｐゴシック"/>
        </w:rPr>
        <w:t>発病の機構</w:t>
      </w:r>
      <w:r w:rsidRPr="009603DE">
        <w:rPr>
          <w:rFonts w:ascii="ＭＳ Ｐゴシック" w:eastAsia="ＭＳ Ｐゴシック" w:hAnsi="ＭＳ Ｐゴシック" w:hint="eastAsia"/>
        </w:rPr>
        <w:t>、</w:t>
      </w:r>
      <w:r w:rsidRPr="009603DE">
        <w:rPr>
          <w:rFonts w:ascii="ＭＳ Ｐゴシック" w:eastAsia="ＭＳ Ｐゴシック" w:hAnsi="ＭＳ Ｐゴシック" w:hint="eastAsia"/>
          <w:szCs w:val="21"/>
        </w:rPr>
        <w:t>病態が未解明である部分が多い</w:t>
      </w:r>
      <w:r w:rsidRPr="009603DE">
        <w:rPr>
          <w:rFonts w:ascii="ＭＳ Ｐゴシック" w:eastAsia="ＭＳ Ｐゴシック" w:hAnsi="ＭＳ Ｐゴシック" w:cs="Libian SC Regular" w:hint="eastAsia"/>
          <w:szCs w:val="21"/>
          <w:shd w:val="clear" w:color="auto" w:fill="FFFFFF"/>
        </w:rPr>
        <w:t>。）</w:t>
      </w:r>
    </w:p>
    <w:p w14:paraId="77F0CCEC" w14:textId="77777777" w:rsidR="00CF7464" w:rsidRPr="009603DE" w:rsidRDefault="00CF7464" w:rsidP="00CC64BB">
      <w:pPr>
        <w:pStyle w:val="a6"/>
        <w:numPr>
          <w:ilvl w:val="0"/>
          <w:numId w:val="5"/>
        </w:numPr>
        <w:ind w:leftChars="0"/>
        <w:rPr>
          <w:rFonts w:ascii="ＭＳ Ｐゴシック" w:eastAsia="ＭＳ Ｐゴシック" w:hAnsi="ＭＳ Ｐゴシック"/>
        </w:rPr>
      </w:pPr>
      <w:r w:rsidRPr="009603DE">
        <w:rPr>
          <w:rFonts w:ascii="ＭＳ Ｐゴシック" w:eastAsia="ＭＳ Ｐゴシック" w:hAnsi="ＭＳ Ｐゴシック" w:hint="eastAsia"/>
        </w:rPr>
        <w:t>効果的な治療方法</w:t>
      </w:r>
    </w:p>
    <w:p w14:paraId="57059DD8" w14:textId="3D4E7278" w:rsidR="009625E4" w:rsidRPr="009603DE" w:rsidRDefault="009625E4" w:rsidP="009625E4">
      <w:pPr>
        <w:pStyle w:val="a6"/>
        <w:ind w:leftChars="0" w:left="570"/>
        <w:rPr>
          <w:rFonts w:ascii="ＭＳ Ｐゴシック" w:eastAsia="ＭＳ Ｐゴシック" w:hAnsi="ＭＳ Ｐゴシック"/>
        </w:rPr>
      </w:pPr>
      <w:r w:rsidRPr="009603DE">
        <w:rPr>
          <w:rFonts w:ascii="ＭＳ Ｐゴシック" w:eastAsia="ＭＳ Ｐゴシック" w:hAnsi="ＭＳ Ｐゴシック" w:hint="eastAsia"/>
        </w:rPr>
        <w:t>未確立（</w:t>
      </w:r>
      <w:r w:rsidR="00BF1A5D">
        <w:rPr>
          <w:rFonts w:ascii="ＭＳ Ｐゴシック" w:eastAsia="ＭＳ Ｐゴシック" w:hAnsi="ＭＳ Ｐゴシック" w:hint="eastAsia"/>
        </w:rPr>
        <w:t>対症</w:t>
      </w:r>
      <w:r w:rsidR="00E5799C" w:rsidRPr="009603DE">
        <w:rPr>
          <w:rFonts w:ascii="ＭＳ Ｐゴシック" w:eastAsia="ＭＳ Ｐゴシック" w:hAnsi="ＭＳ Ｐゴシック" w:hint="eastAsia"/>
        </w:rPr>
        <w:t>療法である</w:t>
      </w:r>
      <w:r w:rsidRPr="009603DE">
        <w:rPr>
          <w:rFonts w:ascii="ＭＳ Ｐゴシック" w:eastAsia="ＭＳ Ｐゴシック" w:hAnsi="ＭＳ Ｐゴシック" w:hint="eastAsia"/>
        </w:rPr>
        <w:t>飢餓</w:t>
      </w:r>
      <w:r w:rsidR="00E5799C" w:rsidRPr="009603DE">
        <w:rPr>
          <w:rFonts w:ascii="ＭＳ Ｐゴシック" w:eastAsia="ＭＳ Ｐゴシック" w:hAnsi="ＭＳ Ｐゴシック" w:hint="eastAsia"/>
        </w:rPr>
        <w:t>予防を行っても急性発症する</w:t>
      </w:r>
      <w:r w:rsidR="00F40533">
        <w:rPr>
          <w:rFonts w:ascii="ＭＳ Ｐゴシック" w:eastAsia="ＭＳ Ｐゴシック" w:hAnsi="ＭＳ Ｐゴシック" w:hint="eastAsia"/>
        </w:rPr>
        <w:t>こと</w:t>
      </w:r>
      <w:r w:rsidR="00E5799C" w:rsidRPr="009603DE">
        <w:rPr>
          <w:rFonts w:ascii="ＭＳ Ｐゴシック" w:eastAsia="ＭＳ Ｐゴシック" w:hAnsi="ＭＳ Ｐゴシック" w:hint="eastAsia"/>
        </w:rPr>
        <w:t>が多く</w:t>
      </w:r>
      <w:r w:rsidRPr="009603DE">
        <w:rPr>
          <w:rFonts w:ascii="ＭＳ Ｐゴシック" w:eastAsia="ＭＳ Ｐゴシック" w:hAnsi="ＭＳ Ｐゴシック" w:hint="eastAsia"/>
        </w:rPr>
        <w:t>、根本治療法が確立していない</w:t>
      </w:r>
      <w:r w:rsidR="00AC68CD">
        <w:rPr>
          <w:rFonts w:ascii="ＭＳ Ｐゴシック" w:eastAsia="ＭＳ Ｐゴシック" w:hAnsi="ＭＳ Ｐゴシック" w:hint="eastAsia"/>
        </w:rPr>
        <w:t>。</w:t>
      </w:r>
      <w:r w:rsidRPr="009603DE">
        <w:rPr>
          <w:rFonts w:ascii="ＭＳ Ｐゴシック" w:eastAsia="ＭＳ Ｐゴシック" w:hAnsi="ＭＳ Ｐゴシック" w:hint="eastAsia"/>
        </w:rPr>
        <w:t>）</w:t>
      </w:r>
    </w:p>
    <w:p w14:paraId="4FBB63D4" w14:textId="77777777" w:rsidR="00CF7464" w:rsidRPr="009603DE" w:rsidRDefault="00CF7464" w:rsidP="00CC64BB">
      <w:pPr>
        <w:pStyle w:val="a6"/>
        <w:numPr>
          <w:ilvl w:val="0"/>
          <w:numId w:val="5"/>
        </w:numPr>
        <w:ind w:leftChars="0"/>
        <w:rPr>
          <w:rFonts w:ascii="ＭＳ Ｐゴシック" w:eastAsia="ＭＳ Ｐゴシック" w:hAnsi="ＭＳ Ｐゴシック"/>
        </w:rPr>
      </w:pPr>
      <w:r w:rsidRPr="009603DE">
        <w:rPr>
          <w:rFonts w:ascii="ＭＳ Ｐゴシック" w:eastAsia="ＭＳ Ｐゴシック" w:hAnsi="ＭＳ Ｐゴシック" w:hint="eastAsia"/>
        </w:rPr>
        <w:t>長期の療養</w:t>
      </w:r>
    </w:p>
    <w:p w14:paraId="62F19D0C" w14:textId="7C57BA97" w:rsidR="00334A15" w:rsidRPr="009603DE" w:rsidRDefault="00334A15" w:rsidP="009625E4">
      <w:pPr>
        <w:pStyle w:val="a6"/>
        <w:ind w:leftChars="0" w:left="570"/>
        <w:rPr>
          <w:rFonts w:ascii="ＭＳ Ｐゴシック" w:eastAsia="ＭＳ Ｐゴシック" w:hAnsi="ＭＳ Ｐゴシック"/>
        </w:rPr>
      </w:pPr>
      <w:r w:rsidRPr="009603DE">
        <w:rPr>
          <w:rFonts w:ascii="ＭＳ Ｐゴシック" w:eastAsia="ＭＳ Ｐゴシック" w:hAnsi="ＭＳ Ｐゴシック" w:hint="eastAsia"/>
        </w:rPr>
        <w:t>必要（</w:t>
      </w:r>
      <w:r w:rsidR="00845229" w:rsidRPr="009603DE">
        <w:rPr>
          <w:rFonts w:ascii="ＭＳ Ｐゴシック" w:eastAsia="ＭＳ Ｐゴシック" w:hAnsi="ＭＳ Ｐゴシック" w:hint="eastAsia"/>
        </w:rPr>
        <w:t>心筋、骨格筋</w:t>
      </w:r>
      <w:r w:rsidR="009625E4" w:rsidRPr="009603DE">
        <w:rPr>
          <w:rFonts w:ascii="ＭＳ Ｐゴシック" w:eastAsia="ＭＳ Ｐゴシック" w:hAnsi="ＭＳ Ｐゴシック" w:hint="eastAsia"/>
        </w:rPr>
        <w:t>の障害</w:t>
      </w:r>
      <w:r w:rsidR="00845229" w:rsidRPr="009603DE">
        <w:rPr>
          <w:rFonts w:ascii="ＭＳ Ｐゴシック" w:eastAsia="ＭＳ Ｐゴシック" w:hAnsi="ＭＳ Ｐゴシック"/>
        </w:rPr>
        <w:t>は継続しており、</w:t>
      </w:r>
      <w:r w:rsidR="00845229" w:rsidRPr="009603DE">
        <w:rPr>
          <w:rFonts w:ascii="ＭＳ Ｐゴシック" w:eastAsia="ＭＳ Ｐゴシック" w:hAnsi="ＭＳ Ｐゴシック" w:hint="eastAsia"/>
        </w:rPr>
        <w:t>末梢神経障害、網膜障害の合併もあり</w:t>
      </w:r>
      <w:r w:rsidR="00845229" w:rsidRPr="009603DE">
        <w:rPr>
          <w:rFonts w:ascii="ＭＳ Ｐゴシック" w:eastAsia="ＭＳ Ｐゴシック" w:hAnsi="ＭＳ Ｐゴシック"/>
        </w:rPr>
        <w:t>十分な経過観察を必要とする</w:t>
      </w:r>
      <w:r w:rsidR="009625E4" w:rsidRPr="009603DE">
        <w:rPr>
          <w:rFonts w:ascii="ＭＳ Ｐゴシック" w:eastAsia="ＭＳ Ｐゴシック" w:hAnsi="ＭＳ Ｐゴシック" w:hint="eastAsia"/>
        </w:rPr>
        <w:t>。また、臨床的に安定していても酵素異常は継続しており、疾病が潜在しているので生涯にわたり経過観察、検査、食事療法を必要とする。</w:t>
      </w:r>
      <w:r w:rsidR="009625E4" w:rsidRPr="009603DE">
        <w:rPr>
          <w:rFonts w:ascii="ＭＳ Ｐゴシック" w:eastAsia="ＭＳ Ｐゴシック" w:hAnsi="ＭＳ Ｐゴシック" w:hint="eastAsia"/>
          <w:szCs w:val="21"/>
        </w:rPr>
        <w:t>また、重大な障害を残すこともある。</w:t>
      </w:r>
      <w:r w:rsidRPr="009603DE">
        <w:rPr>
          <w:rFonts w:ascii="ＭＳ Ｐゴシック" w:eastAsia="ＭＳ Ｐゴシック" w:hAnsi="ＭＳ Ｐゴシック" w:hint="eastAsia"/>
        </w:rPr>
        <w:t>）</w:t>
      </w:r>
    </w:p>
    <w:p w14:paraId="6A3F7926" w14:textId="77777777" w:rsidR="00440FBF" w:rsidRPr="009603DE" w:rsidRDefault="00440FBF" w:rsidP="00440FBF">
      <w:pPr>
        <w:pStyle w:val="a6"/>
        <w:numPr>
          <w:ilvl w:val="0"/>
          <w:numId w:val="5"/>
        </w:numPr>
        <w:ind w:leftChars="0"/>
        <w:rPr>
          <w:rFonts w:ascii="ＭＳ Ｐゴシック" w:eastAsia="ＭＳ Ｐゴシック" w:hAnsi="ＭＳ Ｐゴシック"/>
        </w:rPr>
      </w:pPr>
      <w:r w:rsidRPr="009603DE">
        <w:rPr>
          <w:rFonts w:ascii="ＭＳ Ｐゴシック" w:eastAsia="ＭＳ Ｐゴシック" w:hAnsi="ＭＳ Ｐゴシック" w:hint="eastAsia"/>
        </w:rPr>
        <w:t>診断基準</w:t>
      </w:r>
    </w:p>
    <w:p w14:paraId="20178FEE" w14:textId="51BD00E8" w:rsidR="00440FBF" w:rsidRPr="009603DE" w:rsidRDefault="00440FBF" w:rsidP="00440FBF">
      <w:pPr>
        <w:pStyle w:val="a6"/>
        <w:ind w:leftChars="0" w:left="570"/>
        <w:rPr>
          <w:rFonts w:ascii="ＭＳ Ｐゴシック" w:eastAsia="ＭＳ Ｐゴシック" w:hAnsi="ＭＳ Ｐゴシック"/>
        </w:rPr>
      </w:pPr>
      <w:r w:rsidRPr="009603DE">
        <w:rPr>
          <w:rFonts w:ascii="ＭＳ Ｐゴシック" w:eastAsia="ＭＳ Ｐゴシック" w:hAnsi="ＭＳ Ｐゴシック" w:hint="eastAsia"/>
        </w:rPr>
        <w:t>あり（研究班が作成し、学会が承認した診断基準）</w:t>
      </w:r>
    </w:p>
    <w:p w14:paraId="42F9713B" w14:textId="77777777" w:rsidR="00440FBF" w:rsidRPr="009603DE" w:rsidRDefault="00440FBF" w:rsidP="00440FBF">
      <w:pPr>
        <w:pStyle w:val="a6"/>
        <w:numPr>
          <w:ilvl w:val="0"/>
          <w:numId w:val="5"/>
        </w:numPr>
        <w:ind w:leftChars="0"/>
        <w:rPr>
          <w:rFonts w:ascii="ＭＳ Ｐゴシック" w:eastAsia="ＭＳ Ｐゴシック" w:hAnsi="ＭＳ Ｐゴシック"/>
        </w:rPr>
      </w:pPr>
      <w:r w:rsidRPr="009603DE">
        <w:rPr>
          <w:rFonts w:ascii="ＭＳ Ｐゴシック" w:eastAsia="ＭＳ Ｐゴシック" w:hAnsi="ＭＳ Ｐゴシック" w:hint="eastAsia"/>
        </w:rPr>
        <w:t>重症度分類</w:t>
      </w:r>
    </w:p>
    <w:p w14:paraId="7679C11E" w14:textId="2C59BCA6" w:rsidR="00440FBF" w:rsidRPr="009603DE" w:rsidRDefault="00440FBF" w:rsidP="00440FBF">
      <w:pPr>
        <w:pStyle w:val="a6"/>
        <w:ind w:leftChars="0" w:left="570"/>
        <w:rPr>
          <w:rFonts w:ascii="ＭＳ Ｐゴシック" w:eastAsia="ＭＳ Ｐゴシック" w:hAnsi="ＭＳ Ｐゴシック"/>
        </w:rPr>
      </w:pPr>
      <w:r w:rsidRPr="009603DE">
        <w:rPr>
          <w:rFonts w:ascii="ＭＳ Ｐゴシック" w:eastAsia="ＭＳ Ｐゴシック" w:hAnsi="ＭＳ Ｐゴシック" w:hint="eastAsia"/>
          <w:bCs/>
          <w:kern w:val="0"/>
          <w:szCs w:val="21"/>
        </w:rPr>
        <w:t>日本先天代謝異常学会による先天性代謝異常症の重症度評価</w:t>
      </w:r>
      <w:r w:rsidRPr="009603DE">
        <w:rPr>
          <w:rFonts w:ascii="ＭＳ Ｐゴシック" w:eastAsia="ＭＳ Ｐゴシック" w:hAnsi="ＭＳ Ｐゴシック" w:hint="eastAsia"/>
          <w:szCs w:val="21"/>
        </w:rPr>
        <w:t>を</w:t>
      </w:r>
      <w:r w:rsidRPr="009603DE">
        <w:rPr>
          <w:rFonts w:ascii="ＭＳ Ｐゴシック" w:eastAsia="ＭＳ Ｐゴシック" w:hAnsi="ＭＳ Ｐゴシック" w:hint="eastAsia"/>
        </w:rPr>
        <w:t>用いて中等</w:t>
      </w:r>
      <w:r w:rsidR="003D26D2" w:rsidRPr="009603DE">
        <w:rPr>
          <w:rFonts w:ascii="ＭＳ Ｐゴシック" w:eastAsia="ＭＳ Ｐゴシック" w:hAnsi="ＭＳ Ｐゴシック" w:hint="eastAsia"/>
        </w:rPr>
        <w:t>症</w:t>
      </w:r>
      <w:r w:rsidRPr="009603DE">
        <w:rPr>
          <w:rFonts w:ascii="ＭＳ Ｐゴシック" w:eastAsia="ＭＳ Ｐゴシック" w:hAnsi="ＭＳ Ｐゴシック" w:hint="eastAsia"/>
        </w:rPr>
        <w:t>以上を対象とする。</w:t>
      </w:r>
    </w:p>
    <w:p w14:paraId="37F29030" w14:textId="77777777" w:rsidR="00440FBF" w:rsidRPr="009603DE" w:rsidRDefault="00440FBF" w:rsidP="009625E4">
      <w:pPr>
        <w:rPr>
          <w:rFonts w:ascii="ＭＳ Ｐゴシック" w:eastAsia="ＭＳ Ｐゴシック" w:hAnsi="ＭＳ Ｐゴシック"/>
        </w:rPr>
      </w:pPr>
    </w:p>
    <w:p w14:paraId="25BBA976" w14:textId="5C5FB5A0" w:rsidR="009261C9" w:rsidRPr="009603DE" w:rsidRDefault="009261C9" w:rsidP="009625E4">
      <w:pPr>
        <w:widowControl/>
        <w:jc w:val="left"/>
        <w:rPr>
          <w:rFonts w:ascii="ＭＳ Ｐゴシック" w:eastAsia="ＭＳ Ｐゴシック" w:hAnsi="ＭＳ Ｐゴシック"/>
        </w:rPr>
      </w:pPr>
      <w:r w:rsidRPr="009603DE">
        <w:rPr>
          <w:rFonts w:ascii="ＭＳ Ｐゴシック" w:eastAsia="ＭＳ Ｐゴシック" w:hAnsi="ＭＳ Ｐゴシック" w:hint="eastAsia"/>
          <w:bdr w:val="single" w:sz="4" w:space="0" w:color="auto"/>
        </w:rPr>
        <w:t>○　情報提供元</w:t>
      </w:r>
    </w:p>
    <w:p w14:paraId="60DDEE44" w14:textId="5224C8C3" w:rsidR="003548BF" w:rsidRPr="009603DE" w:rsidRDefault="003548BF" w:rsidP="00505A9B">
      <w:pPr>
        <w:pStyle w:val="Default"/>
        <w:ind w:leftChars="100" w:left="210"/>
        <w:rPr>
          <w:rFonts w:hAnsi="ＭＳ Ｐゴシック" w:cs="ＭＳ 明朝"/>
          <w:color w:val="auto"/>
          <w:sz w:val="21"/>
          <w:szCs w:val="23"/>
        </w:rPr>
      </w:pPr>
      <w:r w:rsidRPr="009603DE">
        <w:rPr>
          <w:rFonts w:hAnsi="ＭＳ Ｐゴシック" w:cs="ＭＳ 明朝" w:hint="eastAsia"/>
          <w:color w:val="auto"/>
          <w:sz w:val="21"/>
          <w:szCs w:val="23"/>
        </w:rPr>
        <w:t>日本小児科学会</w:t>
      </w:r>
      <w:r w:rsidR="003D26D2" w:rsidRPr="009603DE">
        <w:rPr>
          <w:rFonts w:hAnsi="ＭＳ Ｐゴシック" w:cs="ＭＳ 明朝" w:hint="eastAsia"/>
          <w:color w:val="auto"/>
          <w:sz w:val="21"/>
          <w:szCs w:val="23"/>
        </w:rPr>
        <w:t>、日本先天代謝異常学会</w:t>
      </w:r>
    </w:p>
    <w:p w14:paraId="31005D0B" w14:textId="180BC6B8" w:rsidR="00343118" w:rsidRPr="009603DE" w:rsidRDefault="005816C1" w:rsidP="00505A9B">
      <w:pPr>
        <w:pStyle w:val="Default"/>
        <w:ind w:leftChars="100" w:left="210" w:firstLineChars="100" w:firstLine="210"/>
        <w:rPr>
          <w:rFonts w:hAnsi="ＭＳ Ｐゴシック" w:cs="ＭＳ 明朝"/>
          <w:color w:val="auto"/>
          <w:sz w:val="21"/>
          <w:szCs w:val="23"/>
        </w:rPr>
      </w:pPr>
      <w:r w:rsidRPr="009603DE">
        <w:rPr>
          <w:rFonts w:hAnsi="ＭＳ Ｐゴシック" w:cs="ＭＳ 明朝" w:hint="eastAsia"/>
          <w:color w:val="auto"/>
          <w:sz w:val="21"/>
          <w:szCs w:val="23"/>
        </w:rPr>
        <w:t>当該疾病担当</w:t>
      </w:r>
      <w:r w:rsidR="00343118" w:rsidRPr="009603DE">
        <w:rPr>
          <w:rFonts w:hAnsi="ＭＳ Ｐゴシック" w:cs="ＭＳ 明朝" w:hint="eastAsia"/>
          <w:color w:val="auto"/>
          <w:sz w:val="21"/>
          <w:szCs w:val="23"/>
        </w:rPr>
        <w:t>者　岐阜大学大学院医学系研究科小児病態学　教授　深尾敏幸</w:t>
      </w:r>
    </w:p>
    <w:p w14:paraId="522D6934" w14:textId="77777777" w:rsidR="003D26D2" w:rsidRPr="009603DE" w:rsidRDefault="003D26D2" w:rsidP="00505A9B">
      <w:pPr>
        <w:pStyle w:val="Default"/>
        <w:ind w:leftChars="100" w:left="210"/>
        <w:rPr>
          <w:rFonts w:hAnsi="ＭＳ Ｐゴシック" w:cs="ＭＳ 明朝"/>
          <w:color w:val="auto"/>
          <w:sz w:val="21"/>
          <w:szCs w:val="23"/>
        </w:rPr>
      </w:pPr>
    </w:p>
    <w:p w14:paraId="3D0A7DD8" w14:textId="16D349D4" w:rsidR="003548BF" w:rsidRPr="009603DE" w:rsidRDefault="003548BF" w:rsidP="00505A9B">
      <w:pPr>
        <w:pStyle w:val="Default"/>
        <w:ind w:leftChars="100" w:left="210"/>
        <w:rPr>
          <w:rFonts w:hAnsi="ＭＳ Ｐゴシック" w:cs="ＭＳ 明朝"/>
          <w:color w:val="auto"/>
          <w:sz w:val="21"/>
          <w:szCs w:val="21"/>
        </w:rPr>
      </w:pPr>
      <w:r w:rsidRPr="009603DE">
        <w:rPr>
          <w:rFonts w:hAnsi="ＭＳ Ｐゴシック" w:cs="ＭＳ 明朝" w:hint="eastAsia"/>
          <w:color w:val="auto"/>
          <w:sz w:val="21"/>
          <w:szCs w:val="23"/>
        </w:rPr>
        <w:t>厚生労働科学研究費補助金子ども家庭総合研究事業「タンデ</w:t>
      </w:r>
      <w:r w:rsidRPr="009603DE">
        <w:rPr>
          <w:rFonts w:hAnsi="ＭＳ Ｐゴシック" w:cs="ＭＳ 明朝" w:hint="eastAsia"/>
          <w:color w:val="auto"/>
          <w:sz w:val="21"/>
          <w:szCs w:val="21"/>
        </w:rPr>
        <w:t xml:space="preserve">ムマス等の新技術を導入した新生児マススクリーニング体制の研究」 </w:t>
      </w:r>
    </w:p>
    <w:p w14:paraId="568AAAD3" w14:textId="7367E1E0" w:rsidR="003548BF" w:rsidRPr="009603DE" w:rsidRDefault="003548BF" w:rsidP="00505A9B">
      <w:pPr>
        <w:pStyle w:val="Default"/>
        <w:ind w:leftChars="100" w:left="210" w:firstLineChars="100" w:firstLine="210"/>
        <w:rPr>
          <w:rFonts w:hAnsi="ＭＳ Ｐゴシック" w:cs="ＭＳ 明朝"/>
          <w:color w:val="auto"/>
          <w:sz w:val="21"/>
          <w:szCs w:val="21"/>
        </w:rPr>
      </w:pPr>
      <w:r w:rsidRPr="009603DE">
        <w:rPr>
          <w:rFonts w:hAnsi="ＭＳ Ｐゴシック" w:cs="ＭＳ 明朝" w:hint="eastAsia"/>
          <w:color w:val="auto"/>
          <w:sz w:val="21"/>
          <w:szCs w:val="21"/>
        </w:rPr>
        <w:t>研究代表者　島根大学小児科　教授　山口清次</w:t>
      </w:r>
    </w:p>
    <w:p w14:paraId="3329C336" w14:textId="77777777" w:rsidR="003D26D2" w:rsidRPr="009603DE" w:rsidRDefault="003D26D2" w:rsidP="00505A9B">
      <w:pPr>
        <w:pStyle w:val="Default"/>
        <w:ind w:leftChars="100" w:left="210"/>
        <w:rPr>
          <w:rFonts w:hAnsi="ＭＳ Ｐゴシック" w:cs="ＭＳ 明朝"/>
          <w:color w:val="auto"/>
          <w:sz w:val="21"/>
          <w:szCs w:val="21"/>
        </w:rPr>
      </w:pPr>
    </w:p>
    <w:p w14:paraId="20C834F3" w14:textId="73513B65" w:rsidR="003548BF" w:rsidRPr="009603DE" w:rsidRDefault="003548BF" w:rsidP="00505A9B">
      <w:pPr>
        <w:pStyle w:val="Default"/>
        <w:ind w:leftChars="100" w:left="210"/>
        <w:rPr>
          <w:color w:val="auto"/>
          <w:sz w:val="21"/>
          <w:szCs w:val="21"/>
        </w:rPr>
      </w:pPr>
      <w:r w:rsidRPr="009603DE">
        <w:rPr>
          <w:rFonts w:hAnsi="ＭＳ Ｐゴシック" w:hint="eastAsia"/>
          <w:color w:val="auto"/>
          <w:sz w:val="21"/>
          <w:szCs w:val="21"/>
        </w:rPr>
        <w:t>厚生労働省難治性疾患政策事業</w:t>
      </w:r>
      <w:r w:rsidRPr="009603DE">
        <w:rPr>
          <w:rFonts w:hAnsi="ＭＳ Ｐゴシック" w:cs="ＭＳ 明朝" w:hint="eastAsia"/>
          <w:color w:val="auto"/>
          <w:sz w:val="21"/>
          <w:szCs w:val="21"/>
        </w:rPr>
        <w:t>「</w:t>
      </w:r>
      <w:r w:rsidRPr="009603DE">
        <w:rPr>
          <w:color w:val="auto"/>
          <w:sz w:val="21"/>
          <w:szCs w:val="21"/>
        </w:rPr>
        <w:t>新しい先天代謝異常症スクリーニング時代に適応した治療ガイドラインの作成および生涯にわたる診療体制の確立に向けた調査研究</w:t>
      </w:r>
      <w:r w:rsidRPr="009603DE">
        <w:rPr>
          <w:rFonts w:hint="eastAsia"/>
          <w:color w:val="auto"/>
          <w:sz w:val="21"/>
          <w:szCs w:val="21"/>
        </w:rPr>
        <w:t>」</w:t>
      </w:r>
    </w:p>
    <w:p w14:paraId="3BA40F04" w14:textId="25B37F04" w:rsidR="003548BF" w:rsidRPr="009603DE" w:rsidRDefault="003548BF" w:rsidP="00505A9B">
      <w:pPr>
        <w:pStyle w:val="Default"/>
        <w:ind w:leftChars="100" w:left="210" w:firstLineChars="100" w:firstLine="210"/>
        <w:rPr>
          <w:rFonts w:hAnsi="ＭＳ Ｐゴシック" w:cs="ＭＳ 明朝"/>
          <w:color w:val="auto"/>
          <w:sz w:val="21"/>
          <w:szCs w:val="23"/>
        </w:rPr>
      </w:pPr>
      <w:r w:rsidRPr="009603DE">
        <w:rPr>
          <w:rFonts w:hAnsi="ＭＳ Ｐゴシック" w:cs="ＭＳ 明朝" w:hint="eastAsia"/>
          <w:color w:val="auto"/>
          <w:sz w:val="21"/>
          <w:szCs w:val="21"/>
        </w:rPr>
        <w:t>研究代表者　熊本</w:t>
      </w:r>
      <w:r w:rsidRPr="009603DE">
        <w:rPr>
          <w:rFonts w:hAnsi="ＭＳ Ｐゴシック" w:cs="ＭＳ 明朝" w:hint="eastAsia"/>
          <w:color w:val="auto"/>
          <w:sz w:val="21"/>
          <w:szCs w:val="23"/>
        </w:rPr>
        <w:t>大学大学院　教授　遠藤文夫</w:t>
      </w:r>
    </w:p>
    <w:p w14:paraId="6432C7DB" w14:textId="77777777" w:rsidR="003D26D2" w:rsidRPr="009603DE" w:rsidRDefault="003D26D2" w:rsidP="00505A9B">
      <w:pPr>
        <w:pStyle w:val="Default"/>
        <w:ind w:leftChars="100" w:left="210"/>
        <w:rPr>
          <w:rFonts w:hAnsi="ＭＳ Ｐゴシック" w:cs="ＭＳ 明朝"/>
          <w:color w:val="auto"/>
          <w:sz w:val="21"/>
          <w:szCs w:val="23"/>
        </w:rPr>
      </w:pPr>
    </w:p>
    <w:p w14:paraId="1FE0E3E6" w14:textId="721C7A57" w:rsidR="003548BF" w:rsidRPr="009603DE" w:rsidRDefault="003548BF" w:rsidP="00505A9B">
      <w:pPr>
        <w:pStyle w:val="Default"/>
        <w:ind w:leftChars="100" w:left="210"/>
        <w:rPr>
          <w:rFonts w:hAnsi="ＭＳ Ｐゴシック" w:cs="ＭＳ 明朝"/>
          <w:color w:val="auto"/>
          <w:sz w:val="21"/>
          <w:szCs w:val="23"/>
        </w:rPr>
      </w:pPr>
      <w:r w:rsidRPr="009603DE">
        <w:rPr>
          <w:rFonts w:hAnsi="ＭＳ Ｐゴシック" w:cs="ＭＳ 明朝" w:hint="eastAsia"/>
          <w:color w:val="auto"/>
          <w:sz w:val="21"/>
          <w:szCs w:val="23"/>
        </w:rPr>
        <w:t>日本医療研究開発機構　難治性疾患実用化研究事業「新生児タンデムマススクリーニング対象疾患の診療ガイドライン改定、診療の質を高めるための研究」</w:t>
      </w:r>
    </w:p>
    <w:p w14:paraId="1193A10F" w14:textId="7598A39D" w:rsidR="003548BF" w:rsidRPr="009603DE" w:rsidRDefault="003548BF" w:rsidP="00505A9B">
      <w:pPr>
        <w:pStyle w:val="Default"/>
        <w:ind w:leftChars="100" w:left="210" w:firstLineChars="100" w:firstLine="210"/>
        <w:rPr>
          <w:rFonts w:hAnsi="ＭＳ Ｐゴシック" w:cs="ＭＳ 明朝"/>
          <w:color w:val="auto"/>
          <w:sz w:val="21"/>
          <w:szCs w:val="23"/>
        </w:rPr>
      </w:pPr>
      <w:r w:rsidRPr="009603DE">
        <w:rPr>
          <w:rFonts w:hAnsi="ＭＳ Ｐゴシック" w:cs="ＭＳ 明朝" w:hint="eastAsia"/>
          <w:color w:val="auto"/>
          <w:sz w:val="21"/>
          <w:szCs w:val="23"/>
        </w:rPr>
        <w:t>研究代表者　岐阜大学大学院　教授　深尾敏幸</w:t>
      </w:r>
    </w:p>
    <w:p w14:paraId="6F2462D4" w14:textId="77777777" w:rsidR="008A5122" w:rsidRPr="009603DE" w:rsidRDefault="008A5122" w:rsidP="008A5122">
      <w:pPr>
        <w:ind w:firstLineChars="100" w:firstLine="210"/>
        <w:rPr>
          <w:rFonts w:ascii="ＭＳ Ｐゴシック" w:eastAsia="ＭＳ Ｐゴシック" w:hAnsi="ＭＳ Ｐゴシック"/>
        </w:rPr>
      </w:pPr>
    </w:p>
    <w:p w14:paraId="5A31CAB4" w14:textId="65CFD28D" w:rsidR="009261C9" w:rsidRPr="009603DE" w:rsidRDefault="008A5122" w:rsidP="00510518">
      <w:pPr>
        <w:widowControl/>
        <w:jc w:val="left"/>
        <w:rPr>
          <w:rFonts w:ascii="ＭＳ Ｐゴシック" w:eastAsia="ＭＳ Ｐゴシック" w:hAnsi="ＭＳ Ｐゴシック"/>
        </w:rPr>
      </w:pPr>
      <w:r w:rsidRPr="009603DE">
        <w:rPr>
          <w:rFonts w:ascii="ＭＳ Ｐゴシック" w:eastAsia="ＭＳ Ｐゴシック" w:hAnsi="ＭＳ Ｐゴシック"/>
        </w:rPr>
        <w:br w:type="page"/>
      </w:r>
    </w:p>
    <w:p w14:paraId="433A4E2E" w14:textId="77777777" w:rsidR="00256A2A" w:rsidRPr="009603DE" w:rsidRDefault="009261C9" w:rsidP="009261C9">
      <w:pPr>
        <w:jc w:val="left"/>
        <w:rPr>
          <w:rFonts w:ascii="ＭＳ Ｐゴシック" w:eastAsia="ＭＳ Ｐゴシック" w:hAnsi="ＭＳ Ｐゴシック"/>
        </w:rPr>
      </w:pPr>
      <w:r w:rsidRPr="009603DE">
        <w:rPr>
          <w:rFonts w:ascii="ＭＳ Ｐゴシック" w:eastAsia="ＭＳ Ｐゴシック" w:hAnsi="ＭＳ Ｐゴシック" w:hint="eastAsia"/>
        </w:rPr>
        <w:lastRenderedPageBreak/>
        <w:t>＜診断基準＞</w:t>
      </w:r>
    </w:p>
    <w:p w14:paraId="7E1662C4" w14:textId="2EBABFE6" w:rsidR="00510518" w:rsidRPr="00A90B69" w:rsidRDefault="00510518">
      <w:pPr>
        <w:jc w:val="left"/>
        <w:rPr>
          <w:rFonts w:ascii="ＭＳ Ｐゴシック" w:eastAsia="ＭＳ Ｐゴシック" w:hAnsi="ＭＳ Ｐゴシック"/>
        </w:rPr>
      </w:pPr>
      <w:r w:rsidRPr="00A90B69">
        <w:rPr>
          <w:rFonts w:ascii="ＭＳ Ｐゴシック" w:eastAsia="ＭＳ Ｐゴシック" w:hAnsi="ＭＳ Ｐゴシック"/>
        </w:rPr>
        <w:t>Definiteを対象とする。</w:t>
      </w:r>
    </w:p>
    <w:p w14:paraId="3BD803AC" w14:textId="77777777" w:rsidR="00510518" w:rsidRPr="00A90B69" w:rsidRDefault="00510518" w:rsidP="00510518">
      <w:pPr>
        <w:jc w:val="left"/>
        <w:rPr>
          <w:rFonts w:ascii="ＭＳ Ｐゴシック" w:eastAsia="ＭＳ Ｐゴシック" w:hAnsi="ＭＳ Ｐゴシック"/>
        </w:rPr>
      </w:pPr>
    </w:p>
    <w:p w14:paraId="6911AABC" w14:textId="4FB1B890" w:rsidR="00510518" w:rsidRPr="00A90B69" w:rsidRDefault="00510518" w:rsidP="00510518">
      <w:pPr>
        <w:widowControl/>
        <w:jc w:val="left"/>
        <w:rPr>
          <w:rFonts w:ascii="ＭＳ Ｐゴシック" w:eastAsia="ＭＳ Ｐゴシック" w:hAnsi="ＭＳ Ｐゴシック"/>
        </w:rPr>
      </w:pPr>
      <w:r w:rsidRPr="00A90B69">
        <w:rPr>
          <w:rFonts w:ascii="ＭＳ Ｐゴシック" w:eastAsia="ＭＳ Ｐゴシック" w:hAnsi="ＭＳ Ｐゴシック" w:hint="eastAsia"/>
        </w:rPr>
        <w:t>三頭酵素欠損症の診断基準</w:t>
      </w:r>
    </w:p>
    <w:p w14:paraId="461C901A" w14:textId="77777777" w:rsidR="00510518" w:rsidRPr="00A90B69" w:rsidRDefault="00510518" w:rsidP="009261C9">
      <w:pPr>
        <w:jc w:val="left"/>
        <w:rPr>
          <w:rFonts w:ascii="ＭＳ Ｐゴシック" w:eastAsia="ＭＳ Ｐゴシック" w:hAnsi="ＭＳ Ｐゴシック"/>
        </w:rPr>
      </w:pPr>
    </w:p>
    <w:p w14:paraId="62EB043E" w14:textId="3C38ABB6" w:rsidR="000239F8" w:rsidRPr="00A90B69" w:rsidRDefault="0067536C" w:rsidP="00AC23A0">
      <w:pPr>
        <w:rPr>
          <w:rFonts w:ascii="ＭＳ Ｐゴシック" w:eastAsia="ＭＳ Ｐゴシック" w:hAnsi="ＭＳ Ｐゴシック"/>
        </w:rPr>
      </w:pPr>
      <w:r w:rsidRPr="00A90B69">
        <w:rPr>
          <w:rFonts w:ascii="ＭＳ Ｐゴシック" w:eastAsia="ＭＳ Ｐゴシック" w:hAnsi="ＭＳ Ｐゴシック" w:hint="eastAsia"/>
        </w:rPr>
        <w:t>Ａ</w:t>
      </w:r>
      <w:r w:rsidR="005660EB" w:rsidRPr="00A90B69">
        <w:rPr>
          <w:rFonts w:ascii="ＭＳ Ｐゴシック" w:eastAsia="ＭＳ Ｐゴシック" w:hAnsi="ＭＳ Ｐゴシック" w:hint="eastAsia"/>
        </w:rPr>
        <w:t>．</w:t>
      </w:r>
      <w:r w:rsidR="000239F8" w:rsidRPr="00A90B69">
        <w:rPr>
          <w:rFonts w:ascii="ＭＳ Ｐゴシック" w:eastAsia="ＭＳ Ｐゴシック" w:hAnsi="ＭＳ Ｐゴシック" w:hint="eastAsia"/>
        </w:rPr>
        <w:t>臨床症状</w:t>
      </w:r>
    </w:p>
    <w:p w14:paraId="66A41AAD" w14:textId="718B78D6" w:rsidR="000239F8" w:rsidRPr="00A90B69" w:rsidRDefault="000239F8" w:rsidP="008945A3">
      <w:pPr>
        <w:ind w:firstLineChars="100" w:firstLine="210"/>
        <w:rPr>
          <w:rFonts w:ascii="ＭＳ Ｐゴシック" w:eastAsia="ＭＳ Ｐゴシック" w:hAnsi="ＭＳ Ｐゴシック"/>
        </w:rPr>
      </w:pPr>
      <w:r w:rsidRPr="00A90B69">
        <w:rPr>
          <w:rFonts w:ascii="ＭＳ Ｐゴシック" w:eastAsia="ＭＳ Ｐゴシック" w:hAnsi="ＭＳ Ｐゴシック" w:hint="eastAsia"/>
        </w:rPr>
        <w:t>各病型で高頻度に認められる急性期の所見は以下の症状があげられる</w:t>
      </w:r>
      <w:r w:rsidR="003F73C4" w:rsidRPr="00A90B69">
        <w:rPr>
          <w:rFonts w:ascii="ＭＳ Ｐゴシック" w:eastAsia="ＭＳ Ｐゴシック" w:hAnsi="ＭＳ Ｐゴシック" w:hint="eastAsia"/>
        </w:rPr>
        <w:t>。</w:t>
      </w:r>
    </w:p>
    <w:p w14:paraId="40A048DF" w14:textId="7BC9C74D" w:rsidR="000239F8" w:rsidRPr="00A90B69" w:rsidRDefault="000E3D93" w:rsidP="008945A3">
      <w:pPr>
        <w:ind w:firstLineChars="100" w:firstLine="210"/>
        <w:rPr>
          <w:rFonts w:ascii="ＭＳ Ｐゴシック" w:eastAsia="ＭＳ Ｐゴシック" w:hAnsi="ＭＳ Ｐゴシック"/>
        </w:rPr>
      </w:pPr>
      <w:r w:rsidRPr="008945A3">
        <w:rPr>
          <w:rFonts w:ascii="ＭＳ Ｐゴシック" w:eastAsia="ＭＳ Ｐゴシック" w:hAnsi="ＭＳ Ｐゴシック"/>
        </w:rPr>
        <w:t>１</w:t>
      </w:r>
      <w:r w:rsidR="0067536C" w:rsidRPr="00A90B69">
        <w:rPr>
          <w:rFonts w:ascii="ＭＳ Ｐゴシック" w:eastAsia="ＭＳ Ｐゴシック" w:hAnsi="ＭＳ Ｐゴシック"/>
        </w:rPr>
        <w:t>．</w:t>
      </w:r>
      <w:r w:rsidR="000239F8" w:rsidRPr="00A90B69">
        <w:rPr>
          <w:rFonts w:ascii="ＭＳ Ｐゴシック" w:eastAsia="ＭＳ Ｐゴシック" w:hAnsi="ＭＳ Ｐゴシック" w:hint="eastAsia"/>
        </w:rPr>
        <w:t>意識障害</w:t>
      </w:r>
      <w:r w:rsidR="003F73C4" w:rsidRPr="00A90B69">
        <w:rPr>
          <w:rFonts w:ascii="ＭＳ Ｐゴシック" w:eastAsia="ＭＳ Ｐゴシック" w:hAnsi="ＭＳ Ｐゴシック" w:hint="eastAsia"/>
        </w:rPr>
        <w:t>、</w:t>
      </w:r>
      <w:r w:rsidR="00CF67FB" w:rsidRPr="00A90B69">
        <w:rPr>
          <w:rFonts w:ascii="ＭＳ Ｐゴシック" w:eastAsia="ＭＳ Ｐゴシック" w:hAnsi="ＭＳ Ｐゴシック" w:hint="eastAsia"/>
        </w:rPr>
        <w:t>痙攣</w:t>
      </w:r>
    </w:p>
    <w:p w14:paraId="60186DAC" w14:textId="65204B3E" w:rsidR="000239F8" w:rsidRPr="00A90B69" w:rsidRDefault="000239F8" w:rsidP="008945A3">
      <w:pPr>
        <w:ind w:leftChars="200" w:left="420" w:firstLineChars="100" w:firstLine="210"/>
        <w:rPr>
          <w:rFonts w:ascii="ＭＳ Ｐゴシック" w:eastAsia="ＭＳ Ｐゴシック" w:hAnsi="ＭＳ Ｐゴシック"/>
        </w:rPr>
      </w:pPr>
      <w:r w:rsidRPr="00A90B69">
        <w:rPr>
          <w:rFonts w:ascii="ＭＳ Ｐゴシック" w:eastAsia="ＭＳ Ｐゴシック" w:hAnsi="ＭＳ Ｐゴシック" w:hint="eastAsia"/>
        </w:rPr>
        <w:t>新生児期発症型</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乳幼児期発症型でみられる</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急激な発症形態から急性脳症</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ライ様症候群と診断される場合も多い</w:t>
      </w:r>
      <w:r w:rsidR="003F73C4" w:rsidRPr="00A90B69">
        <w:rPr>
          <w:rFonts w:ascii="ＭＳ Ｐゴシック" w:eastAsia="ＭＳ Ｐゴシック" w:hAnsi="ＭＳ Ｐゴシック" w:hint="eastAsia"/>
        </w:rPr>
        <w:t>。</w:t>
      </w:r>
    </w:p>
    <w:p w14:paraId="24345772" w14:textId="36C98556" w:rsidR="000239F8" w:rsidRPr="00A90B69" w:rsidRDefault="00CF67FB" w:rsidP="008945A3">
      <w:pPr>
        <w:ind w:firstLineChars="100" w:firstLine="210"/>
        <w:rPr>
          <w:rFonts w:ascii="ＭＳ Ｐゴシック" w:eastAsia="ＭＳ Ｐゴシック" w:hAnsi="ＭＳ Ｐゴシック"/>
        </w:rPr>
      </w:pPr>
      <w:r w:rsidRPr="008945A3">
        <w:rPr>
          <w:rFonts w:ascii="ＭＳ Ｐゴシック" w:eastAsia="ＭＳ Ｐゴシック" w:hAnsi="ＭＳ Ｐゴシック"/>
        </w:rPr>
        <w:t>２</w:t>
      </w:r>
      <w:r w:rsidR="0067536C" w:rsidRPr="00A90B69">
        <w:rPr>
          <w:rFonts w:ascii="ＭＳ Ｐゴシック" w:eastAsia="ＭＳ Ｐゴシック" w:hAnsi="ＭＳ Ｐゴシック"/>
        </w:rPr>
        <w:t>．</w:t>
      </w:r>
      <w:r w:rsidR="000239F8" w:rsidRPr="00A90B69">
        <w:rPr>
          <w:rFonts w:ascii="ＭＳ Ｐゴシック" w:eastAsia="ＭＳ Ｐゴシック" w:hAnsi="ＭＳ Ｐゴシック" w:hint="eastAsia"/>
        </w:rPr>
        <w:t>骨格筋症状</w:t>
      </w:r>
    </w:p>
    <w:p w14:paraId="070B82D7" w14:textId="22F37978" w:rsidR="000239F8" w:rsidRPr="00A90B69" w:rsidRDefault="000239F8" w:rsidP="008945A3">
      <w:pPr>
        <w:ind w:leftChars="200" w:left="420" w:firstLineChars="100" w:firstLine="210"/>
        <w:rPr>
          <w:rFonts w:ascii="ＭＳ Ｐゴシック" w:eastAsia="ＭＳ Ｐゴシック" w:hAnsi="ＭＳ Ｐゴシック"/>
        </w:rPr>
      </w:pPr>
      <w:r w:rsidRPr="00A90B69">
        <w:rPr>
          <w:rFonts w:ascii="ＭＳ Ｐゴシック" w:eastAsia="ＭＳ Ｐゴシック" w:hAnsi="ＭＳ Ｐゴシック" w:hint="eastAsia"/>
        </w:rPr>
        <w:t>主に遅発型でみられる</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横紋筋融解症やミオパチー</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筋痛</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易疲労性を呈する</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感染や饑餓</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運動</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飲酒などを契機に発症することが多く</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症状が反復することも特徴である</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また一部の症例では妊娠中に易疲労性などがみられる</w:t>
      </w:r>
      <w:r w:rsidR="003F73C4" w:rsidRPr="00A90B69">
        <w:rPr>
          <w:rFonts w:ascii="ＭＳ Ｐゴシック" w:eastAsia="ＭＳ Ｐゴシック" w:hAnsi="ＭＳ Ｐゴシック" w:hint="eastAsia"/>
        </w:rPr>
        <w:t>。</w:t>
      </w:r>
    </w:p>
    <w:p w14:paraId="5FA71E16" w14:textId="66855E98" w:rsidR="000239F8" w:rsidRPr="00A90B69" w:rsidRDefault="00CF67FB" w:rsidP="008945A3">
      <w:pPr>
        <w:ind w:firstLineChars="100" w:firstLine="210"/>
        <w:rPr>
          <w:rFonts w:ascii="ＭＳ Ｐゴシック" w:eastAsia="ＭＳ Ｐゴシック" w:hAnsi="ＭＳ Ｐゴシック"/>
        </w:rPr>
      </w:pPr>
      <w:r w:rsidRPr="008945A3">
        <w:rPr>
          <w:rFonts w:ascii="ＭＳ Ｐゴシック" w:eastAsia="ＭＳ Ｐゴシック" w:hAnsi="ＭＳ Ｐゴシック"/>
        </w:rPr>
        <w:t>３</w:t>
      </w:r>
      <w:r w:rsidR="0067536C" w:rsidRPr="00A90B69">
        <w:rPr>
          <w:rFonts w:ascii="ＭＳ Ｐゴシック" w:eastAsia="ＭＳ Ｐゴシック" w:hAnsi="ＭＳ Ｐゴシック"/>
        </w:rPr>
        <w:t>．</w:t>
      </w:r>
      <w:r w:rsidR="000239F8" w:rsidRPr="00A90B69">
        <w:rPr>
          <w:rFonts w:ascii="ＭＳ Ｐゴシック" w:eastAsia="ＭＳ Ｐゴシック" w:hAnsi="ＭＳ Ｐゴシック" w:hint="eastAsia"/>
        </w:rPr>
        <w:t>心筋症状</w:t>
      </w:r>
    </w:p>
    <w:p w14:paraId="293A23BC" w14:textId="7187B24E" w:rsidR="000239F8" w:rsidRPr="00A90B69" w:rsidRDefault="000239F8" w:rsidP="008945A3">
      <w:pPr>
        <w:ind w:leftChars="200" w:left="420" w:firstLineChars="100" w:firstLine="210"/>
        <w:rPr>
          <w:rFonts w:ascii="ＭＳ Ｐゴシック" w:eastAsia="ＭＳ Ｐゴシック" w:hAnsi="ＭＳ Ｐゴシック"/>
        </w:rPr>
      </w:pPr>
      <w:r w:rsidRPr="00A90B69">
        <w:rPr>
          <w:rFonts w:ascii="ＭＳ Ｐゴシック" w:eastAsia="ＭＳ Ｐゴシック" w:hAnsi="ＭＳ Ｐゴシック" w:hint="eastAsia"/>
        </w:rPr>
        <w:t>新生児期発症型</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乳幼児期発症型</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遅発型にもみられる</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新生児期発症型では</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重度の肥大型心筋症とそれに伴う心不全</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致死的な不整脈などがみられる</w:t>
      </w:r>
      <w:r w:rsidR="003F73C4" w:rsidRPr="00A90B69">
        <w:rPr>
          <w:rFonts w:ascii="ＭＳ Ｐゴシック" w:eastAsia="ＭＳ Ｐゴシック" w:hAnsi="ＭＳ Ｐゴシック" w:hint="eastAsia"/>
        </w:rPr>
        <w:t>。</w:t>
      </w:r>
    </w:p>
    <w:p w14:paraId="3679B2CC" w14:textId="49BDBD51" w:rsidR="000239F8" w:rsidRPr="00A90B69" w:rsidRDefault="00A85B9B" w:rsidP="008945A3">
      <w:pPr>
        <w:ind w:firstLineChars="100" w:firstLine="210"/>
        <w:rPr>
          <w:rFonts w:ascii="ＭＳ Ｐゴシック" w:eastAsia="ＭＳ Ｐゴシック" w:hAnsi="ＭＳ Ｐゴシック"/>
        </w:rPr>
      </w:pPr>
      <w:r w:rsidRPr="008945A3">
        <w:rPr>
          <w:rFonts w:ascii="ＭＳ Ｐゴシック" w:eastAsia="ＭＳ Ｐゴシック" w:hAnsi="ＭＳ Ｐゴシック"/>
        </w:rPr>
        <w:t>４</w:t>
      </w:r>
      <w:r w:rsidR="0067536C" w:rsidRPr="00A90B69">
        <w:rPr>
          <w:rFonts w:ascii="ＭＳ Ｐゴシック" w:eastAsia="ＭＳ Ｐゴシック" w:hAnsi="ＭＳ Ｐゴシック"/>
        </w:rPr>
        <w:t>．</w:t>
      </w:r>
      <w:r w:rsidR="000239F8" w:rsidRPr="00A90B69">
        <w:rPr>
          <w:rFonts w:ascii="ＭＳ Ｐゴシック" w:eastAsia="ＭＳ Ｐゴシック" w:hAnsi="ＭＳ Ｐゴシック" w:hint="eastAsia"/>
        </w:rPr>
        <w:t>呼吸器症状</w:t>
      </w:r>
    </w:p>
    <w:p w14:paraId="75CD0B3B" w14:textId="7DD03FA3" w:rsidR="000239F8" w:rsidRPr="00A90B69" w:rsidRDefault="000239F8" w:rsidP="00505A9B">
      <w:pPr>
        <w:ind w:firstLineChars="200" w:firstLine="420"/>
        <w:rPr>
          <w:rFonts w:ascii="ＭＳ Ｐゴシック" w:eastAsia="ＭＳ Ｐゴシック" w:hAnsi="ＭＳ Ｐゴシック"/>
        </w:rPr>
      </w:pPr>
      <w:r w:rsidRPr="00A90B69">
        <w:rPr>
          <w:rFonts w:ascii="ＭＳ Ｐゴシック" w:eastAsia="ＭＳ Ｐゴシック" w:hAnsi="ＭＳ Ｐゴシック" w:hint="eastAsia"/>
        </w:rPr>
        <w:t>新生児期発症型を中心として多呼吸</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無呼吸</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努力呼吸などの多彩な表現型を呈する</w:t>
      </w:r>
      <w:r w:rsidR="003F73C4" w:rsidRPr="00A90B69">
        <w:rPr>
          <w:rFonts w:ascii="ＭＳ Ｐゴシック" w:eastAsia="ＭＳ Ｐゴシック" w:hAnsi="ＭＳ Ｐゴシック" w:hint="eastAsia"/>
        </w:rPr>
        <w:t>。</w:t>
      </w:r>
    </w:p>
    <w:p w14:paraId="5634CF71" w14:textId="19608B1C" w:rsidR="000239F8" w:rsidRPr="00A90B69" w:rsidRDefault="00A85B9B" w:rsidP="008945A3">
      <w:pPr>
        <w:ind w:firstLineChars="100" w:firstLine="210"/>
        <w:rPr>
          <w:rFonts w:ascii="ＭＳ Ｐゴシック" w:eastAsia="ＭＳ Ｐゴシック" w:hAnsi="ＭＳ Ｐゴシック"/>
        </w:rPr>
      </w:pPr>
      <w:r w:rsidRPr="008945A3">
        <w:rPr>
          <w:rFonts w:ascii="ＭＳ Ｐゴシック" w:eastAsia="ＭＳ Ｐゴシック" w:hAnsi="ＭＳ Ｐゴシック"/>
        </w:rPr>
        <w:t>５</w:t>
      </w:r>
      <w:r w:rsidR="0067536C" w:rsidRPr="00A90B69">
        <w:rPr>
          <w:rFonts w:ascii="ＭＳ Ｐゴシック" w:eastAsia="ＭＳ Ｐゴシック" w:hAnsi="ＭＳ Ｐゴシック"/>
        </w:rPr>
        <w:t>．</w:t>
      </w:r>
      <w:r w:rsidR="000239F8" w:rsidRPr="00A90B69">
        <w:rPr>
          <w:rFonts w:ascii="ＭＳ Ｐゴシック" w:eastAsia="ＭＳ Ｐゴシック" w:hAnsi="ＭＳ Ｐゴシック" w:hint="eastAsia"/>
        </w:rPr>
        <w:t>消化器症状</w:t>
      </w:r>
    </w:p>
    <w:p w14:paraId="43070961" w14:textId="3926403C" w:rsidR="000239F8" w:rsidRPr="00A90B69" w:rsidRDefault="000239F8" w:rsidP="00505A9B">
      <w:pPr>
        <w:ind w:firstLineChars="200" w:firstLine="420"/>
        <w:rPr>
          <w:rFonts w:ascii="ＭＳ Ｐゴシック" w:eastAsia="ＭＳ Ｐゴシック" w:hAnsi="ＭＳ Ｐゴシック"/>
        </w:rPr>
      </w:pPr>
      <w:r w:rsidRPr="00A90B69">
        <w:rPr>
          <w:rFonts w:ascii="ＭＳ Ｐゴシック" w:eastAsia="ＭＳ Ｐゴシック" w:hAnsi="ＭＳ Ｐゴシック" w:hint="eastAsia"/>
        </w:rPr>
        <w:t>特に乳幼児期発症型において</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嘔吐を主訴に発症することがある</w:t>
      </w:r>
      <w:r w:rsidR="003F73C4" w:rsidRPr="00A90B69">
        <w:rPr>
          <w:rFonts w:ascii="ＭＳ Ｐゴシック" w:eastAsia="ＭＳ Ｐゴシック" w:hAnsi="ＭＳ Ｐゴシック" w:hint="eastAsia"/>
        </w:rPr>
        <w:t>。</w:t>
      </w:r>
    </w:p>
    <w:p w14:paraId="7FFF9438" w14:textId="69690663" w:rsidR="000239F8" w:rsidRPr="00A90B69" w:rsidRDefault="00A85B9B" w:rsidP="008945A3">
      <w:pPr>
        <w:ind w:firstLineChars="100" w:firstLine="210"/>
        <w:rPr>
          <w:rFonts w:ascii="ＭＳ Ｐゴシック" w:eastAsia="ＭＳ Ｐゴシック" w:hAnsi="ＭＳ Ｐゴシック"/>
        </w:rPr>
      </w:pPr>
      <w:r w:rsidRPr="008945A3">
        <w:rPr>
          <w:rFonts w:ascii="ＭＳ Ｐゴシック" w:eastAsia="ＭＳ Ｐゴシック" w:hAnsi="ＭＳ Ｐゴシック"/>
        </w:rPr>
        <w:t>６</w:t>
      </w:r>
      <w:r w:rsidR="0067536C" w:rsidRPr="00A90B69">
        <w:rPr>
          <w:rFonts w:ascii="ＭＳ Ｐゴシック" w:eastAsia="ＭＳ Ｐゴシック" w:hAnsi="ＭＳ Ｐゴシック"/>
        </w:rPr>
        <w:t>．</w:t>
      </w:r>
      <w:r w:rsidR="000239F8" w:rsidRPr="00A90B69">
        <w:rPr>
          <w:rFonts w:ascii="ＭＳ Ｐゴシック" w:eastAsia="ＭＳ Ｐゴシック" w:hAnsi="ＭＳ Ｐゴシック" w:hint="eastAsia"/>
        </w:rPr>
        <w:t>肝腫大</w:t>
      </w:r>
    </w:p>
    <w:p w14:paraId="0AE61B36" w14:textId="0B7B068E" w:rsidR="000239F8" w:rsidRPr="009603DE" w:rsidRDefault="000239F8" w:rsidP="008945A3">
      <w:pPr>
        <w:ind w:leftChars="200" w:left="420" w:firstLineChars="100" w:firstLine="210"/>
        <w:rPr>
          <w:rFonts w:ascii="ＭＳ Ｐゴシック" w:eastAsia="ＭＳ Ｐゴシック" w:hAnsi="ＭＳ Ｐゴシック"/>
        </w:rPr>
      </w:pPr>
      <w:r w:rsidRPr="00A90B69">
        <w:rPr>
          <w:rFonts w:ascii="ＭＳ Ｐゴシック" w:eastAsia="ＭＳ Ｐゴシック" w:hAnsi="ＭＳ Ｐゴシック" w:hint="eastAsia"/>
        </w:rPr>
        <w:t>新生児期発症型</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乳幼児期発症型で多くみられる</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病勢の増悪時には著しい腫大を認めることもあるが</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間歇期には明らかで</w:t>
      </w:r>
      <w:r w:rsidRPr="009603DE">
        <w:rPr>
          <w:rFonts w:ascii="ＭＳ Ｐゴシック" w:eastAsia="ＭＳ Ｐゴシック" w:hAnsi="ＭＳ Ｐゴシック" w:hint="eastAsia"/>
        </w:rPr>
        <w:t>ないことも多い</w:t>
      </w:r>
      <w:r w:rsidR="003F73C4" w:rsidRPr="009603DE">
        <w:rPr>
          <w:rFonts w:ascii="ＭＳ Ｐゴシック" w:eastAsia="ＭＳ Ｐゴシック" w:hAnsi="ＭＳ Ｐゴシック" w:hint="eastAsia"/>
        </w:rPr>
        <w:t>。</w:t>
      </w:r>
    </w:p>
    <w:p w14:paraId="38AEABA0" w14:textId="77777777" w:rsidR="000239F8" w:rsidRPr="009603DE" w:rsidRDefault="000239F8" w:rsidP="000239F8">
      <w:pPr>
        <w:rPr>
          <w:rFonts w:ascii="ＭＳ Ｐゴシック" w:eastAsia="ＭＳ Ｐゴシック" w:hAnsi="ＭＳ Ｐゴシック"/>
        </w:rPr>
      </w:pPr>
    </w:p>
    <w:p w14:paraId="1FFAFE21" w14:textId="54D64C44" w:rsidR="000239F8" w:rsidRPr="00A90B69" w:rsidRDefault="0067536C" w:rsidP="00AC23A0">
      <w:pPr>
        <w:rPr>
          <w:rFonts w:ascii="ＭＳ Ｐゴシック" w:eastAsia="ＭＳ Ｐゴシック" w:hAnsi="ＭＳ Ｐゴシック"/>
        </w:rPr>
      </w:pPr>
      <w:r w:rsidRPr="00A90B69">
        <w:rPr>
          <w:rFonts w:ascii="ＭＳ Ｐゴシック" w:eastAsia="ＭＳ Ｐゴシック" w:hAnsi="ＭＳ Ｐゴシック" w:hint="eastAsia"/>
        </w:rPr>
        <w:t>Ｂ．</w:t>
      </w:r>
      <w:r w:rsidR="000239F8" w:rsidRPr="00A90B69">
        <w:rPr>
          <w:rFonts w:ascii="ＭＳ Ｐゴシック" w:eastAsia="ＭＳ Ｐゴシック" w:hAnsi="ＭＳ Ｐゴシック" w:hint="eastAsia"/>
        </w:rPr>
        <w:t>参考となる検査所見</w:t>
      </w:r>
    </w:p>
    <w:p w14:paraId="7F824D83" w14:textId="03F95A6A" w:rsidR="000239F8" w:rsidRPr="00A90B69" w:rsidRDefault="000E3D93" w:rsidP="008945A3">
      <w:pPr>
        <w:ind w:firstLineChars="100" w:firstLine="210"/>
        <w:rPr>
          <w:rFonts w:ascii="ＭＳ Ｐゴシック" w:eastAsia="ＭＳ Ｐゴシック" w:hAnsi="ＭＳ Ｐゴシック"/>
        </w:rPr>
      </w:pPr>
      <w:r w:rsidRPr="008945A3">
        <w:rPr>
          <w:rFonts w:ascii="ＭＳ Ｐゴシック" w:eastAsia="ＭＳ Ｐゴシック" w:hAnsi="ＭＳ Ｐゴシック"/>
        </w:rPr>
        <w:t>１</w:t>
      </w:r>
      <w:r w:rsidR="0067536C" w:rsidRPr="00A90B69">
        <w:rPr>
          <w:rFonts w:ascii="ＭＳ Ｐゴシック" w:eastAsia="ＭＳ Ｐゴシック" w:hAnsi="ＭＳ Ｐゴシック"/>
        </w:rPr>
        <w:t>．</w:t>
      </w:r>
      <w:r w:rsidR="000239F8" w:rsidRPr="00A90B69">
        <w:rPr>
          <w:rFonts w:ascii="ＭＳ Ｐゴシック" w:eastAsia="ＭＳ Ｐゴシック" w:hAnsi="ＭＳ Ｐゴシック" w:hint="eastAsia"/>
        </w:rPr>
        <w:t>非～低ケトン性低血糖</w:t>
      </w:r>
    </w:p>
    <w:p w14:paraId="44E4A0C9" w14:textId="2F7159A9" w:rsidR="000239F8" w:rsidRPr="00A90B69" w:rsidRDefault="000239F8" w:rsidP="008945A3">
      <w:pPr>
        <w:ind w:leftChars="200" w:left="420" w:firstLineChars="100" w:firstLine="210"/>
        <w:rPr>
          <w:rFonts w:ascii="ＭＳ Ｐゴシック" w:eastAsia="ＭＳ Ｐゴシック" w:hAnsi="ＭＳ Ｐゴシック"/>
        </w:rPr>
      </w:pPr>
      <w:r w:rsidRPr="00A90B69">
        <w:rPr>
          <w:rFonts w:ascii="ＭＳ Ｐゴシック" w:eastAsia="ＭＳ Ｐゴシック" w:hAnsi="ＭＳ Ｐゴシック" w:hint="eastAsia"/>
        </w:rPr>
        <w:t>低血糖の際に血中や尿中ケトン体が低値となる</w:t>
      </w:r>
      <w:r w:rsidR="003F73C4" w:rsidRPr="00A90B69">
        <w:rPr>
          <w:rFonts w:ascii="ＭＳ Ｐゴシック" w:eastAsia="ＭＳ Ｐゴシック" w:hAnsi="ＭＳ Ｐゴシック" w:hint="eastAsia"/>
        </w:rPr>
        <w:t>。</w:t>
      </w:r>
      <w:r w:rsidR="00A85B9B" w:rsidRPr="00A90B69">
        <w:rPr>
          <w:rFonts w:ascii="ＭＳ Ｐゴシック" w:eastAsia="ＭＳ Ｐゴシック" w:hAnsi="ＭＳ Ｐゴシック" w:hint="eastAsia"/>
        </w:rPr>
        <w:t>ただし</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完全に陰性化するのではなく</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低血糖</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全身状態の程度から予想される範囲を下回ると考えるべきである</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強い低血糖の際に尿ケトン体定性で±</w:t>
      </w:r>
      <w:r w:rsidR="00A85B9B" w:rsidRPr="00A90B69">
        <w:rPr>
          <w:rFonts w:ascii="ＭＳ Ｐゴシック" w:eastAsia="ＭＳ Ｐゴシック" w:hAnsi="ＭＳ Ｐゴシック" w:hint="eastAsia"/>
        </w:rPr>
        <w:t>～</w:t>
      </w:r>
      <w:r w:rsidR="000E3D93" w:rsidRPr="00A90B69">
        <w:rPr>
          <w:rFonts w:ascii="ＭＳ Ｐゴシック" w:eastAsia="ＭＳ Ｐゴシック" w:hAnsi="ＭＳ Ｐゴシック"/>
        </w:rPr>
        <w:t>１</w:t>
      </w:r>
      <w:r w:rsidRPr="00A90B69">
        <w:rPr>
          <w:rFonts w:ascii="ＭＳ Ｐゴシック" w:eastAsia="ＭＳ Ｐゴシック" w:hAnsi="ＭＳ Ｐゴシック"/>
        </w:rPr>
        <w:t>+</w:t>
      </w:r>
      <w:r w:rsidRPr="00A90B69">
        <w:rPr>
          <w:rFonts w:ascii="ＭＳ Ｐゴシック" w:eastAsia="ＭＳ Ｐゴシック" w:hAnsi="ＭＳ Ｐゴシック" w:hint="eastAsia"/>
        </w:rPr>
        <w:t>程度</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血中ケトン体が</w:t>
      </w:r>
      <w:r w:rsidRPr="00A90B69">
        <w:rPr>
          <w:rFonts w:ascii="ＭＳ Ｐゴシック" w:eastAsia="ＭＳ Ｐゴシック" w:hAnsi="ＭＳ Ｐゴシック"/>
        </w:rPr>
        <w:t>1,000</w:t>
      </w:r>
      <w:r w:rsidR="003C1DFA" w:rsidRPr="00A90B69">
        <w:rPr>
          <w:rFonts w:ascii="ＭＳ Ｐゴシック" w:eastAsia="ＭＳ Ｐゴシック" w:hAnsi="ＭＳ Ｐゴシック" w:hint="eastAsia"/>
        </w:rPr>
        <w:t>µ</w:t>
      </w:r>
      <w:r w:rsidRPr="00A90B69">
        <w:rPr>
          <w:rFonts w:ascii="ＭＳ Ｐゴシック" w:eastAsia="ＭＳ Ｐゴシック" w:hAnsi="ＭＳ Ｐゴシック"/>
        </w:rPr>
        <w:t>mol/</w:t>
      </w:r>
      <w:r w:rsidR="003C1DFA" w:rsidRPr="00A90B69">
        <w:rPr>
          <w:rFonts w:ascii="ＭＳ Ｐゴシック" w:eastAsia="ＭＳ Ｐゴシック" w:hAnsi="ＭＳ Ｐゴシック"/>
        </w:rPr>
        <w:t>L</w:t>
      </w:r>
      <w:r w:rsidRPr="00A90B69">
        <w:rPr>
          <w:rFonts w:ascii="ＭＳ Ｐゴシック" w:eastAsia="ＭＳ Ｐゴシック" w:hAnsi="ＭＳ Ｐゴシック" w:hint="eastAsia"/>
        </w:rPr>
        <w:t>程度であれば</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低ケトン性低血糖と考える</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血中ケトン体分画と同時に血中遊離脂肪酸を測定し</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遊離脂肪酸</w:t>
      </w:r>
      <w:r w:rsidR="00EC3023"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総ケトン体モル比</w:t>
      </w:r>
      <w:r w:rsidR="003C1DFA" w:rsidRPr="00A90B69">
        <w:rPr>
          <w:rFonts w:ascii="ＭＳ Ｐゴシック" w:eastAsia="ＭＳ Ｐゴシック" w:hAnsi="ＭＳ Ｐゴシック" w:hint="eastAsia"/>
        </w:rPr>
        <w:t>＞</w:t>
      </w:r>
      <w:r w:rsidRPr="00A90B69">
        <w:rPr>
          <w:rFonts w:ascii="ＭＳ Ｐゴシック" w:eastAsia="ＭＳ Ｐゴシック" w:hAnsi="ＭＳ Ｐゴシック"/>
        </w:rPr>
        <w:t>2.5</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遊離脂肪酸</w:t>
      </w:r>
      <w:r w:rsidRPr="00A90B69">
        <w:rPr>
          <w:rFonts w:ascii="ＭＳ Ｐゴシック" w:eastAsia="ＭＳ Ｐゴシック" w:hAnsi="ＭＳ Ｐゴシック"/>
        </w:rPr>
        <w:t>/3ヒロドキシ酪酸モル比</w:t>
      </w:r>
      <w:r w:rsidR="003C1DFA" w:rsidRPr="00A90B69">
        <w:rPr>
          <w:rFonts w:ascii="ＭＳ Ｐゴシック" w:eastAsia="ＭＳ Ｐゴシック" w:hAnsi="ＭＳ Ｐゴシック" w:hint="eastAsia"/>
        </w:rPr>
        <w:t>＞</w:t>
      </w:r>
      <w:r w:rsidRPr="00A90B69">
        <w:rPr>
          <w:rFonts w:ascii="ＭＳ Ｐゴシック" w:eastAsia="ＭＳ Ｐゴシック" w:hAnsi="ＭＳ Ｐゴシック"/>
        </w:rPr>
        <w:t>3.0</w:t>
      </w:r>
      <w:r w:rsidRPr="00A90B69">
        <w:rPr>
          <w:rFonts w:ascii="ＭＳ Ｐゴシック" w:eastAsia="ＭＳ Ｐゴシック" w:hAnsi="ＭＳ Ｐゴシック" w:hint="eastAsia"/>
        </w:rPr>
        <w:t>であれば脂肪酸β</w:t>
      </w:r>
      <w:r w:rsidR="00355848" w:rsidRPr="00A90B69">
        <w:rPr>
          <w:rFonts w:ascii="ＭＳ Ｐゴシック" w:eastAsia="ＭＳ Ｐゴシック" w:hAnsi="ＭＳ Ｐゴシック"/>
        </w:rPr>
        <w:t xml:space="preserve"> </w:t>
      </w:r>
      <w:r w:rsidRPr="00A90B69">
        <w:rPr>
          <w:rFonts w:ascii="ＭＳ Ｐゴシック" w:eastAsia="ＭＳ Ｐゴシック" w:hAnsi="ＭＳ Ｐゴシック" w:hint="eastAsia"/>
        </w:rPr>
        <w:t>酸化異常が疑われる</w:t>
      </w:r>
      <w:r w:rsidR="003F73C4" w:rsidRPr="00A90B69">
        <w:rPr>
          <w:rFonts w:ascii="ＭＳ Ｐゴシック" w:eastAsia="ＭＳ Ｐゴシック" w:hAnsi="ＭＳ Ｐゴシック" w:hint="eastAsia"/>
        </w:rPr>
        <w:t>。</w:t>
      </w:r>
    </w:p>
    <w:p w14:paraId="11F92526" w14:textId="0DF8FE58" w:rsidR="000239F8" w:rsidRPr="00A90B69" w:rsidRDefault="00CF67FB" w:rsidP="008945A3">
      <w:pPr>
        <w:ind w:firstLineChars="100" w:firstLine="210"/>
        <w:rPr>
          <w:rFonts w:ascii="ＭＳ Ｐゴシック" w:eastAsia="ＭＳ Ｐゴシック" w:hAnsi="ＭＳ Ｐゴシック"/>
        </w:rPr>
      </w:pPr>
      <w:r w:rsidRPr="008945A3">
        <w:rPr>
          <w:rFonts w:ascii="ＭＳ Ｐゴシック" w:eastAsia="ＭＳ Ｐゴシック" w:hAnsi="ＭＳ Ｐゴシック"/>
        </w:rPr>
        <w:t>２</w:t>
      </w:r>
      <w:r w:rsidR="0067536C" w:rsidRPr="00A90B69">
        <w:rPr>
          <w:rFonts w:ascii="ＭＳ Ｐゴシック" w:eastAsia="ＭＳ Ｐゴシック" w:hAnsi="ＭＳ Ｐゴシック"/>
        </w:rPr>
        <w:t>．</w:t>
      </w:r>
      <w:r w:rsidR="000239F8" w:rsidRPr="00A90B69">
        <w:rPr>
          <w:rFonts w:ascii="ＭＳ Ｐゴシック" w:eastAsia="ＭＳ Ｐゴシック" w:hAnsi="ＭＳ Ｐゴシック" w:hint="eastAsia"/>
        </w:rPr>
        <w:t>肝逸脱酵素上昇</w:t>
      </w:r>
    </w:p>
    <w:p w14:paraId="1E12EC63" w14:textId="1F64CFAF" w:rsidR="000239F8" w:rsidRPr="00A90B69" w:rsidRDefault="000239F8" w:rsidP="008945A3">
      <w:pPr>
        <w:ind w:leftChars="200" w:left="420" w:firstLineChars="100" w:firstLine="210"/>
        <w:rPr>
          <w:rFonts w:ascii="ＭＳ Ｐゴシック" w:eastAsia="ＭＳ Ｐゴシック" w:hAnsi="ＭＳ Ｐゴシック"/>
        </w:rPr>
      </w:pPr>
      <w:r w:rsidRPr="00A90B69">
        <w:rPr>
          <w:rFonts w:ascii="ＭＳ Ｐゴシック" w:eastAsia="ＭＳ Ｐゴシック" w:hAnsi="ＭＳ Ｐゴシック" w:hint="eastAsia"/>
        </w:rPr>
        <w:t>種々の程度で肝逸脱酵素の上昇を認めるが</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脂肪肝を合併していることが多く</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画像診断も参考になる</w:t>
      </w:r>
      <w:r w:rsidR="003F73C4" w:rsidRPr="00A90B69">
        <w:rPr>
          <w:rFonts w:ascii="ＭＳ Ｐゴシック" w:eastAsia="ＭＳ Ｐゴシック" w:hAnsi="ＭＳ Ｐゴシック" w:hint="eastAsia"/>
        </w:rPr>
        <w:t>。</w:t>
      </w:r>
    </w:p>
    <w:p w14:paraId="570353AD" w14:textId="0253A142" w:rsidR="000239F8" w:rsidRPr="00A90B69" w:rsidRDefault="00CF67FB" w:rsidP="008945A3">
      <w:pPr>
        <w:ind w:firstLineChars="100" w:firstLine="210"/>
        <w:rPr>
          <w:rFonts w:ascii="ＭＳ Ｐゴシック" w:eastAsia="ＭＳ Ｐゴシック" w:hAnsi="ＭＳ Ｐゴシック"/>
        </w:rPr>
      </w:pPr>
      <w:r w:rsidRPr="008945A3">
        <w:rPr>
          <w:rFonts w:ascii="ＭＳ Ｐゴシック" w:eastAsia="ＭＳ Ｐゴシック" w:hAnsi="ＭＳ Ｐゴシック"/>
        </w:rPr>
        <w:t>３</w:t>
      </w:r>
      <w:r w:rsidR="0067536C" w:rsidRPr="00A90B69">
        <w:rPr>
          <w:rFonts w:ascii="ＭＳ Ｐゴシック" w:eastAsia="ＭＳ Ｐゴシック" w:hAnsi="ＭＳ Ｐゴシック"/>
        </w:rPr>
        <w:t>．</w:t>
      </w:r>
      <w:r w:rsidR="000239F8" w:rsidRPr="00A90B69">
        <w:rPr>
          <w:rFonts w:ascii="ＭＳ Ｐゴシック" w:eastAsia="ＭＳ Ｐゴシック" w:hAnsi="ＭＳ Ｐゴシック" w:hint="eastAsia"/>
        </w:rPr>
        <w:t>高</w:t>
      </w:r>
      <w:r w:rsidR="0067536C" w:rsidRPr="00A90B69">
        <w:rPr>
          <w:rFonts w:ascii="ＭＳ Ｐゴシック" w:eastAsia="ＭＳ Ｐゴシック" w:hAnsi="ＭＳ Ｐゴシック" w:hint="eastAsia"/>
        </w:rPr>
        <w:t>クレアチンキナーゼ</w:t>
      </w:r>
      <w:r w:rsidR="00EC3023" w:rsidRPr="00A90B69">
        <w:rPr>
          <w:rFonts w:ascii="ＭＳ Ｐゴシック" w:eastAsia="ＭＳ Ｐゴシック" w:hAnsi="ＭＳ Ｐゴシック" w:hint="eastAsia"/>
        </w:rPr>
        <w:t>（</w:t>
      </w:r>
      <w:r w:rsidR="000239F8" w:rsidRPr="00A90B69">
        <w:rPr>
          <w:rFonts w:ascii="ＭＳ Ｐゴシック" w:eastAsia="ＭＳ Ｐゴシック" w:hAnsi="ＭＳ Ｐゴシック"/>
        </w:rPr>
        <w:t>CK</w:t>
      </w:r>
      <w:r w:rsidR="00EC3023" w:rsidRPr="00A90B69">
        <w:rPr>
          <w:rFonts w:ascii="ＭＳ Ｐゴシック" w:eastAsia="ＭＳ Ｐゴシック" w:hAnsi="ＭＳ Ｐゴシック" w:hint="eastAsia"/>
        </w:rPr>
        <w:t>）</w:t>
      </w:r>
      <w:r w:rsidR="000239F8" w:rsidRPr="00A90B69">
        <w:rPr>
          <w:rFonts w:ascii="ＭＳ Ｐゴシック" w:eastAsia="ＭＳ Ｐゴシック" w:hAnsi="ＭＳ Ｐゴシック" w:hint="eastAsia"/>
        </w:rPr>
        <w:t>血症</w:t>
      </w:r>
    </w:p>
    <w:p w14:paraId="35ADF927" w14:textId="1209B471" w:rsidR="000239F8" w:rsidRPr="00A90B69" w:rsidRDefault="000239F8" w:rsidP="00505A9B">
      <w:pPr>
        <w:ind w:firstLineChars="200" w:firstLine="420"/>
        <w:rPr>
          <w:rFonts w:ascii="ＭＳ Ｐゴシック" w:eastAsia="ＭＳ Ｐゴシック" w:hAnsi="ＭＳ Ｐゴシック"/>
        </w:rPr>
      </w:pPr>
      <w:r w:rsidRPr="00A90B69">
        <w:rPr>
          <w:rFonts w:ascii="ＭＳ Ｐゴシック" w:eastAsia="ＭＳ Ｐゴシック" w:hAnsi="ＭＳ Ｐゴシック" w:hint="eastAsia"/>
        </w:rPr>
        <w:t>非発作時に軽度高値でも</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急性期には著明高値（</w:t>
      </w:r>
      <w:r w:rsidR="003C1DFA" w:rsidRPr="00A90B69">
        <w:rPr>
          <w:rFonts w:ascii="ＭＳ Ｐゴシック" w:eastAsia="ＭＳ Ｐゴシック" w:hAnsi="ＭＳ Ｐゴシック" w:hint="eastAsia"/>
        </w:rPr>
        <w:t>＞</w:t>
      </w:r>
      <w:r w:rsidRPr="00A90B69">
        <w:rPr>
          <w:rFonts w:ascii="ＭＳ Ｐゴシック" w:eastAsia="ＭＳ Ｐゴシック" w:hAnsi="ＭＳ Ｐゴシック"/>
        </w:rPr>
        <w:t>10,000 IU/</w:t>
      </w:r>
      <w:r w:rsidR="003C1DFA" w:rsidRPr="00A90B69">
        <w:rPr>
          <w:rFonts w:ascii="ＭＳ Ｐゴシック" w:eastAsia="ＭＳ Ｐゴシック" w:hAnsi="ＭＳ Ｐゴシック"/>
        </w:rPr>
        <w:t>L</w:t>
      </w:r>
      <w:r w:rsidRPr="00A90B69">
        <w:rPr>
          <w:rFonts w:ascii="ＭＳ Ｐゴシック" w:eastAsia="ＭＳ Ｐゴシック" w:hAnsi="ＭＳ Ｐゴシック" w:hint="eastAsia"/>
        </w:rPr>
        <w:t>）になることが多い</w:t>
      </w:r>
      <w:r w:rsidR="003C1DFA" w:rsidRPr="00A90B69">
        <w:rPr>
          <w:rFonts w:ascii="ＭＳ Ｐゴシック" w:eastAsia="ＭＳ Ｐゴシック" w:hAnsi="ＭＳ Ｐゴシック" w:hint="eastAsia"/>
        </w:rPr>
        <w:t>。</w:t>
      </w:r>
    </w:p>
    <w:p w14:paraId="6E3C16D2" w14:textId="3744C7E6" w:rsidR="000239F8" w:rsidRPr="00A90B69" w:rsidRDefault="00A85B9B" w:rsidP="008945A3">
      <w:pPr>
        <w:ind w:firstLineChars="100" w:firstLine="210"/>
        <w:rPr>
          <w:rFonts w:ascii="ＭＳ Ｐゴシック" w:eastAsia="ＭＳ Ｐゴシック" w:hAnsi="ＭＳ Ｐゴシック"/>
        </w:rPr>
      </w:pPr>
      <w:r w:rsidRPr="008945A3">
        <w:rPr>
          <w:rFonts w:ascii="ＭＳ Ｐゴシック" w:eastAsia="ＭＳ Ｐゴシック" w:hAnsi="ＭＳ Ｐゴシック"/>
        </w:rPr>
        <w:t>４</w:t>
      </w:r>
      <w:r w:rsidR="0067536C" w:rsidRPr="00A90B69">
        <w:rPr>
          <w:rFonts w:ascii="ＭＳ Ｐゴシック" w:eastAsia="ＭＳ Ｐゴシック" w:hAnsi="ＭＳ Ｐゴシック"/>
        </w:rPr>
        <w:t>．</w:t>
      </w:r>
      <w:r w:rsidR="000239F8" w:rsidRPr="00A90B69">
        <w:rPr>
          <w:rFonts w:ascii="ＭＳ Ｐゴシック" w:eastAsia="ＭＳ Ｐゴシック" w:hAnsi="ＭＳ Ｐゴシック"/>
        </w:rPr>
        <w:t>高アンモニア血症</w:t>
      </w:r>
    </w:p>
    <w:p w14:paraId="12446556" w14:textId="1192BE16" w:rsidR="000239F8" w:rsidRPr="00A90B69" w:rsidRDefault="000239F8" w:rsidP="00505A9B">
      <w:pPr>
        <w:ind w:firstLineChars="200" w:firstLine="420"/>
        <w:rPr>
          <w:rFonts w:ascii="ＭＳ Ｐゴシック" w:eastAsia="ＭＳ Ｐゴシック" w:hAnsi="ＭＳ Ｐゴシック"/>
        </w:rPr>
      </w:pPr>
      <w:r w:rsidRPr="00A90B69">
        <w:rPr>
          <w:rFonts w:ascii="ＭＳ Ｐゴシック" w:eastAsia="ＭＳ Ｐゴシック" w:hAnsi="ＭＳ Ｐゴシック" w:hint="eastAsia"/>
        </w:rPr>
        <w:t>急性発作時に高値となる</w:t>
      </w:r>
      <w:r w:rsidR="00F40533" w:rsidRPr="00A90B69">
        <w:rPr>
          <w:rFonts w:ascii="ＭＳ Ｐゴシック" w:eastAsia="ＭＳ Ｐゴシック" w:hAnsi="ＭＳ Ｐゴシック" w:hint="eastAsia"/>
        </w:rPr>
        <w:t>こと</w:t>
      </w:r>
      <w:r w:rsidRPr="00A90B69">
        <w:rPr>
          <w:rFonts w:ascii="ＭＳ Ｐゴシック" w:eastAsia="ＭＳ Ｐゴシック" w:hAnsi="ＭＳ Ｐゴシック" w:hint="eastAsia"/>
        </w:rPr>
        <w:t>があるが</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輸液のみで改善することが多い</w:t>
      </w:r>
      <w:r w:rsidR="003F73C4" w:rsidRPr="00A90B69">
        <w:rPr>
          <w:rFonts w:ascii="ＭＳ Ｐゴシック" w:eastAsia="ＭＳ Ｐゴシック" w:hAnsi="ＭＳ Ｐゴシック" w:hint="eastAsia"/>
        </w:rPr>
        <w:t>。</w:t>
      </w:r>
    </w:p>
    <w:p w14:paraId="7BFC426B" w14:textId="77777777" w:rsidR="003B49A5" w:rsidRDefault="003B49A5" w:rsidP="008945A3">
      <w:pPr>
        <w:ind w:firstLineChars="100" w:firstLine="210"/>
        <w:rPr>
          <w:rFonts w:ascii="ＭＳ Ｐゴシック" w:eastAsia="ＭＳ Ｐゴシック" w:hAnsi="ＭＳ Ｐゴシック"/>
        </w:rPr>
      </w:pPr>
    </w:p>
    <w:p w14:paraId="64F04F35" w14:textId="44C18173" w:rsidR="000239F8" w:rsidRPr="00A90B69" w:rsidRDefault="00A85B9B" w:rsidP="008945A3">
      <w:pPr>
        <w:ind w:firstLineChars="100" w:firstLine="210"/>
        <w:rPr>
          <w:rFonts w:ascii="ＭＳ Ｐゴシック" w:eastAsia="ＭＳ Ｐゴシック" w:hAnsi="ＭＳ Ｐゴシック"/>
        </w:rPr>
      </w:pPr>
      <w:r w:rsidRPr="008945A3">
        <w:rPr>
          <w:rFonts w:ascii="ＭＳ Ｐゴシック" w:eastAsia="ＭＳ Ｐゴシック" w:hAnsi="ＭＳ Ｐゴシック"/>
        </w:rPr>
        <w:lastRenderedPageBreak/>
        <w:t>５</w:t>
      </w:r>
      <w:r w:rsidR="0067536C" w:rsidRPr="00A90B69">
        <w:rPr>
          <w:rFonts w:ascii="ＭＳ Ｐゴシック" w:eastAsia="ＭＳ Ｐゴシック" w:hAnsi="ＭＳ Ｐゴシック"/>
        </w:rPr>
        <w:t>．</w:t>
      </w:r>
      <w:r w:rsidR="000239F8" w:rsidRPr="00A90B69">
        <w:rPr>
          <w:rFonts w:ascii="ＭＳ Ｐゴシック" w:eastAsia="ＭＳ Ｐゴシック" w:hAnsi="ＭＳ Ｐゴシック" w:hint="eastAsia"/>
        </w:rPr>
        <w:t>筋生検</w:t>
      </w:r>
    </w:p>
    <w:p w14:paraId="29391169" w14:textId="3D639314" w:rsidR="000239F8" w:rsidRPr="00A90B69" w:rsidRDefault="000239F8" w:rsidP="008945A3">
      <w:pPr>
        <w:ind w:leftChars="200" w:left="420" w:firstLineChars="100" w:firstLine="210"/>
        <w:rPr>
          <w:rFonts w:ascii="ＭＳ Ｐゴシック" w:eastAsia="ＭＳ Ｐゴシック" w:hAnsi="ＭＳ Ｐゴシック"/>
        </w:rPr>
      </w:pPr>
      <w:r w:rsidRPr="00A90B69">
        <w:rPr>
          <w:rFonts w:ascii="ＭＳ Ｐゴシック" w:eastAsia="ＭＳ Ｐゴシック" w:hAnsi="ＭＳ Ｐゴシック" w:hint="eastAsia"/>
        </w:rPr>
        <w:t>診断に筋生検が必須ではないが</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筋生検の組織学的所見から脂肪酸代謝異常症が疑われることがある</w:t>
      </w:r>
      <w:r w:rsidR="003F73C4" w:rsidRPr="00A90B69">
        <w:rPr>
          <w:rFonts w:ascii="ＭＳ Ｐゴシック" w:eastAsia="ＭＳ Ｐゴシック" w:hAnsi="ＭＳ Ｐゴシック" w:hint="eastAsia"/>
        </w:rPr>
        <w:t>。</w:t>
      </w:r>
    </w:p>
    <w:p w14:paraId="703C0888" w14:textId="77777777" w:rsidR="0014732F" w:rsidRPr="00A90B69" w:rsidRDefault="0014732F" w:rsidP="008945A3">
      <w:pPr>
        <w:ind w:leftChars="200" w:left="420" w:firstLineChars="100" w:firstLine="210"/>
        <w:rPr>
          <w:rFonts w:ascii="ＭＳ Ｐゴシック" w:eastAsia="ＭＳ Ｐゴシック" w:hAnsi="ＭＳ Ｐゴシック"/>
        </w:rPr>
      </w:pPr>
    </w:p>
    <w:p w14:paraId="0D5DB68D" w14:textId="300E474D" w:rsidR="000239F8" w:rsidRPr="00A90B69" w:rsidRDefault="0067536C" w:rsidP="00AC23A0">
      <w:pPr>
        <w:rPr>
          <w:rFonts w:ascii="ＭＳ Ｐゴシック" w:eastAsia="ＭＳ Ｐゴシック" w:hAnsi="ＭＳ Ｐゴシック"/>
        </w:rPr>
      </w:pPr>
      <w:r w:rsidRPr="00A90B69">
        <w:rPr>
          <w:rFonts w:ascii="ＭＳ Ｐゴシック" w:eastAsia="ＭＳ Ｐゴシック" w:hAnsi="ＭＳ Ｐゴシック" w:hint="eastAsia"/>
        </w:rPr>
        <w:t>Ｃ．</w:t>
      </w:r>
      <w:r w:rsidR="000239F8" w:rsidRPr="00A90B69">
        <w:rPr>
          <w:rFonts w:ascii="ＭＳ Ｐゴシック" w:eastAsia="ＭＳ Ｐゴシック" w:hAnsi="ＭＳ Ｐゴシック" w:hint="eastAsia"/>
        </w:rPr>
        <w:t>診断の根拠となる特殊検査</w:t>
      </w:r>
    </w:p>
    <w:p w14:paraId="5F30E4AF" w14:textId="0CD695B0" w:rsidR="000239F8" w:rsidRPr="00A90B69" w:rsidRDefault="000E3D93" w:rsidP="008945A3">
      <w:pPr>
        <w:ind w:firstLineChars="100" w:firstLine="210"/>
        <w:rPr>
          <w:rFonts w:ascii="ＭＳ Ｐゴシック" w:eastAsia="ＭＳ Ｐゴシック" w:hAnsi="ＭＳ Ｐゴシック"/>
        </w:rPr>
      </w:pPr>
      <w:r w:rsidRPr="008945A3">
        <w:rPr>
          <w:rFonts w:ascii="ＭＳ Ｐゴシック" w:eastAsia="ＭＳ Ｐゴシック" w:hAnsi="ＭＳ Ｐゴシック"/>
        </w:rPr>
        <w:t>１</w:t>
      </w:r>
      <w:r w:rsidR="0067536C" w:rsidRPr="00A90B69">
        <w:rPr>
          <w:rFonts w:ascii="ＭＳ Ｐゴシック" w:eastAsia="ＭＳ Ｐゴシック" w:hAnsi="ＭＳ Ｐゴシック"/>
        </w:rPr>
        <w:t>．</w:t>
      </w:r>
      <w:r w:rsidR="000239F8" w:rsidRPr="00A90B69">
        <w:rPr>
          <w:rFonts w:ascii="ＭＳ Ｐゴシック" w:eastAsia="ＭＳ Ｐゴシック" w:hAnsi="ＭＳ Ｐゴシック" w:hint="eastAsia"/>
        </w:rPr>
        <w:t>血中アシルカルニチン分析</w:t>
      </w:r>
    </w:p>
    <w:p w14:paraId="27723012" w14:textId="0D1FEBA1" w:rsidR="003F73C4" w:rsidRPr="00A90B69" w:rsidRDefault="000239F8" w:rsidP="008945A3">
      <w:pPr>
        <w:ind w:leftChars="200" w:left="420" w:firstLineChars="100" w:firstLine="210"/>
        <w:rPr>
          <w:rFonts w:ascii="ＭＳ Ｐゴシック" w:eastAsia="ＭＳ Ｐゴシック" w:hAnsi="ＭＳ Ｐゴシック"/>
        </w:rPr>
      </w:pPr>
      <w:r w:rsidRPr="00A90B69">
        <w:rPr>
          <w:rFonts w:ascii="ＭＳ Ｐゴシック" w:eastAsia="ＭＳ Ｐゴシック" w:hAnsi="ＭＳ Ｐゴシック" w:hint="eastAsia"/>
        </w:rPr>
        <w:t>長鎖アシルカルニチン</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rPr>
        <w:t>C16</w:t>
      </w:r>
      <w:r w:rsidR="00F00228" w:rsidRPr="00A90B69">
        <w:rPr>
          <w:rFonts w:ascii="ＭＳ Ｐゴシック" w:eastAsia="ＭＳ Ｐゴシック" w:hAnsi="ＭＳ Ｐゴシック" w:hint="eastAsia"/>
        </w:rPr>
        <w:t>、</w:t>
      </w:r>
      <w:r w:rsidRPr="00A90B69">
        <w:rPr>
          <w:rFonts w:ascii="ＭＳ Ｐゴシック" w:eastAsia="ＭＳ Ｐゴシック" w:hAnsi="ＭＳ Ｐゴシック"/>
        </w:rPr>
        <w:t>C16:1</w:t>
      </w:r>
      <w:r w:rsidR="00F00228" w:rsidRPr="00A90B69">
        <w:rPr>
          <w:rFonts w:ascii="ＭＳ Ｐゴシック" w:eastAsia="ＭＳ Ｐゴシック" w:hAnsi="ＭＳ Ｐゴシック" w:hint="eastAsia"/>
        </w:rPr>
        <w:t>、</w:t>
      </w:r>
      <w:r w:rsidRPr="00A90B69">
        <w:rPr>
          <w:rFonts w:ascii="ＭＳ Ｐゴシック" w:eastAsia="ＭＳ Ｐゴシック" w:hAnsi="ＭＳ Ｐゴシック"/>
        </w:rPr>
        <w:t>C18</w:t>
      </w:r>
      <w:r w:rsidR="00F00228" w:rsidRPr="00A90B69">
        <w:rPr>
          <w:rFonts w:ascii="ＭＳ Ｐゴシック" w:eastAsia="ＭＳ Ｐゴシック" w:hAnsi="ＭＳ Ｐゴシック" w:hint="eastAsia"/>
        </w:rPr>
        <w:t>、</w:t>
      </w:r>
      <w:r w:rsidRPr="00A90B69">
        <w:rPr>
          <w:rFonts w:ascii="ＭＳ Ｐゴシック" w:eastAsia="ＭＳ Ｐゴシック" w:hAnsi="ＭＳ Ｐゴシック"/>
        </w:rPr>
        <w:t>C18:1とそのヒドロキシ体C16-OH</w:t>
      </w:r>
      <w:r w:rsidR="00AE25A3" w:rsidRPr="00A90B69">
        <w:rPr>
          <w:rFonts w:ascii="ＭＳ Ｐゴシック" w:eastAsia="ＭＳ Ｐゴシック" w:hAnsi="ＭＳ Ｐゴシック" w:hint="eastAsia"/>
        </w:rPr>
        <w:t>、</w:t>
      </w:r>
      <w:r w:rsidRPr="00A90B69">
        <w:rPr>
          <w:rFonts w:ascii="ＭＳ Ｐゴシック" w:eastAsia="ＭＳ Ｐゴシック" w:hAnsi="ＭＳ Ｐゴシック"/>
        </w:rPr>
        <w:t>C18:1-OH</w:t>
      </w:r>
      <w:r w:rsidRPr="00A90B69">
        <w:rPr>
          <w:rFonts w:ascii="ＭＳ Ｐゴシック" w:eastAsia="ＭＳ Ｐゴシック" w:hAnsi="ＭＳ Ｐゴシック" w:hint="eastAsia"/>
        </w:rPr>
        <w:t>等の上昇が特徴</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新生児マススクリーニングでの診断指標は</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ろ紙血において</w:t>
      </w:r>
      <w:r w:rsidRPr="00A90B69">
        <w:rPr>
          <w:rFonts w:ascii="ＭＳ Ｐゴシック" w:eastAsia="ＭＳ Ｐゴシック" w:hAnsi="ＭＳ Ｐゴシック"/>
        </w:rPr>
        <w:t>C16-OH</w:t>
      </w:r>
      <w:r w:rsidR="003C1DFA" w:rsidRPr="00A90B69">
        <w:rPr>
          <w:rFonts w:ascii="ＭＳ Ｐゴシック" w:eastAsia="ＭＳ Ｐゴシック" w:hAnsi="ＭＳ Ｐゴシック" w:hint="eastAsia"/>
        </w:rPr>
        <w:t>＞</w:t>
      </w:r>
      <w:r w:rsidRPr="00A90B69">
        <w:rPr>
          <w:rFonts w:ascii="ＭＳ Ｐゴシック" w:eastAsia="ＭＳ Ｐゴシック" w:hAnsi="ＭＳ Ｐゴシック"/>
        </w:rPr>
        <w:t>0.05かつC18:1-OH</w:t>
      </w:r>
      <w:r w:rsidR="003C1DFA" w:rsidRPr="00A90B69">
        <w:rPr>
          <w:rFonts w:ascii="ＭＳ Ｐゴシック" w:eastAsia="ＭＳ Ｐゴシック" w:hAnsi="ＭＳ Ｐゴシック" w:hint="eastAsia"/>
        </w:rPr>
        <w:t>＞</w:t>
      </w:r>
      <w:r w:rsidRPr="00A90B69">
        <w:rPr>
          <w:rFonts w:ascii="ＭＳ Ｐゴシック" w:eastAsia="ＭＳ Ｐゴシック" w:hAnsi="ＭＳ Ｐゴシック"/>
        </w:rPr>
        <w:t>0.05（施設によって若干異なる）</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二次検査では</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ろ紙血および血清が用いられる</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遅発型の一部では安定期のタンデムマス所見では生化学的異常が乏しいことに注意が必要である</w:t>
      </w:r>
      <w:r w:rsidR="003F73C4" w:rsidRPr="00A90B69">
        <w:rPr>
          <w:rFonts w:ascii="ＭＳ Ｐゴシック" w:eastAsia="ＭＳ Ｐゴシック" w:hAnsi="ＭＳ Ｐゴシック" w:hint="eastAsia"/>
        </w:rPr>
        <w:t>。</w:t>
      </w:r>
    </w:p>
    <w:p w14:paraId="3B8EE8DD" w14:textId="197E3ACD" w:rsidR="000239F8" w:rsidRPr="00A90B69" w:rsidRDefault="00CF67FB" w:rsidP="008945A3">
      <w:pPr>
        <w:ind w:firstLineChars="100" w:firstLine="210"/>
        <w:rPr>
          <w:rFonts w:ascii="ＭＳ Ｐゴシック" w:eastAsia="ＭＳ Ｐゴシック" w:hAnsi="ＭＳ Ｐゴシック"/>
        </w:rPr>
      </w:pPr>
      <w:r w:rsidRPr="008945A3">
        <w:rPr>
          <w:rFonts w:ascii="ＭＳ Ｐゴシック" w:eastAsia="ＭＳ Ｐゴシック" w:hAnsi="ＭＳ Ｐゴシック"/>
        </w:rPr>
        <w:t>２</w:t>
      </w:r>
      <w:r w:rsidR="00F00228" w:rsidRPr="00A90B69">
        <w:rPr>
          <w:rFonts w:ascii="ＭＳ Ｐゴシック" w:eastAsia="ＭＳ Ｐゴシック" w:hAnsi="ＭＳ Ｐゴシック"/>
        </w:rPr>
        <w:t>．</w:t>
      </w:r>
      <w:r w:rsidR="000239F8" w:rsidRPr="00A90B69">
        <w:rPr>
          <w:rFonts w:ascii="ＭＳ Ｐゴシック" w:eastAsia="ＭＳ Ｐゴシック" w:hAnsi="ＭＳ Ｐゴシック" w:hint="eastAsia"/>
        </w:rPr>
        <w:t>尿中有機酸分析</w:t>
      </w:r>
    </w:p>
    <w:p w14:paraId="74883B53" w14:textId="3879009D" w:rsidR="000239F8" w:rsidRPr="00A90B69" w:rsidRDefault="000239F8" w:rsidP="008945A3">
      <w:pPr>
        <w:ind w:leftChars="200" w:left="420" w:firstLineChars="100" w:firstLine="210"/>
        <w:rPr>
          <w:rFonts w:ascii="ＭＳ Ｐゴシック" w:eastAsia="ＭＳ Ｐゴシック" w:hAnsi="ＭＳ Ｐゴシック"/>
        </w:rPr>
      </w:pPr>
      <w:r w:rsidRPr="00A90B69">
        <w:rPr>
          <w:rFonts w:ascii="ＭＳ Ｐゴシック" w:eastAsia="ＭＳ Ｐゴシック" w:hAnsi="ＭＳ Ｐゴシック" w:hint="eastAsia"/>
        </w:rPr>
        <w:t>低血糖発作時には非</w:t>
      </w:r>
      <w:r w:rsidR="0098368E">
        <w:rPr>
          <w:rFonts w:ascii="ＭＳ Ｐゴシック" w:eastAsia="ＭＳ Ｐゴシック" w:hAnsi="ＭＳ Ｐゴシック" w:hint="eastAsia"/>
        </w:rPr>
        <w:t>又</w:t>
      </w:r>
      <w:r w:rsidR="00044681" w:rsidRPr="00A90B69">
        <w:rPr>
          <w:rFonts w:ascii="ＭＳ Ｐゴシック" w:eastAsia="ＭＳ Ｐゴシック" w:hAnsi="ＭＳ Ｐゴシック" w:hint="eastAsia"/>
        </w:rPr>
        <w:t>は</w:t>
      </w:r>
      <w:r w:rsidRPr="00A90B69">
        <w:rPr>
          <w:rFonts w:ascii="ＭＳ Ｐゴシック" w:eastAsia="ＭＳ Ｐゴシック" w:hAnsi="ＭＳ Ｐゴシック" w:hint="eastAsia"/>
        </w:rPr>
        <w:t>低ケトン性ジカルボン酸尿（</w:t>
      </w:r>
      <w:r w:rsidR="00F40533" w:rsidRPr="00A90B69">
        <w:rPr>
          <w:rFonts w:ascii="ＭＳ Ｐゴシック" w:eastAsia="ＭＳ Ｐゴシック" w:hAnsi="ＭＳ Ｐゴシック" w:hint="eastAsia"/>
        </w:rPr>
        <w:t>特に</w:t>
      </w:r>
      <w:r w:rsidRPr="00A90B69">
        <w:rPr>
          <w:rFonts w:ascii="ＭＳ Ｐゴシック" w:eastAsia="ＭＳ Ｐゴシック" w:hAnsi="ＭＳ Ｐゴシック"/>
        </w:rPr>
        <w:t>3-ヒドロキシジカルボン酸を含む</w:t>
      </w:r>
      <w:r w:rsidR="001F68C5">
        <w:rPr>
          <w:rFonts w:ascii="ＭＳ Ｐゴシック" w:eastAsia="ＭＳ Ｐゴシック" w:hAnsi="ＭＳ Ｐゴシック" w:hint="eastAsia"/>
        </w:rPr>
        <w:t>。</w:t>
      </w:r>
      <w:r w:rsidRPr="00A90B69">
        <w:rPr>
          <w:rFonts w:ascii="ＭＳ Ｐゴシック" w:eastAsia="ＭＳ Ｐゴシック" w:hAnsi="ＭＳ Ｐゴシック"/>
        </w:rPr>
        <w:t>）を示す</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間歇期などは所見がない場合が多いと思われる</w:t>
      </w:r>
      <w:r w:rsidR="003F73C4" w:rsidRPr="00A90B69">
        <w:rPr>
          <w:rFonts w:ascii="ＭＳ Ｐゴシック" w:eastAsia="ＭＳ Ｐゴシック" w:hAnsi="ＭＳ Ｐゴシック" w:hint="eastAsia"/>
        </w:rPr>
        <w:t>。</w:t>
      </w:r>
    </w:p>
    <w:p w14:paraId="2958E593" w14:textId="521975EB" w:rsidR="000239F8" w:rsidRPr="00A90B69" w:rsidRDefault="00CF67FB" w:rsidP="008945A3">
      <w:pPr>
        <w:ind w:firstLineChars="100" w:firstLine="210"/>
        <w:rPr>
          <w:rFonts w:ascii="ＭＳ Ｐゴシック" w:eastAsia="ＭＳ Ｐゴシック" w:hAnsi="ＭＳ Ｐゴシック"/>
        </w:rPr>
      </w:pPr>
      <w:r w:rsidRPr="008945A3">
        <w:rPr>
          <w:rFonts w:ascii="ＭＳ Ｐゴシック" w:eastAsia="ＭＳ Ｐゴシック" w:hAnsi="ＭＳ Ｐゴシック"/>
        </w:rPr>
        <w:t>３</w:t>
      </w:r>
      <w:r w:rsidR="00F00228" w:rsidRPr="00A90B69">
        <w:rPr>
          <w:rFonts w:ascii="ＭＳ Ｐゴシック" w:eastAsia="ＭＳ Ｐゴシック" w:hAnsi="ＭＳ Ｐゴシック"/>
        </w:rPr>
        <w:t>．</w:t>
      </w:r>
      <w:r w:rsidR="000239F8" w:rsidRPr="00A90B69">
        <w:rPr>
          <w:rFonts w:ascii="ＭＳ Ｐゴシック" w:eastAsia="ＭＳ Ｐゴシック" w:hAnsi="ＭＳ Ｐゴシック" w:hint="eastAsia"/>
        </w:rPr>
        <w:t>酵素学的診断</w:t>
      </w:r>
    </w:p>
    <w:p w14:paraId="526C0D25" w14:textId="09FF5F0B" w:rsidR="000239F8" w:rsidRPr="00A90B69" w:rsidRDefault="000239F8" w:rsidP="008945A3">
      <w:pPr>
        <w:ind w:leftChars="200" w:left="420" w:firstLineChars="100" w:firstLine="210"/>
        <w:rPr>
          <w:rFonts w:ascii="ＭＳ Ｐゴシック" w:eastAsia="ＭＳ Ｐゴシック" w:hAnsi="ＭＳ Ｐゴシック"/>
        </w:rPr>
      </w:pPr>
      <w:r w:rsidRPr="00A90B69">
        <w:rPr>
          <w:rFonts w:ascii="ＭＳ Ｐゴシック" w:eastAsia="ＭＳ Ｐゴシック" w:hAnsi="ＭＳ Ｐゴシック" w:hint="eastAsia"/>
        </w:rPr>
        <w:t>培養皮膚線維芽細胞などを用いた</w:t>
      </w:r>
      <w:r w:rsidRPr="00A90B69">
        <w:rPr>
          <w:rFonts w:ascii="ＭＳ Ｐゴシック" w:eastAsia="ＭＳ Ｐゴシック" w:hAnsi="ＭＳ Ｐゴシック"/>
        </w:rPr>
        <w:t>LCHAD活性</w:t>
      </w:r>
      <w:r w:rsidR="003F73C4" w:rsidRPr="00A90B69">
        <w:rPr>
          <w:rFonts w:ascii="ＭＳ Ｐゴシック" w:eastAsia="ＭＳ Ｐゴシック" w:hAnsi="ＭＳ Ｐゴシック" w:hint="eastAsia"/>
        </w:rPr>
        <w:t>、</w:t>
      </w:r>
      <w:r w:rsidR="00F041CB" w:rsidRPr="00A90B69">
        <w:rPr>
          <w:rFonts w:ascii="ＭＳ Ｐゴシック" w:eastAsia="ＭＳ Ｐゴシック" w:hAnsi="ＭＳ Ｐゴシック"/>
        </w:rPr>
        <w:t>3-ケトパルミ</w:t>
      </w:r>
      <w:r w:rsidR="005A7CF7">
        <w:rPr>
          <w:rFonts w:ascii="ＭＳ Ｐゴシック" w:eastAsia="ＭＳ Ｐゴシック" w:hAnsi="ＭＳ Ｐゴシック" w:hint="eastAsia"/>
        </w:rPr>
        <w:t>トイル</w:t>
      </w:r>
      <w:r w:rsidR="00F041CB" w:rsidRPr="00A90B69">
        <w:rPr>
          <w:rFonts w:ascii="ＭＳ Ｐゴシック" w:eastAsia="ＭＳ Ｐゴシック" w:hAnsi="ＭＳ Ｐゴシック"/>
        </w:rPr>
        <w:t>CoA</w:t>
      </w:r>
      <w:r w:rsidR="00F041CB" w:rsidRPr="00A90B69">
        <w:rPr>
          <w:rFonts w:ascii="ＭＳ Ｐゴシック" w:eastAsia="ＭＳ Ｐゴシック" w:hAnsi="ＭＳ Ｐゴシック" w:hint="eastAsia"/>
        </w:rPr>
        <w:t>（</w:t>
      </w:r>
      <w:r w:rsidR="00AE25A3" w:rsidRPr="00A90B69">
        <w:rPr>
          <w:rFonts w:ascii="ＭＳ Ｐゴシック" w:eastAsia="ＭＳ Ｐゴシック" w:hAnsi="ＭＳ Ｐゴシック"/>
        </w:rPr>
        <w:t>3</w:t>
      </w:r>
      <w:r w:rsidRPr="00A90B69">
        <w:rPr>
          <w:rFonts w:ascii="ＭＳ Ｐゴシック" w:eastAsia="ＭＳ Ｐゴシック" w:hAnsi="ＭＳ Ｐゴシック"/>
        </w:rPr>
        <w:t>-</w:t>
      </w:r>
      <w:r w:rsidR="005A7CF7" w:rsidRPr="00A90B69">
        <w:rPr>
          <w:rFonts w:ascii="ＭＳ Ｐゴシック" w:eastAsia="ＭＳ Ｐゴシック" w:hAnsi="ＭＳ Ｐゴシック"/>
        </w:rPr>
        <w:t>ketopalmit</w:t>
      </w:r>
      <w:r w:rsidR="005A7CF7">
        <w:rPr>
          <w:rFonts w:ascii="ＭＳ Ｐゴシック" w:eastAsia="ＭＳ Ｐゴシック" w:hAnsi="ＭＳ Ｐゴシック"/>
        </w:rPr>
        <w:t>oyl</w:t>
      </w:r>
      <w:r w:rsidRPr="00A90B69">
        <w:rPr>
          <w:rFonts w:ascii="ＭＳ Ｐゴシック" w:eastAsia="ＭＳ Ｐゴシック" w:hAnsi="ＭＳ Ｐゴシック"/>
        </w:rPr>
        <w:t>-CoA</w:t>
      </w:r>
      <w:r w:rsidR="00F041CB"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を用いたチオラーゼ活性測定がなされる</w:t>
      </w:r>
      <w:r w:rsidR="003F73C4" w:rsidRPr="00A90B69">
        <w:rPr>
          <w:rFonts w:ascii="ＭＳ Ｐゴシック" w:eastAsia="ＭＳ Ｐゴシック" w:hAnsi="ＭＳ Ｐゴシック" w:hint="eastAsia"/>
        </w:rPr>
        <w:t>。</w:t>
      </w:r>
    </w:p>
    <w:p w14:paraId="08AFE165" w14:textId="4721A25D" w:rsidR="000239F8" w:rsidRPr="00A90B69" w:rsidRDefault="00A85B9B" w:rsidP="008945A3">
      <w:pPr>
        <w:ind w:firstLineChars="100" w:firstLine="210"/>
        <w:rPr>
          <w:rFonts w:ascii="ＭＳ Ｐゴシック" w:eastAsia="ＭＳ Ｐゴシック" w:hAnsi="ＭＳ Ｐゴシック"/>
        </w:rPr>
      </w:pPr>
      <w:r w:rsidRPr="008945A3">
        <w:rPr>
          <w:rFonts w:ascii="ＭＳ Ｐゴシック" w:eastAsia="ＭＳ Ｐゴシック" w:hAnsi="ＭＳ Ｐゴシック"/>
        </w:rPr>
        <w:t>４</w:t>
      </w:r>
      <w:r w:rsidR="00AE25A3" w:rsidRPr="00A90B69">
        <w:rPr>
          <w:rFonts w:ascii="ＭＳ Ｐゴシック" w:eastAsia="ＭＳ Ｐゴシック" w:hAnsi="ＭＳ Ｐゴシック"/>
        </w:rPr>
        <w:t>．</w:t>
      </w:r>
      <w:r w:rsidR="000239F8" w:rsidRPr="00A90B69">
        <w:rPr>
          <w:rFonts w:ascii="ＭＳ Ｐゴシック" w:eastAsia="ＭＳ Ｐゴシック" w:hAnsi="ＭＳ Ｐゴシック"/>
        </w:rPr>
        <w:t>in</w:t>
      </w:r>
      <w:r w:rsidR="000239F8" w:rsidRPr="00A90B69" w:rsidDel="00B4739E">
        <w:rPr>
          <w:rFonts w:ascii="ＭＳ Ｐゴシック" w:eastAsia="ＭＳ Ｐゴシック" w:hAnsi="ＭＳ Ｐゴシック"/>
        </w:rPr>
        <w:t xml:space="preserve"> </w:t>
      </w:r>
      <w:r w:rsidR="000239F8" w:rsidRPr="00A90B69">
        <w:rPr>
          <w:rFonts w:ascii="ＭＳ Ｐゴシック" w:eastAsia="ＭＳ Ｐゴシック" w:hAnsi="ＭＳ Ｐゴシック"/>
        </w:rPr>
        <w:t xml:space="preserve">vitro probe assay </w:t>
      </w:r>
      <w:r w:rsidR="00EC3023" w:rsidRPr="00A90B69">
        <w:rPr>
          <w:rFonts w:ascii="ＭＳ Ｐゴシック" w:eastAsia="ＭＳ Ｐゴシック" w:hAnsi="ＭＳ Ｐゴシック" w:hint="eastAsia"/>
        </w:rPr>
        <w:t>（</w:t>
      </w:r>
      <w:r w:rsidR="000239F8" w:rsidRPr="00A90B69">
        <w:rPr>
          <w:rFonts w:ascii="ＭＳ Ｐゴシック" w:eastAsia="ＭＳ Ｐゴシック" w:hAnsi="ＭＳ Ｐゴシック" w:hint="eastAsia"/>
        </w:rPr>
        <w:t>β</w:t>
      </w:r>
      <w:r w:rsidR="00355848" w:rsidRPr="00A90B69">
        <w:rPr>
          <w:rFonts w:ascii="ＭＳ Ｐゴシック" w:eastAsia="ＭＳ Ｐゴシック" w:hAnsi="ＭＳ Ｐゴシック"/>
        </w:rPr>
        <w:t xml:space="preserve"> </w:t>
      </w:r>
      <w:r w:rsidR="000239F8" w:rsidRPr="00A90B69">
        <w:rPr>
          <w:rFonts w:ascii="ＭＳ Ｐゴシック" w:eastAsia="ＭＳ Ｐゴシック" w:hAnsi="ＭＳ Ｐゴシック" w:hint="eastAsia"/>
        </w:rPr>
        <w:t>酸化能評価</w:t>
      </w:r>
      <w:r w:rsidR="00EC3023" w:rsidRPr="00A90B69">
        <w:rPr>
          <w:rFonts w:ascii="ＭＳ Ｐゴシック" w:eastAsia="ＭＳ Ｐゴシック" w:hAnsi="ＭＳ Ｐゴシック" w:hint="eastAsia"/>
        </w:rPr>
        <w:t>）</w:t>
      </w:r>
    </w:p>
    <w:p w14:paraId="16412EFE" w14:textId="3FA46188" w:rsidR="000239F8" w:rsidRPr="00A90B69" w:rsidRDefault="000239F8" w:rsidP="008945A3">
      <w:pPr>
        <w:ind w:leftChars="200" w:left="420" w:firstLineChars="100" w:firstLine="210"/>
        <w:rPr>
          <w:rFonts w:ascii="ＭＳ Ｐゴシック" w:eastAsia="ＭＳ Ｐゴシック" w:hAnsi="ＭＳ Ｐゴシック"/>
        </w:rPr>
      </w:pPr>
      <w:r w:rsidRPr="00A90B69">
        <w:rPr>
          <w:rFonts w:ascii="ＭＳ Ｐゴシック" w:eastAsia="ＭＳ Ｐゴシック" w:hAnsi="ＭＳ Ｐゴシック" w:hint="eastAsia"/>
        </w:rPr>
        <w:t>培養リンパ球や培養皮膚線維芽細胞を用いた</w:t>
      </w:r>
      <w:r w:rsidRPr="00A90B69">
        <w:rPr>
          <w:rFonts w:ascii="ＭＳ Ｐゴシック" w:eastAsia="ＭＳ Ｐゴシック" w:hAnsi="ＭＳ Ｐゴシック"/>
        </w:rPr>
        <w:t>in vitro probe assayでは</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培養上清のアシルカルニチンを分析することによって</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細胞の脂肪酸代謝能を評価する</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疾患特異的なアシルカルニチンプロファイルを確認でき</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酵素診断に準じる</w:t>
      </w:r>
      <w:r w:rsidR="003F73C4" w:rsidRPr="00A90B69">
        <w:rPr>
          <w:rFonts w:ascii="ＭＳ Ｐゴシック" w:eastAsia="ＭＳ Ｐゴシック" w:hAnsi="ＭＳ Ｐゴシック" w:hint="eastAsia"/>
        </w:rPr>
        <w:t>。</w:t>
      </w:r>
    </w:p>
    <w:p w14:paraId="5DB484FD" w14:textId="04CA5F05" w:rsidR="000239F8" w:rsidRPr="00A90B69" w:rsidRDefault="00A85B9B" w:rsidP="008945A3">
      <w:pPr>
        <w:ind w:firstLineChars="100" w:firstLine="210"/>
        <w:rPr>
          <w:rFonts w:ascii="ＭＳ Ｐゴシック" w:eastAsia="ＭＳ Ｐゴシック" w:hAnsi="ＭＳ Ｐゴシック"/>
        </w:rPr>
      </w:pPr>
      <w:r w:rsidRPr="008945A3">
        <w:rPr>
          <w:rFonts w:ascii="ＭＳ Ｐゴシック" w:eastAsia="ＭＳ Ｐゴシック" w:hAnsi="ＭＳ Ｐゴシック"/>
        </w:rPr>
        <w:t>５</w:t>
      </w:r>
      <w:r w:rsidR="00AE25A3" w:rsidRPr="00A90B69">
        <w:rPr>
          <w:rFonts w:ascii="ＭＳ Ｐゴシック" w:eastAsia="ＭＳ Ｐゴシック" w:hAnsi="ＭＳ Ｐゴシック" w:hint="eastAsia"/>
        </w:rPr>
        <w:t>．</w:t>
      </w:r>
      <w:r w:rsidR="000239F8" w:rsidRPr="00A90B69">
        <w:rPr>
          <w:rFonts w:ascii="ＭＳ Ｐゴシック" w:eastAsia="ＭＳ Ｐゴシック" w:hAnsi="ＭＳ Ｐゴシック" w:hint="eastAsia"/>
        </w:rPr>
        <w:t>イムノブロッティング</w:t>
      </w:r>
    </w:p>
    <w:p w14:paraId="715EB905" w14:textId="457E3306" w:rsidR="000239F8" w:rsidRPr="00A90B69" w:rsidRDefault="000239F8" w:rsidP="008945A3">
      <w:pPr>
        <w:ind w:leftChars="200" w:left="420" w:firstLineChars="100" w:firstLine="210"/>
        <w:rPr>
          <w:rFonts w:ascii="ＭＳ Ｐゴシック" w:eastAsia="ＭＳ Ｐゴシック" w:hAnsi="ＭＳ Ｐゴシック"/>
        </w:rPr>
      </w:pPr>
      <w:r w:rsidRPr="00A90B69">
        <w:rPr>
          <w:rFonts w:ascii="ＭＳ Ｐゴシック" w:eastAsia="ＭＳ Ｐゴシック" w:hAnsi="ＭＳ Ｐゴシック" w:hint="eastAsia"/>
        </w:rPr>
        <w:t>酵素に対する抗体を用いたイムノブロッティングでタンパクの欠損や明らかなタンパク量の減少により診断する</w:t>
      </w:r>
      <w:r w:rsidR="003F73C4" w:rsidRPr="00A90B69">
        <w:rPr>
          <w:rFonts w:ascii="ＭＳ Ｐゴシック" w:eastAsia="ＭＳ Ｐゴシック" w:hAnsi="ＭＳ Ｐゴシック" w:hint="eastAsia"/>
        </w:rPr>
        <w:t>。</w:t>
      </w:r>
    </w:p>
    <w:p w14:paraId="109FFCAD" w14:textId="77777777" w:rsidR="003C1DFA" w:rsidRPr="00A90B69" w:rsidRDefault="003C1DFA" w:rsidP="000239F8">
      <w:pPr>
        <w:rPr>
          <w:rFonts w:ascii="ＭＳ Ｐゴシック" w:eastAsia="ＭＳ Ｐゴシック" w:hAnsi="ＭＳ Ｐゴシック"/>
        </w:rPr>
      </w:pPr>
    </w:p>
    <w:p w14:paraId="59ECF039" w14:textId="5351CA1A" w:rsidR="000239F8" w:rsidRPr="00A90B69" w:rsidRDefault="00AE25A3" w:rsidP="000239F8">
      <w:pPr>
        <w:rPr>
          <w:rFonts w:ascii="ＭＳ Ｐゴシック" w:eastAsia="ＭＳ Ｐゴシック" w:hAnsi="ＭＳ Ｐゴシック"/>
        </w:rPr>
      </w:pPr>
      <w:r w:rsidRPr="008945A3">
        <w:rPr>
          <w:rFonts w:ascii="ＭＳ Ｐゴシック" w:eastAsia="ＭＳ Ｐゴシック" w:hAnsi="ＭＳ Ｐゴシック" w:hint="eastAsia"/>
        </w:rPr>
        <w:t>Ｄ．</w:t>
      </w:r>
      <w:r w:rsidR="000239F8" w:rsidRPr="00A90B69">
        <w:rPr>
          <w:rFonts w:ascii="ＭＳ Ｐゴシック" w:eastAsia="ＭＳ Ｐゴシック" w:hAnsi="ＭＳ Ｐゴシック" w:hint="eastAsia"/>
        </w:rPr>
        <w:t>遺伝子解析</w:t>
      </w:r>
    </w:p>
    <w:p w14:paraId="71C89AD6" w14:textId="24EDCF5D" w:rsidR="000239F8" w:rsidRPr="00A90B69" w:rsidRDefault="000239F8" w:rsidP="00505A9B">
      <w:pPr>
        <w:ind w:leftChars="100" w:left="210" w:firstLineChars="100" w:firstLine="210"/>
        <w:rPr>
          <w:rFonts w:ascii="ＭＳ Ｐゴシック" w:eastAsia="ＭＳ Ｐゴシック" w:hAnsi="ＭＳ Ｐゴシック"/>
        </w:rPr>
      </w:pPr>
      <w:r w:rsidRPr="008945A3">
        <w:rPr>
          <w:rFonts w:ascii="ＭＳ Ｐゴシック" w:eastAsia="ＭＳ Ｐゴシック" w:hAnsi="ＭＳ Ｐゴシック"/>
          <w:i/>
        </w:rPr>
        <w:t>HADA</w:t>
      </w:r>
      <w:r w:rsidR="003C1DFA" w:rsidRPr="00A90B69">
        <w:rPr>
          <w:rFonts w:ascii="ＭＳ Ｐゴシック" w:eastAsia="ＭＳ Ｐゴシック" w:hAnsi="ＭＳ Ｐゴシック" w:hint="eastAsia"/>
        </w:rPr>
        <w:t>、</w:t>
      </w:r>
      <w:r w:rsidRPr="008945A3">
        <w:rPr>
          <w:rFonts w:ascii="ＭＳ Ｐゴシック" w:eastAsia="ＭＳ Ｐゴシック" w:hAnsi="ＭＳ Ｐゴシック"/>
          <w:i/>
        </w:rPr>
        <w:t>HADB</w:t>
      </w:r>
      <w:r w:rsidRPr="00A90B69">
        <w:rPr>
          <w:rFonts w:ascii="ＭＳ Ｐゴシック" w:eastAsia="ＭＳ Ｐゴシック" w:hAnsi="ＭＳ Ｐゴシック" w:hint="eastAsia"/>
        </w:rPr>
        <w:t>遺伝子の解析を行う</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本邦では</w:t>
      </w:r>
      <w:r w:rsidR="00A85B9B" w:rsidRPr="00A90B69">
        <w:rPr>
          <w:rFonts w:ascii="ＭＳ Ｐゴシック" w:eastAsia="ＭＳ Ｐゴシック" w:hAnsi="ＭＳ Ｐゴシック" w:hint="eastAsia"/>
        </w:rPr>
        <w:t>５</w:t>
      </w:r>
      <w:r w:rsidRPr="00A90B69">
        <w:rPr>
          <w:rFonts w:ascii="ＭＳ Ｐゴシック" w:eastAsia="ＭＳ Ｐゴシック" w:hAnsi="ＭＳ Ｐゴシック" w:hint="eastAsia"/>
        </w:rPr>
        <w:t>名報告があるが</w:t>
      </w:r>
      <w:r w:rsidR="00117145">
        <w:rPr>
          <w:rFonts w:ascii="ＭＳ Ｐゴシック" w:eastAsia="ＭＳ Ｐゴシック" w:hAnsi="ＭＳ Ｐゴシック" w:hint="eastAsia"/>
        </w:rPr>
        <w:t>全</w:t>
      </w:r>
      <w:r w:rsidRPr="00A90B69">
        <w:rPr>
          <w:rFonts w:ascii="ＭＳ Ｐゴシック" w:eastAsia="ＭＳ Ｐゴシック" w:hAnsi="ＭＳ Ｐゴシック" w:hint="eastAsia"/>
        </w:rPr>
        <w:t>て</w:t>
      </w:r>
      <w:r w:rsidRPr="008945A3">
        <w:rPr>
          <w:rFonts w:ascii="ＭＳ Ｐゴシック" w:eastAsia="ＭＳ Ｐゴシック" w:hAnsi="ＭＳ Ｐゴシック"/>
          <w:i/>
        </w:rPr>
        <w:t>HADB</w:t>
      </w:r>
      <w:r w:rsidRPr="00A90B69">
        <w:rPr>
          <w:rFonts w:ascii="ＭＳ Ｐゴシック" w:eastAsia="ＭＳ Ｐゴシック" w:hAnsi="ＭＳ Ｐゴシック" w:hint="eastAsia"/>
        </w:rPr>
        <w:t>遺伝子の変異であった</w:t>
      </w:r>
      <w:r w:rsidR="003F73C4" w:rsidRPr="00A90B69">
        <w:rPr>
          <w:rFonts w:ascii="ＭＳ Ｐゴシック" w:eastAsia="ＭＳ Ｐゴシック" w:hAnsi="ＭＳ Ｐゴシック" w:hint="eastAsia"/>
        </w:rPr>
        <w:t>。</w:t>
      </w:r>
      <w:r w:rsidRPr="00A90B69">
        <w:rPr>
          <w:rFonts w:ascii="ＭＳ Ｐゴシック" w:eastAsia="ＭＳ Ｐゴシック" w:hAnsi="ＭＳ Ｐゴシック" w:hint="eastAsia"/>
        </w:rPr>
        <w:t>日本人のコモン変異はまだ同定されていない</w:t>
      </w:r>
      <w:r w:rsidR="003F73C4" w:rsidRPr="00A90B69">
        <w:rPr>
          <w:rFonts w:ascii="ＭＳ Ｐゴシック" w:eastAsia="ＭＳ Ｐゴシック" w:hAnsi="ＭＳ Ｐゴシック" w:hint="eastAsia"/>
        </w:rPr>
        <w:t>。</w:t>
      </w:r>
    </w:p>
    <w:p w14:paraId="37E905AB" w14:textId="77777777" w:rsidR="000239F8" w:rsidRPr="009603DE" w:rsidRDefault="000239F8" w:rsidP="000239F8">
      <w:pPr>
        <w:rPr>
          <w:rFonts w:ascii="ＭＳ Ｐゴシック" w:eastAsia="ＭＳ Ｐゴシック" w:hAnsi="ＭＳ Ｐゴシック"/>
        </w:rPr>
      </w:pPr>
    </w:p>
    <w:p w14:paraId="018B49C4" w14:textId="4034FDF7" w:rsidR="000239F8" w:rsidRPr="00A90B69" w:rsidRDefault="00AC23A0" w:rsidP="008945A3">
      <w:pPr>
        <w:widowControl/>
        <w:jc w:val="left"/>
        <w:rPr>
          <w:rFonts w:ascii="ＭＳ Ｐゴシック" w:eastAsia="ＭＳ Ｐゴシック" w:hAnsi="ＭＳ Ｐゴシック"/>
        </w:rPr>
      </w:pPr>
      <w:r w:rsidRPr="00AC23A0">
        <w:rPr>
          <w:rFonts w:ascii="ＭＳ Ｐゴシック" w:eastAsia="ＭＳ Ｐゴシック" w:hAnsi="ＭＳ Ｐゴシック" w:hint="eastAsia"/>
        </w:rPr>
        <w:t>＜</w:t>
      </w:r>
      <w:r w:rsidR="00571867" w:rsidRPr="00AC23A0">
        <w:rPr>
          <w:rFonts w:ascii="ＭＳ Ｐゴシック" w:eastAsia="ＭＳ Ｐゴシック" w:hAnsi="ＭＳ Ｐゴシック" w:hint="eastAsia"/>
        </w:rPr>
        <w:t>診断のカテ</w:t>
      </w:r>
      <w:r w:rsidR="00571867" w:rsidRPr="00A90B69">
        <w:rPr>
          <w:rFonts w:ascii="ＭＳ Ｐゴシック" w:eastAsia="ＭＳ Ｐゴシック" w:hAnsi="ＭＳ Ｐゴシック" w:hint="eastAsia"/>
        </w:rPr>
        <w:t>ゴリー</w:t>
      </w:r>
      <w:r w:rsidRPr="00A90B69">
        <w:rPr>
          <w:rFonts w:ascii="ＭＳ Ｐゴシック" w:eastAsia="ＭＳ Ｐゴシック" w:hAnsi="ＭＳ Ｐゴシック" w:hint="eastAsia"/>
        </w:rPr>
        <w:t>＞</w:t>
      </w:r>
    </w:p>
    <w:p w14:paraId="7F846091" w14:textId="77777777" w:rsidR="00F40533" w:rsidRPr="00A90B69" w:rsidRDefault="00F40533" w:rsidP="008945A3">
      <w:pPr>
        <w:ind w:firstLineChars="100" w:firstLine="210"/>
        <w:rPr>
          <w:rFonts w:ascii="ＭＳ Ｐゴシック" w:eastAsia="ＭＳ Ｐゴシック" w:hAnsi="ＭＳ Ｐゴシック"/>
          <w:szCs w:val="21"/>
        </w:rPr>
      </w:pPr>
      <w:r w:rsidRPr="00A90B69">
        <w:rPr>
          <w:rFonts w:ascii="ＭＳ Ｐゴシック" w:eastAsia="ＭＳ Ｐゴシック" w:hAnsi="ＭＳ Ｐゴシック"/>
          <w:szCs w:val="21"/>
        </w:rPr>
        <w:t>Definite：</w:t>
      </w:r>
    </w:p>
    <w:p w14:paraId="1479A1ED" w14:textId="5238D643" w:rsidR="00F40533" w:rsidRPr="00A90B69" w:rsidRDefault="00F40533" w:rsidP="008945A3">
      <w:pPr>
        <w:ind w:firstLineChars="200" w:firstLine="420"/>
        <w:rPr>
          <w:rFonts w:ascii="ＭＳ Ｐゴシック" w:eastAsia="ＭＳ Ｐゴシック" w:hAnsi="ＭＳ Ｐゴシック"/>
          <w:szCs w:val="21"/>
        </w:rPr>
      </w:pPr>
      <w:r w:rsidRPr="00A90B69">
        <w:rPr>
          <w:rFonts w:ascii="ＭＳ Ｐゴシック" w:eastAsia="ＭＳ Ｐゴシック" w:hAnsi="ＭＳ Ｐゴシック"/>
          <w:szCs w:val="21"/>
        </w:rPr>
        <w:t>(１)発症前型以外では、</w:t>
      </w:r>
      <w:r w:rsidRPr="008945A3">
        <w:rPr>
          <w:rFonts w:ascii="ＭＳ Ｐゴシック" w:eastAsia="ＭＳ Ｐゴシック" w:hAnsi="ＭＳ Ｐゴシック" w:hint="eastAsia"/>
          <w:szCs w:val="21"/>
        </w:rPr>
        <w:t>Ａ</w:t>
      </w:r>
      <w:r w:rsidRPr="008945A3">
        <w:rPr>
          <w:rFonts w:ascii="ＭＳ Ｐゴシック" w:eastAsia="ＭＳ Ｐゴシック" w:hAnsi="ＭＳ Ｐゴシック" w:cs="ヒラギノ明朝 ProN W3" w:hint="eastAsia"/>
          <w:kern w:val="0"/>
          <w:szCs w:val="21"/>
        </w:rPr>
        <w:t>の</w:t>
      </w:r>
      <w:r w:rsidRPr="008945A3">
        <w:rPr>
          <w:rFonts w:ascii="ＭＳ Ｐゴシック" w:eastAsia="ＭＳ Ｐゴシック" w:hAnsi="ＭＳ Ｐゴシック" w:cs="ヒラギノ明朝 ProN W3"/>
          <w:kern w:val="0"/>
          <w:szCs w:val="21"/>
        </w:rPr>
        <w:t>１</w:t>
      </w:r>
      <w:r w:rsidRPr="008945A3">
        <w:rPr>
          <w:rFonts w:ascii="ＭＳ Ｐゴシック" w:eastAsia="ＭＳ Ｐゴシック" w:hAnsi="ＭＳ Ｐゴシック" w:cs="ヒラギノ明朝 ProN W3" w:hint="eastAsia"/>
          <w:kern w:val="0"/>
          <w:szCs w:val="21"/>
        </w:rPr>
        <w:t>～</w:t>
      </w:r>
      <w:r w:rsidRPr="008945A3">
        <w:rPr>
          <w:rFonts w:ascii="ＭＳ Ｐゴシック" w:eastAsia="ＭＳ Ｐゴシック" w:hAnsi="ＭＳ Ｐゴシック" w:cs="ヒラギノ明朝 ProN W3"/>
          <w:kern w:val="0"/>
          <w:szCs w:val="21"/>
        </w:rPr>
        <w:t>６</w:t>
      </w:r>
      <w:r w:rsidRPr="00A90B69">
        <w:rPr>
          <w:rFonts w:ascii="ＭＳ Ｐゴシック" w:eastAsia="ＭＳ Ｐゴシック" w:hAnsi="ＭＳ Ｐゴシック" w:cs="ヒラギノ明朝 ProN W3" w:hint="eastAsia"/>
          <w:kern w:val="0"/>
          <w:szCs w:val="21"/>
        </w:rPr>
        <w:t>のうち</w:t>
      </w:r>
      <w:r w:rsidRPr="008945A3">
        <w:rPr>
          <w:rFonts w:ascii="ＭＳ Ｐゴシック" w:eastAsia="ＭＳ Ｐゴシック" w:hAnsi="ＭＳ Ｐゴシック" w:cs="ヒラギノ明朝 ProN W3"/>
          <w:kern w:val="0"/>
          <w:szCs w:val="21"/>
        </w:rPr>
        <w:t>１</w:t>
      </w:r>
      <w:r w:rsidRPr="00A90B69">
        <w:rPr>
          <w:rFonts w:ascii="ＭＳ Ｐゴシック" w:eastAsia="ＭＳ Ｐゴシック" w:hAnsi="ＭＳ Ｐゴシック" w:cs="ヒラギノ明朝 ProN W3" w:hint="eastAsia"/>
          <w:kern w:val="0"/>
          <w:szCs w:val="21"/>
        </w:rPr>
        <w:t>つ以上＋</w:t>
      </w:r>
      <w:r w:rsidRPr="008945A3">
        <w:rPr>
          <w:rFonts w:ascii="ＭＳ Ｐゴシック" w:eastAsia="ＭＳ Ｐゴシック" w:hAnsi="ＭＳ Ｐゴシック" w:cs="ヒラギノ明朝 ProN W3" w:hint="eastAsia"/>
          <w:kern w:val="0"/>
          <w:szCs w:val="21"/>
        </w:rPr>
        <w:t>Ｃの</w:t>
      </w:r>
      <w:r w:rsidRPr="008945A3">
        <w:rPr>
          <w:rFonts w:ascii="ＭＳ Ｐゴシック" w:eastAsia="ＭＳ Ｐゴシック" w:hAnsi="ＭＳ Ｐゴシック" w:cs="ヒラギノ明朝 ProN W3"/>
          <w:kern w:val="0"/>
          <w:szCs w:val="21"/>
        </w:rPr>
        <w:t>１</w:t>
      </w:r>
      <w:r w:rsidRPr="00A90B69">
        <w:rPr>
          <w:rFonts w:ascii="ＭＳ Ｐゴシック" w:eastAsia="ＭＳ Ｐゴシック" w:hAnsi="ＭＳ Ｐゴシック" w:cs="ヒラギノ明朝 ProN W3" w:hint="eastAsia"/>
          <w:kern w:val="0"/>
          <w:szCs w:val="21"/>
        </w:rPr>
        <w:t>＋</w:t>
      </w:r>
      <w:r w:rsidRPr="008945A3">
        <w:rPr>
          <w:rFonts w:ascii="ＭＳ Ｐゴシック" w:eastAsia="ＭＳ Ｐゴシック" w:hAnsi="ＭＳ Ｐゴシック" w:cs="ヒラギノ明朝 ProN W3" w:hint="eastAsia"/>
          <w:kern w:val="0"/>
          <w:szCs w:val="21"/>
        </w:rPr>
        <w:t>Ｃの</w:t>
      </w:r>
      <w:r w:rsidRPr="008945A3">
        <w:rPr>
          <w:rFonts w:ascii="ＭＳ Ｐゴシック" w:eastAsia="ＭＳ Ｐゴシック" w:hAnsi="ＭＳ Ｐゴシック" w:cs="ヒラギノ明朝 ProN W3"/>
          <w:kern w:val="0"/>
          <w:szCs w:val="21"/>
        </w:rPr>
        <w:t>３</w:t>
      </w:r>
      <w:r w:rsidRPr="008945A3">
        <w:rPr>
          <w:rFonts w:ascii="ＭＳ Ｐゴシック" w:eastAsia="ＭＳ Ｐゴシック" w:hAnsi="ＭＳ Ｐゴシック" w:hint="eastAsia"/>
          <w:szCs w:val="21"/>
        </w:rPr>
        <w:t>～５</w:t>
      </w:r>
      <w:r w:rsidR="0098368E">
        <w:rPr>
          <w:rFonts w:ascii="ＭＳ Ｐゴシック" w:eastAsia="ＭＳ Ｐゴシック" w:hAnsi="ＭＳ Ｐゴシック" w:hint="eastAsia"/>
          <w:szCs w:val="21"/>
        </w:rPr>
        <w:t>及</w:t>
      </w:r>
      <w:r w:rsidRPr="008945A3">
        <w:rPr>
          <w:rFonts w:ascii="ＭＳ Ｐゴシック" w:eastAsia="ＭＳ Ｐゴシック" w:hAnsi="ＭＳ Ｐゴシック" w:hint="eastAsia"/>
          <w:szCs w:val="21"/>
        </w:rPr>
        <w:t>びＤ</w:t>
      </w:r>
      <w:r w:rsidRPr="00A90B69">
        <w:rPr>
          <w:rFonts w:ascii="ＭＳ Ｐゴシック" w:eastAsia="ＭＳ Ｐゴシック" w:hAnsi="ＭＳ Ｐゴシック" w:hint="eastAsia"/>
          <w:szCs w:val="21"/>
        </w:rPr>
        <w:t>のうち１つ以上</w:t>
      </w:r>
      <w:r w:rsidR="00DF1EC9">
        <w:rPr>
          <w:rFonts w:ascii="ＭＳ Ｐゴシック" w:eastAsia="ＭＳ Ｐゴシック" w:hAnsi="ＭＳ Ｐゴシック" w:hint="eastAsia"/>
          <w:szCs w:val="21"/>
        </w:rPr>
        <w:t>を認めるもの</w:t>
      </w:r>
    </w:p>
    <w:p w14:paraId="1945AF55" w14:textId="69809A02" w:rsidR="00F40533" w:rsidRPr="00A90B69" w:rsidRDefault="00F40533" w:rsidP="00505A9B">
      <w:pPr>
        <w:ind w:leftChars="200" w:left="630" w:hangingChars="100" w:hanging="210"/>
        <w:rPr>
          <w:rFonts w:ascii="ＭＳ Ｐゴシック" w:eastAsia="ＭＳ Ｐゴシック" w:hAnsi="ＭＳ Ｐゴシック"/>
          <w:szCs w:val="21"/>
        </w:rPr>
      </w:pPr>
      <w:r w:rsidRPr="00A90B69">
        <w:rPr>
          <w:rFonts w:ascii="ＭＳ Ｐゴシック" w:eastAsia="ＭＳ Ｐゴシック" w:hAnsi="ＭＳ Ｐゴシック"/>
          <w:szCs w:val="21"/>
        </w:rPr>
        <w:t>(２)</w:t>
      </w:r>
      <w:r w:rsidRPr="00A90B69">
        <w:rPr>
          <w:rFonts w:asciiTheme="majorEastAsia" w:eastAsiaTheme="majorEastAsia" w:hAnsiTheme="majorEastAsia" w:cs="ヒラギノ明朝 ProN W3" w:hint="eastAsia"/>
          <w:kern w:val="0"/>
          <w:szCs w:val="21"/>
        </w:rPr>
        <w:t>新生児マススクリーニング等による発症前型においては、</w:t>
      </w:r>
      <w:r w:rsidRPr="008945A3">
        <w:rPr>
          <w:rFonts w:ascii="ＭＳ Ｐゴシック" w:eastAsia="ＭＳ Ｐゴシック" w:hAnsi="ＭＳ Ｐゴシック" w:cs="ヒラギノ明朝 ProN W3" w:hint="eastAsia"/>
          <w:kern w:val="0"/>
          <w:szCs w:val="21"/>
        </w:rPr>
        <w:t>Ｃの</w:t>
      </w:r>
      <w:r w:rsidRPr="008945A3">
        <w:rPr>
          <w:rFonts w:ascii="ＭＳ Ｐゴシック" w:eastAsia="ＭＳ Ｐゴシック" w:hAnsi="ＭＳ Ｐゴシック" w:cs="ヒラギノ明朝 ProN W3"/>
          <w:kern w:val="0"/>
          <w:szCs w:val="21"/>
        </w:rPr>
        <w:t>１</w:t>
      </w:r>
      <w:r w:rsidRPr="00A90B69">
        <w:rPr>
          <w:rFonts w:ascii="ＭＳ Ｐゴシック" w:eastAsia="ＭＳ Ｐゴシック" w:hAnsi="ＭＳ Ｐゴシック" w:cs="ヒラギノ明朝 ProN W3" w:hint="eastAsia"/>
          <w:kern w:val="0"/>
          <w:szCs w:val="21"/>
        </w:rPr>
        <w:t>＋</w:t>
      </w:r>
      <w:r w:rsidRPr="008945A3">
        <w:rPr>
          <w:rFonts w:ascii="ＭＳ Ｐゴシック" w:eastAsia="ＭＳ Ｐゴシック" w:hAnsi="ＭＳ Ｐゴシック" w:cs="ヒラギノ明朝 ProN W3" w:hint="eastAsia"/>
          <w:kern w:val="0"/>
          <w:szCs w:val="21"/>
        </w:rPr>
        <w:t>Ｃの</w:t>
      </w:r>
      <w:r w:rsidRPr="008945A3">
        <w:rPr>
          <w:rFonts w:ascii="ＭＳ Ｐゴシック" w:eastAsia="ＭＳ Ｐゴシック" w:hAnsi="ＭＳ Ｐゴシック" w:cs="ヒラギノ明朝 ProN W3"/>
          <w:kern w:val="0"/>
          <w:szCs w:val="21"/>
        </w:rPr>
        <w:t>３</w:t>
      </w:r>
      <w:r w:rsidRPr="008945A3">
        <w:rPr>
          <w:rFonts w:ascii="ＭＳ Ｐゴシック" w:eastAsia="ＭＳ Ｐゴシック" w:hAnsi="ＭＳ Ｐゴシック" w:hint="eastAsia"/>
          <w:szCs w:val="21"/>
        </w:rPr>
        <w:t>～</w:t>
      </w:r>
      <w:r w:rsidRPr="008945A3">
        <w:rPr>
          <w:rFonts w:ascii="ＭＳ Ｐゴシック" w:eastAsia="ＭＳ Ｐゴシック" w:hAnsi="ＭＳ Ｐゴシック"/>
          <w:szCs w:val="21"/>
        </w:rPr>
        <w:t>５</w:t>
      </w:r>
      <w:r w:rsidR="0098368E">
        <w:rPr>
          <w:rFonts w:ascii="ＭＳ Ｐゴシック" w:eastAsia="ＭＳ Ｐゴシック" w:hAnsi="ＭＳ Ｐゴシック" w:hint="eastAsia"/>
          <w:szCs w:val="21"/>
        </w:rPr>
        <w:t>及</w:t>
      </w:r>
      <w:r w:rsidRPr="00A90B69">
        <w:rPr>
          <w:rFonts w:ascii="ＭＳ Ｐゴシック" w:eastAsia="ＭＳ Ｐゴシック" w:hAnsi="ＭＳ Ｐゴシック" w:hint="eastAsia"/>
          <w:szCs w:val="21"/>
        </w:rPr>
        <w:t>びＤのうち１つ以上</w:t>
      </w:r>
      <w:r w:rsidR="00DF1EC9">
        <w:rPr>
          <w:rFonts w:ascii="ＭＳ Ｐゴシック" w:eastAsia="ＭＳ Ｐゴシック" w:hAnsi="ＭＳ Ｐゴシック" w:hint="eastAsia"/>
          <w:szCs w:val="21"/>
        </w:rPr>
        <w:t>を認めるもの</w:t>
      </w:r>
    </w:p>
    <w:p w14:paraId="4BFFC0BA" w14:textId="77777777" w:rsidR="00AC23A0" w:rsidRPr="00A90B69" w:rsidRDefault="007E21A8" w:rsidP="008945A3">
      <w:pPr>
        <w:ind w:firstLineChars="100" w:firstLine="210"/>
        <w:rPr>
          <w:rFonts w:ascii="ＭＳ Ｐゴシック" w:eastAsia="ＭＳ Ｐゴシック" w:hAnsi="ＭＳ Ｐゴシック"/>
          <w:szCs w:val="21"/>
        </w:rPr>
      </w:pPr>
      <w:r w:rsidRPr="00A90B69">
        <w:rPr>
          <w:rFonts w:ascii="ＭＳ Ｐゴシック" w:eastAsia="ＭＳ Ｐゴシック" w:hAnsi="ＭＳ Ｐゴシック"/>
          <w:szCs w:val="21"/>
        </w:rPr>
        <w:t>Probable</w:t>
      </w:r>
      <w:r w:rsidR="003D26D2" w:rsidRPr="00A90B69">
        <w:rPr>
          <w:rFonts w:ascii="ＭＳ Ｐゴシック" w:eastAsia="ＭＳ Ｐゴシック" w:hAnsi="ＭＳ Ｐゴシック" w:hint="eastAsia"/>
          <w:szCs w:val="21"/>
        </w:rPr>
        <w:t>：</w:t>
      </w:r>
    </w:p>
    <w:p w14:paraId="717651B6" w14:textId="2710FDED" w:rsidR="0053767B" w:rsidRPr="00A90B69" w:rsidRDefault="00B02235" w:rsidP="008945A3">
      <w:pPr>
        <w:ind w:firstLineChars="200" w:firstLine="420"/>
        <w:rPr>
          <w:rFonts w:ascii="ＭＳ Ｐゴシック" w:eastAsia="ＭＳ Ｐゴシック" w:hAnsi="ＭＳ Ｐゴシック" w:cs="ヒラギノ明朝 ProN W3"/>
          <w:kern w:val="0"/>
          <w:szCs w:val="21"/>
        </w:rPr>
      </w:pPr>
      <w:r w:rsidRPr="00A90B69">
        <w:rPr>
          <w:rFonts w:ascii="ＭＳ Ｐゴシック" w:eastAsia="ＭＳ Ｐゴシック" w:hAnsi="ＭＳ Ｐゴシック"/>
          <w:szCs w:val="21"/>
        </w:rPr>
        <w:t>(</w:t>
      </w:r>
      <w:r w:rsidR="000E3D93" w:rsidRPr="00A90B69">
        <w:rPr>
          <w:rFonts w:ascii="ＭＳ Ｐゴシック" w:eastAsia="ＭＳ Ｐゴシック" w:hAnsi="ＭＳ Ｐゴシック" w:hint="eastAsia"/>
          <w:szCs w:val="21"/>
        </w:rPr>
        <w:t>１</w:t>
      </w:r>
      <w:r w:rsidRPr="00A90B69">
        <w:rPr>
          <w:rFonts w:ascii="ＭＳ Ｐゴシック" w:eastAsia="ＭＳ Ｐゴシック" w:hAnsi="ＭＳ Ｐゴシック"/>
          <w:szCs w:val="21"/>
        </w:rPr>
        <w:t>)</w:t>
      </w:r>
      <w:r w:rsidR="000239F8" w:rsidRPr="00A90B69">
        <w:rPr>
          <w:rFonts w:ascii="ＭＳ Ｐゴシック" w:eastAsia="ＭＳ Ｐゴシック" w:hAnsi="ＭＳ Ｐゴシック" w:hint="eastAsia"/>
          <w:szCs w:val="21"/>
        </w:rPr>
        <w:t>発症前型</w:t>
      </w:r>
      <w:r w:rsidR="00247BAB" w:rsidRPr="00A90B69">
        <w:rPr>
          <w:rFonts w:ascii="ＭＳ Ｐゴシック" w:eastAsia="ＭＳ Ｐゴシック" w:hAnsi="ＭＳ Ｐゴシック" w:hint="eastAsia"/>
          <w:szCs w:val="21"/>
        </w:rPr>
        <w:t>以外では</w:t>
      </w:r>
      <w:r w:rsidR="003F73C4" w:rsidRPr="00A90B69">
        <w:rPr>
          <w:rFonts w:ascii="ＭＳ Ｐゴシック" w:eastAsia="ＭＳ Ｐゴシック" w:hAnsi="ＭＳ Ｐゴシック" w:hint="eastAsia"/>
          <w:szCs w:val="21"/>
        </w:rPr>
        <w:t>、</w:t>
      </w:r>
      <w:r w:rsidR="009D3A98" w:rsidRPr="00A90B69">
        <w:rPr>
          <w:rFonts w:ascii="ＭＳ Ｐゴシック" w:eastAsia="ＭＳ Ｐゴシック" w:hAnsi="ＭＳ Ｐゴシック" w:hint="eastAsia"/>
          <w:szCs w:val="21"/>
        </w:rPr>
        <w:t>Ａ</w:t>
      </w:r>
      <w:r w:rsidR="00D976F2" w:rsidRPr="00A90B69">
        <w:rPr>
          <w:rFonts w:ascii="ＭＳ Ｐゴシック" w:eastAsia="ＭＳ Ｐゴシック" w:hAnsi="ＭＳ Ｐゴシック" w:cs="ヒラギノ明朝 ProN W3" w:hint="eastAsia"/>
          <w:kern w:val="0"/>
          <w:szCs w:val="21"/>
        </w:rPr>
        <w:t>の</w:t>
      </w:r>
      <w:r w:rsidR="000E3D93" w:rsidRPr="008945A3">
        <w:rPr>
          <w:rFonts w:ascii="ＭＳ Ｐゴシック" w:eastAsia="ＭＳ Ｐゴシック" w:hAnsi="ＭＳ Ｐゴシック" w:cs="ヒラギノ明朝 ProN W3"/>
          <w:kern w:val="0"/>
          <w:szCs w:val="21"/>
        </w:rPr>
        <w:t>１</w:t>
      </w:r>
      <w:r w:rsidRPr="008945A3">
        <w:rPr>
          <w:rFonts w:ascii="ＭＳ Ｐゴシック" w:eastAsia="ＭＳ Ｐゴシック" w:hAnsi="ＭＳ Ｐゴシック" w:cs="ヒラギノ明朝 ProN W3" w:hint="eastAsia"/>
          <w:kern w:val="0"/>
          <w:szCs w:val="21"/>
        </w:rPr>
        <w:t>～</w:t>
      </w:r>
      <w:r w:rsidR="00A85B9B" w:rsidRPr="008945A3">
        <w:rPr>
          <w:rFonts w:ascii="ＭＳ Ｐゴシック" w:eastAsia="ＭＳ Ｐゴシック" w:hAnsi="ＭＳ Ｐゴシック" w:cs="ヒラギノ明朝 ProN W3"/>
          <w:kern w:val="0"/>
          <w:szCs w:val="21"/>
        </w:rPr>
        <w:t>６</w:t>
      </w:r>
      <w:r w:rsidR="00D976F2" w:rsidRPr="00A90B69">
        <w:rPr>
          <w:rFonts w:ascii="ＭＳ Ｐゴシック" w:eastAsia="ＭＳ Ｐゴシック" w:hAnsi="ＭＳ Ｐゴシック" w:cs="ヒラギノ明朝 ProN W3" w:hint="eastAsia"/>
          <w:kern w:val="0"/>
          <w:szCs w:val="21"/>
        </w:rPr>
        <w:t>のうち</w:t>
      </w:r>
      <w:r w:rsidR="000E3D93" w:rsidRPr="008945A3">
        <w:rPr>
          <w:rFonts w:ascii="ＭＳ Ｐゴシック" w:eastAsia="ＭＳ Ｐゴシック" w:hAnsi="ＭＳ Ｐゴシック" w:cs="ヒラギノ明朝 ProN W3"/>
          <w:kern w:val="0"/>
          <w:szCs w:val="21"/>
        </w:rPr>
        <w:t>１</w:t>
      </w:r>
      <w:r w:rsidR="00D976F2" w:rsidRPr="00A90B69">
        <w:rPr>
          <w:rFonts w:ascii="ＭＳ Ｐゴシック" w:eastAsia="ＭＳ Ｐゴシック" w:hAnsi="ＭＳ Ｐゴシック" w:cs="ヒラギノ明朝 ProN W3" w:hint="eastAsia"/>
          <w:kern w:val="0"/>
          <w:szCs w:val="21"/>
        </w:rPr>
        <w:t>つ以上</w:t>
      </w:r>
      <w:r w:rsidR="00247BAB" w:rsidRPr="00A90B69">
        <w:rPr>
          <w:rFonts w:ascii="ＭＳ Ｐゴシック" w:eastAsia="ＭＳ Ｐゴシック" w:hAnsi="ＭＳ Ｐゴシック" w:cs="ヒラギノ明朝 ProN W3" w:hint="eastAsia"/>
          <w:kern w:val="0"/>
          <w:szCs w:val="21"/>
        </w:rPr>
        <w:t>＋</w:t>
      </w:r>
      <w:r w:rsidR="009D3A98" w:rsidRPr="00A90B69">
        <w:rPr>
          <w:rFonts w:ascii="ＭＳ Ｐゴシック" w:eastAsia="ＭＳ Ｐゴシック" w:hAnsi="ＭＳ Ｐゴシック" w:cs="ヒラギノ明朝 ProN W3" w:hint="eastAsia"/>
          <w:kern w:val="0"/>
          <w:szCs w:val="21"/>
        </w:rPr>
        <w:t>Ｃ</w:t>
      </w:r>
      <w:r w:rsidR="00247BAB" w:rsidRPr="00A90B69">
        <w:rPr>
          <w:rFonts w:ascii="ＭＳ Ｐゴシック" w:eastAsia="ＭＳ Ｐゴシック" w:hAnsi="ＭＳ Ｐゴシック" w:cs="ヒラギノ明朝 ProN W3" w:hint="eastAsia"/>
          <w:kern w:val="0"/>
          <w:szCs w:val="21"/>
        </w:rPr>
        <w:t>の</w:t>
      </w:r>
      <w:r w:rsidR="000E3D93" w:rsidRPr="008945A3">
        <w:rPr>
          <w:rFonts w:ascii="ＭＳ Ｐゴシック" w:eastAsia="ＭＳ Ｐゴシック" w:hAnsi="ＭＳ Ｐゴシック" w:cs="ヒラギノ明朝 ProN W3"/>
          <w:kern w:val="0"/>
          <w:szCs w:val="21"/>
        </w:rPr>
        <w:t>１</w:t>
      </w:r>
      <w:r w:rsidR="00247BAB" w:rsidRPr="00A90B69">
        <w:rPr>
          <w:rFonts w:ascii="ＭＳ Ｐゴシック" w:eastAsia="ＭＳ Ｐゴシック" w:hAnsi="ＭＳ Ｐゴシック" w:cs="ヒラギノ明朝 ProN W3" w:hint="eastAsia"/>
          <w:kern w:val="0"/>
          <w:szCs w:val="21"/>
        </w:rPr>
        <w:t>を認めるもの</w:t>
      </w:r>
    </w:p>
    <w:p w14:paraId="304A087F" w14:textId="396566AD" w:rsidR="00247BAB" w:rsidRPr="00A90B69" w:rsidRDefault="00B02235" w:rsidP="008945A3">
      <w:pPr>
        <w:ind w:firstLineChars="200" w:firstLine="420"/>
        <w:rPr>
          <w:rFonts w:ascii="ＭＳ Ｐゴシック" w:eastAsia="ＭＳ Ｐゴシック" w:hAnsi="ＭＳ Ｐゴシック"/>
          <w:szCs w:val="21"/>
        </w:rPr>
      </w:pPr>
      <w:r w:rsidRPr="00A90B69">
        <w:rPr>
          <w:rFonts w:ascii="ＭＳ Ｐゴシック" w:eastAsia="ＭＳ Ｐゴシック" w:hAnsi="ＭＳ Ｐゴシック" w:cs="ヒラギノ明朝 ProN W3"/>
          <w:kern w:val="0"/>
          <w:szCs w:val="21"/>
        </w:rPr>
        <w:t>(</w:t>
      </w:r>
      <w:r w:rsidR="00CF67FB" w:rsidRPr="00A90B69">
        <w:rPr>
          <w:rFonts w:ascii="ＭＳ Ｐゴシック" w:eastAsia="ＭＳ Ｐゴシック" w:hAnsi="ＭＳ Ｐゴシック" w:cs="ヒラギノ明朝 ProN W3" w:hint="eastAsia"/>
          <w:kern w:val="0"/>
          <w:szCs w:val="21"/>
        </w:rPr>
        <w:t>２</w:t>
      </w:r>
      <w:r w:rsidRPr="00A90B69">
        <w:rPr>
          <w:rFonts w:ascii="ＭＳ Ｐゴシック" w:eastAsia="ＭＳ Ｐゴシック" w:hAnsi="ＭＳ Ｐゴシック" w:cs="ヒラギノ明朝 ProN W3"/>
          <w:kern w:val="0"/>
          <w:szCs w:val="21"/>
        </w:rPr>
        <w:t>)</w:t>
      </w:r>
      <w:r w:rsidR="00D976F2" w:rsidRPr="00A90B69">
        <w:rPr>
          <w:rFonts w:ascii="ＭＳ Ｐゴシック" w:eastAsia="ＭＳ Ｐゴシック" w:hAnsi="ＭＳ Ｐゴシック" w:cs="ヒラギノ明朝 ProN W3" w:hint="eastAsia"/>
          <w:kern w:val="0"/>
          <w:szCs w:val="21"/>
        </w:rPr>
        <w:t>新生児マススクリーニング等</w:t>
      </w:r>
      <w:r w:rsidR="00247BAB" w:rsidRPr="00A90B69">
        <w:rPr>
          <w:rFonts w:ascii="ＭＳ Ｐゴシック" w:eastAsia="ＭＳ Ｐゴシック" w:hAnsi="ＭＳ Ｐゴシック" w:cs="ヒラギノ明朝 ProN W3" w:hint="eastAsia"/>
          <w:kern w:val="0"/>
          <w:szCs w:val="21"/>
        </w:rPr>
        <w:t>による発症前型においては、</w:t>
      </w:r>
      <w:r w:rsidR="009D3A98" w:rsidRPr="00A90B69">
        <w:rPr>
          <w:rFonts w:ascii="ＭＳ Ｐゴシック" w:eastAsia="ＭＳ Ｐゴシック" w:hAnsi="ＭＳ Ｐゴシック" w:cs="ヒラギノ明朝 ProN W3" w:hint="eastAsia"/>
          <w:kern w:val="0"/>
          <w:szCs w:val="21"/>
        </w:rPr>
        <w:t>Ｃ</w:t>
      </w:r>
      <w:r w:rsidR="00247BAB" w:rsidRPr="00A90B69">
        <w:rPr>
          <w:rFonts w:ascii="ＭＳ Ｐゴシック" w:eastAsia="ＭＳ Ｐゴシック" w:hAnsi="ＭＳ Ｐゴシック" w:cs="ヒラギノ明朝 ProN W3" w:hint="eastAsia"/>
          <w:kern w:val="0"/>
          <w:szCs w:val="21"/>
        </w:rPr>
        <w:t>の</w:t>
      </w:r>
      <w:r w:rsidR="000E3D93" w:rsidRPr="008945A3">
        <w:rPr>
          <w:rFonts w:ascii="ＭＳ Ｐゴシック" w:eastAsia="ＭＳ Ｐゴシック" w:hAnsi="ＭＳ Ｐゴシック" w:cs="ヒラギノ明朝 ProN W3"/>
          <w:kern w:val="0"/>
          <w:szCs w:val="21"/>
        </w:rPr>
        <w:t>１</w:t>
      </w:r>
      <w:r w:rsidR="00247BAB" w:rsidRPr="00A90B69">
        <w:rPr>
          <w:rFonts w:ascii="ＭＳ Ｐゴシック" w:eastAsia="ＭＳ Ｐゴシック" w:hAnsi="ＭＳ Ｐゴシック" w:cs="ヒラギノ明朝 ProN W3" w:hint="eastAsia"/>
          <w:kern w:val="0"/>
          <w:szCs w:val="21"/>
        </w:rPr>
        <w:t>を認めるもの</w:t>
      </w:r>
    </w:p>
    <w:p w14:paraId="5799931B" w14:textId="70D12D82" w:rsidR="000239F8" w:rsidRPr="00A90B69" w:rsidRDefault="0053767B" w:rsidP="00247BAB">
      <w:pPr>
        <w:rPr>
          <w:rFonts w:ascii="ＭＳ Ｐゴシック" w:eastAsia="ＭＳ Ｐゴシック" w:hAnsi="ＭＳ Ｐゴシック"/>
          <w:szCs w:val="21"/>
        </w:rPr>
      </w:pPr>
      <w:r w:rsidRPr="00A90B69">
        <w:rPr>
          <w:rFonts w:ascii="ＭＳ Ｐゴシック" w:eastAsia="ＭＳ Ｐゴシック" w:hAnsi="ＭＳ Ｐゴシック" w:hint="eastAsia"/>
          <w:szCs w:val="21"/>
        </w:rPr>
        <w:t xml:space="preserve">　　　　　　</w:t>
      </w:r>
    </w:p>
    <w:p w14:paraId="65B60B2F" w14:textId="58190A9B" w:rsidR="004F7923" w:rsidRPr="00A90B69" w:rsidRDefault="004F7923">
      <w:pPr>
        <w:widowControl/>
        <w:jc w:val="left"/>
        <w:rPr>
          <w:rFonts w:ascii="ＭＳ Ｐゴシック" w:eastAsia="ＭＳ Ｐゴシック" w:hAnsi="ＭＳ Ｐゴシック"/>
        </w:rPr>
      </w:pPr>
      <w:r w:rsidRPr="00A90B69">
        <w:rPr>
          <w:rFonts w:ascii="ＭＳ Ｐゴシック" w:eastAsia="ＭＳ Ｐゴシック" w:hAnsi="ＭＳ Ｐゴシック"/>
        </w:rPr>
        <w:br w:type="page"/>
      </w:r>
    </w:p>
    <w:p w14:paraId="62C267C8" w14:textId="58C70274" w:rsidR="004520FF" w:rsidRPr="009603DE" w:rsidRDefault="004520FF" w:rsidP="004520FF">
      <w:pPr>
        <w:jc w:val="left"/>
        <w:rPr>
          <w:rFonts w:ascii="ＭＳ Ｐゴシック" w:eastAsia="ＭＳ Ｐゴシック" w:hAnsi="ＭＳ Ｐゴシック"/>
        </w:rPr>
      </w:pPr>
      <w:r w:rsidRPr="009603DE">
        <w:rPr>
          <w:rFonts w:ascii="ＭＳ Ｐゴシック" w:eastAsia="ＭＳ Ｐゴシック" w:hAnsi="ＭＳ Ｐゴシック" w:hint="eastAsia"/>
        </w:rPr>
        <w:lastRenderedPageBreak/>
        <w:t>＜重症度分類＞</w:t>
      </w:r>
    </w:p>
    <w:p w14:paraId="57144D01" w14:textId="77777777" w:rsidR="004520FF" w:rsidRPr="009603DE" w:rsidRDefault="004520FF" w:rsidP="004520FF">
      <w:pPr>
        <w:rPr>
          <w:rFonts w:ascii="ＭＳ Ｐゴシック" w:eastAsia="ＭＳ Ｐゴシック" w:hAnsi="ＭＳ Ｐゴシック"/>
          <w:szCs w:val="21"/>
        </w:rPr>
      </w:pPr>
      <w:r w:rsidRPr="009603DE">
        <w:rPr>
          <w:rFonts w:ascii="ＭＳ Ｐゴシック" w:eastAsia="ＭＳ Ｐゴシック" w:hAnsi="ＭＳ Ｐゴシック" w:hint="eastAsia"/>
          <w:bCs/>
          <w:kern w:val="0"/>
          <w:szCs w:val="21"/>
        </w:rPr>
        <w:t>先天性代謝異常症の重症度評価（日本先天代謝異常学会）</w:t>
      </w:r>
      <w:r w:rsidRPr="009603DE">
        <w:rPr>
          <w:rFonts w:ascii="ＭＳ Ｐゴシック" w:eastAsia="ＭＳ Ｐゴシック" w:hAnsi="ＭＳ Ｐゴシック" w:hint="eastAsia"/>
          <w:szCs w:val="21"/>
        </w:rPr>
        <w:t>を用いて中等症以上を対象とする。</w:t>
      </w:r>
    </w:p>
    <w:p w14:paraId="40DB080A" w14:textId="77777777" w:rsidR="004520FF" w:rsidRPr="009603DE" w:rsidRDefault="004520FF" w:rsidP="004520FF">
      <w:pPr>
        <w:widowControl/>
        <w:jc w:val="left"/>
        <w:rPr>
          <w:rFonts w:ascii="ＭＳ Ｐゴシック" w:eastAsia="ＭＳ Ｐゴシック" w:hAnsi="ＭＳ Ｐゴシック"/>
          <w:szCs w:val="21"/>
        </w:rPr>
      </w:pPr>
    </w:p>
    <w:tbl>
      <w:tblPr>
        <w:tblStyle w:val="ab"/>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9603DE" w:rsidRPr="009603DE" w14:paraId="4B86999F" w14:textId="77777777" w:rsidTr="00571867">
        <w:trPr>
          <w:trHeight w:val="270"/>
        </w:trPr>
        <w:tc>
          <w:tcPr>
            <w:tcW w:w="582" w:type="dxa"/>
            <w:noWrap/>
            <w:hideMark/>
          </w:tcPr>
          <w:p w14:paraId="2DD037F5" w14:textId="77777777" w:rsidR="004520FF" w:rsidRPr="009603DE" w:rsidRDefault="004520FF" w:rsidP="00571867">
            <w:pPr>
              <w:widowControl/>
              <w:jc w:val="left"/>
              <w:rPr>
                <w:rFonts w:ascii="ＭＳ Ｐゴシック" w:eastAsia="ＭＳ Ｐゴシック" w:hAnsi="ＭＳ Ｐゴシック" w:cs="ＭＳ Ｐゴシック"/>
                <w:szCs w:val="21"/>
              </w:rPr>
            </w:pPr>
          </w:p>
        </w:tc>
        <w:tc>
          <w:tcPr>
            <w:tcW w:w="426" w:type="dxa"/>
            <w:noWrap/>
            <w:hideMark/>
          </w:tcPr>
          <w:p w14:paraId="27FF810E" w14:textId="77777777" w:rsidR="004520FF" w:rsidRPr="009603DE" w:rsidRDefault="004520FF" w:rsidP="00571867">
            <w:pPr>
              <w:widowControl/>
              <w:jc w:val="left"/>
              <w:rPr>
                <w:rFonts w:ascii="ＭＳ Ｐゴシック" w:eastAsia="ＭＳ Ｐゴシック" w:hAnsi="ＭＳ Ｐゴシック" w:cs="ＭＳ Ｐゴシック"/>
                <w:szCs w:val="21"/>
              </w:rPr>
            </w:pPr>
          </w:p>
        </w:tc>
        <w:tc>
          <w:tcPr>
            <w:tcW w:w="7791" w:type="dxa"/>
            <w:noWrap/>
            <w:hideMark/>
          </w:tcPr>
          <w:p w14:paraId="1006C1C4" w14:textId="77777777" w:rsidR="004520FF" w:rsidRPr="009603DE" w:rsidRDefault="004520FF" w:rsidP="00571867">
            <w:pPr>
              <w:widowControl/>
              <w:jc w:val="left"/>
              <w:rPr>
                <w:rFonts w:ascii="ＭＳ Ｐゴシック" w:eastAsia="ＭＳ Ｐゴシック" w:hAnsi="ＭＳ Ｐゴシック" w:cs="ＭＳ Ｐゴシック"/>
                <w:szCs w:val="21"/>
              </w:rPr>
            </w:pPr>
          </w:p>
        </w:tc>
        <w:tc>
          <w:tcPr>
            <w:tcW w:w="1070" w:type="dxa"/>
            <w:noWrap/>
            <w:hideMark/>
          </w:tcPr>
          <w:p w14:paraId="6E444136" w14:textId="77777777" w:rsidR="004520FF" w:rsidRPr="009603DE" w:rsidRDefault="004520FF" w:rsidP="00571867">
            <w:pPr>
              <w:widowControl/>
              <w:jc w:val="left"/>
              <w:rPr>
                <w:rFonts w:ascii="ＭＳ Ｐゴシック" w:eastAsia="ＭＳ Ｐゴシック" w:hAnsi="ＭＳ Ｐゴシック" w:cs="ＭＳ Ｐゴシック"/>
                <w:szCs w:val="21"/>
              </w:rPr>
            </w:pPr>
            <w:r w:rsidRPr="009603DE">
              <w:rPr>
                <w:rFonts w:ascii="ＭＳ Ｐゴシック" w:eastAsia="ＭＳ Ｐゴシック" w:hAnsi="ＭＳ Ｐゴシック" w:cs="ＭＳ Ｐゴシック" w:hint="eastAsia"/>
                <w:szCs w:val="21"/>
              </w:rPr>
              <w:t>点数</w:t>
            </w:r>
          </w:p>
        </w:tc>
      </w:tr>
      <w:tr w:rsidR="000E3D93" w:rsidRPr="009603DE" w14:paraId="4596B461" w14:textId="77777777" w:rsidTr="00571867">
        <w:trPr>
          <w:trHeight w:val="270"/>
        </w:trPr>
        <w:tc>
          <w:tcPr>
            <w:tcW w:w="582" w:type="dxa"/>
            <w:noWrap/>
            <w:hideMark/>
          </w:tcPr>
          <w:p w14:paraId="05C03CE9" w14:textId="1763066C"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w:t>
            </w:r>
          </w:p>
        </w:tc>
        <w:tc>
          <w:tcPr>
            <w:tcW w:w="426" w:type="dxa"/>
            <w:noWrap/>
            <w:hideMark/>
          </w:tcPr>
          <w:p w14:paraId="3AED6972"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7791" w:type="dxa"/>
            <w:noWrap/>
            <w:hideMark/>
          </w:tcPr>
          <w:p w14:paraId="40F31A19" w14:textId="212D7C01" w:rsidR="000E3D93" w:rsidRPr="009603DE" w:rsidRDefault="000E3D93">
            <w:pPr>
              <w:widowControl/>
              <w:jc w:val="left"/>
              <w:rPr>
                <w:rFonts w:ascii="ＭＳ Ｐゴシック" w:eastAsia="ＭＳ Ｐゴシック" w:hAnsi="ＭＳ Ｐゴシック"/>
                <w:b/>
                <w:bCs/>
                <w:kern w:val="0"/>
                <w:szCs w:val="21"/>
              </w:rPr>
            </w:pPr>
            <w:r w:rsidRPr="009603DE">
              <w:rPr>
                <w:rFonts w:ascii="ＭＳ Ｐゴシック" w:eastAsia="ＭＳ Ｐゴシック" w:hAnsi="ＭＳ Ｐゴシック" w:hint="eastAsia"/>
                <w:b/>
                <w:bCs/>
                <w:kern w:val="0"/>
                <w:szCs w:val="21"/>
              </w:rPr>
              <w:t>薬物などの治療状況（以下の中からいずれか１つを選択する）</w:t>
            </w:r>
          </w:p>
        </w:tc>
        <w:tc>
          <w:tcPr>
            <w:tcW w:w="1070" w:type="dxa"/>
            <w:noWrap/>
            <w:hideMark/>
          </w:tcPr>
          <w:p w14:paraId="493D0933"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r>
      <w:tr w:rsidR="000E3D93" w:rsidRPr="009603DE" w14:paraId="196795BE" w14:textId="77777777" w:rsidTr="00571867">
        <w:trPr>
          <w:trHeight w:val="270"/>
        </w:trPr>
        <w:tc>
          <w:tcPr>
            <w:tcW w:w="582" w:type="dxa"/>
            <w:noWrap/>
            <w:hideMark/>
          </w:tcPr>
          <w:p w14:paraId="4192D8B0"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398F9D8C"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a</w:t>
            </w:r>
          </w:p>
        </w:tc>
        <w:tc>
          <w:tcPr>
            <w:tcW w:w="7791" w:type="dxa"/>
            <w:noWrap/>
            <w:hideMark/>
          </w:tcPr>
          <w:p w14:paraId="559BD3E2"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 xml:space="preserve">治療を要しない　　　　　　　　　　　　　　　　　　　　　　</w:t>
            </w:r>
          </w:p>
        </w:tc>
        <w:tc>
          <w:tcPr>
            <w:tcW w:w="1070" w:type="dxa"/>
            <w:noWrap/>
            <w:hideMark/>
          </w:tcPr>
          <w:p w14:paraId="561C5EA4" w14:textId="1D6F037E"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0E3D93" w:rsidRPr="009603DE" w14:paraId="149E1D2A" w14:textId="77777777" w:rsidTr="00571867">
        <w:trPr>
          <w:trHeight w:val="270"/>
        </w:trPr>
        <w:tc>
          <w:tcPr>
            <w:tcW w:w="582" w:type="dxa"/>
            <w:noWrap/>
            <w:hideMark/>
          </w:tcPr>
          <w:p w14:paraId="35E85D89"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2E591D7F"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b</w:t>
            </w:r>
          </w:p>
        </w:tc>
        <w:tc>
          <w:tcPr>
            <w:tcW w:w="7791" w:type="dxa"/>
            <w:noWrap/>
            <w:hideMark/>
          </w:tcPr>
          <w:p w14:paraId="2BCD6AFA"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 xml:space="preserve">対症療法のために何らかの薬物を用いた治療を継続している　　　　　　</w:t>
            </w:r>
          </w:p>
        </w:tc>
        <w:tc>
          <w:tcPr>
            <w:tcW w:w="1070" w:type="dxa"/>
            <w:noWrap/>
            <w:hideMark/>
          </w:tcPr>
          <w:p w14:paraId="028DCA7F" w14:textId="13F279F5"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0E3D93" w:rsidRPr="009603DE" w14:paraId="5151482A" w14:textId="77777777" w:rsidTr="00571867">
        <w:trPr>
          <w:trHeight w:val="270"/>
        </w:trPr>
        <w:tc>
          <w:tcPr>
            <w:tcW w:w="582" w:type="dxa"/>
            <w:noWrap/>
            <w:hideMark/>
          </w:tcPr>
          <w:p w14:paraId="10D1A27D"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555351CD"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c</w:t>
            </w:r>
          </w:p>
        </w:tc>
        <w:tc>
          <w:tcPr>
            <w:tcW w:w="7791" w:type="dxa"/>
            <w:noWrap/>
            <w:hideMark/>
          </w:tcPr>
          <w:p w14:paraId="78760EBE"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疾患特異的な薬物治療が中断できない</w:t>
            </w:r>
          </w:p>
        </w:tc>
        <w:tc>
          <w:tcPr>
            <w:tcW w:w="1070" w:type="dxa"/>
            <w:noWrap/>
            <w:hideMark/>
          </w:tcPr>
          <w:p w14:paraId="64209717" w14:textId="650D8BE6"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0E3D93" w:rsidRPr="009603DE" w14:paraId="0404F522" w14:textId="77777777" w:rsidTr="00571867">
        <w:trPr>
          <w:trHeight w:val="270"/>
        </w:trPr>
        <w:tc>
          <w:tcPr>
            <w:tcW w:w="582" w:type="dxa"/>
            <w:noWrap/>
            <w:hideMark/>
          </w:tcPr>
          <w:p w14:paraId="364A41EF"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59D03D06"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d</w:t>
            </w:r>
          </w:p>
        </w:tc>
        <w:tc>
          <w:tcPr>
            <w:tcW w:w="7791" w:type="dxa"/>
            <w:noWrap/>
            <w:hideMark/>
          </w:tcPr>
          <w:p w14:paraId="24C1E8CC"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 xml:space="preserve">急性発作時に呼吸管理、血液浄化を必要とする　　　　　　　　</w:t>
            </w:r>
          </w:p>
        </w:tc>
        <w:tc>
          <w:tcPr>
            <w:tcW w:w="1070" w:type="dxa"/>
            <w:noWrap/>
            <w:hideMark/>
          </w:tcPr>
          <w:p w14:paraId="3E0C96E0" w14:textId="6519FA85"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0E3D93" w:rsidRPr="009603DE" w14:paraId="2311CF0C" w14:textId="77777777" w:rsidTr="00571867">
        <w:trPr>
          <w:trHeight w:val="270"/>
        </w:trPr>
        <w:tc>
          <w:tcPr>
            <w:tcW w:w="582" w:type="dxa"/>
            <w:noWrap/>
            <w:hideMark/>
          </w:tcPr>
          <w:p w14:paraId="4D3CC017"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2EA208AD"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7791" w:type="dxa"/>
            <w:noWrap/>
            <w:hideMark/>
          </w:tcPr>
          <w:p w14:paraId="193391EB"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1070" w:type="dxa"/>
            <w:noWrap/>
            <w:hideMark/>
          </w:tcPr>
          <w:p w14:paraId="6A719945"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r>
      <w:tr w:rsidR="000E3D93" w:rsidRPr="009603DE" w14:paraId="3CD8D96A" w14:textId="77777777" w:rsidTr="00571867">
        <w:trPr>
          <w:trHeight w:val="270"/>
        </w:trPr>
        <w:tc>
          <w:tcPr>
            <w:tcW w:w="582" w:type="dxa"/>
            <w:noWrap/>
            <w:hideMark/>
          </w:tcPr>
          <w:p w14:paraId="7D40D72C" w14:textId="0BBE555E"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II</w:t>
            </w:r>
          </w:p>
        </w:tc>
        <w:tc>
          <w:tcPr>
            <w:tcW w:w="426" w:type="dxa"/>
            <w:noWrap/>
            <w:hideMark/>
          </w:tcPr>
          <w:p w14:paraId="3B8BAEB1"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7791" w:type="dxa"/>
            <w:noWrap/>
            <w:hideMark/>
          </w:tcPr>
          <w:p w14:paraId="78B991F1" w14:textId="30270C3F" w:rsidR="000E3D93" w:rsidRPr="009603DE" w:rsidRDefault="000E3D93">
            <w:pPr>
              <w:widowControl/>
              <w:jc w:val="left"/>
              <w:rPr>
                <w:rFonts w:ascii="ＭＳ Ｐゴシック" w:eastAsia="ＭＳ Ｐゴシック" w:hAnsi="ＭＳ Ｐゴシック"/>
                <w:b/>
                <w:bCs/>
                <w:kern w:val="0"/>
                <w:szCs w:val="21"/>
              </w:rPr>
            </w:pPr>
            <w:r w:rsidRPr="009603DE">
              <w:rPr>
                <w:rFonts w:ascii="ＭＳ Ｐゴシック" w:eastAsia="ＭＳ Ｐゴシック" w:hAnsi="ＭＳ Ｐゴシック" w:hint="eastAsia"/>
                <w:b/>
                <w:bCs/>
                <w:kern w:val="0"/>
                <w:szCs w:val="21"/>
              </w:rPr>
              <w:t>食事栄養治療の状況（以下の中からいずれか１つを選択する）</w:t>
            </w:r>
          </w:p>
        </w:tc>
        <w:tc>
          <w:tcPr>
            <w:tcW w:w="1070" w:type="dxa"/>
            <w:noWrap/>
            <w:hideMark/>
          </w:tcPr>
          <w:p w14:paraId="0220BBFF"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r>
      <w:tr w:rsidR="000E3D93" w:rsidRPr="009603DE" w14:paraId="76645A98" w14:textId="77777777" w:rsidTr="00571867">
        <w:trPr>
          <w:trHeight w:val="270"/>
        </w:trPr>
        <w:tc>
          <w:tcPr>
            <w:tcW w:w="582" w:type="dxa"/>
            <w:noWrap/>
            <w:hideMark/>
          </w:tcPr>
          <w:p w14:paraId="66197EB1"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7B1E2C35"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a</w:t>
            </w:r>
          </w:p>
        </w:tc>
        <w:tc>
          <w:tcPr>
            <w:tcW w:w="7791" w:type="dxa"/>
            <w:noWrap/>
            <w:hideMark/>
          </w:tcPr>
          <w:p w14:paraId="4F92DA46"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 xml:space="preserve">食事制限など特に必要がない　　　　　　　　　　　　　　　　</w:t>
            </w:r>
          </w:p>
        </w:tc>
        <w:tc>
          <w:tcPr>
            <w:tcW w:w="1070" w:type="dxa"/>
            <w:noWrap/>
            <w:hideMark/>
          </w:tcPr>
          <w:p w14:paraId="4FCC945C" w14:textId="12D0F6BF"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0E3D93" w:rsidRPr="009603DE" w14:paraId="21EE3F37" w14:textId="77777777" w:rsidTr="00571867">
        <w:trPr>
          <w:trHeight w:val="270"/>
        </w:trPr>
        <w:tc>
          <w:tcPr>
            <w:tcW w:w="582" w:type="dxa"/>
            <w:noWrap/>
            <w:hideMark/>
          </w:tcPr>
          <w:p w14:paraId="02F47CDF"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78673007"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b</w:t>
            </w:r>
          </w:p>
        </w:tc>
        <w:tc>
          <w:tcPr>
            <w:tcW w:w="7791" w:type="dxa"/>
            <w:noWrap/>
            <w:hideMark/>
          </w:tcPr>
          <w:p w14:paraId="29AA8584"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 xml:space="preserve">軽度の食事制限あるいは一時的な食事制限が必要である　　　　　</w:t>
            </w:r>
          </w:p>
        </w:tc>
        <w:tc>
          <w:tcPr>
            <w:tcW w:w="1070" w:type="dxa"/>
            <w:noWrap/>
            <w:hideMark/>
          </w:tcPr>
          <w:p w14:paraId="0DD0E502" w14:textId="52899DD1"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0E3D93" w:rsidRPr="009603DE" w14:paraId="3B0C91CD" w14:textId="77777777" w:rsidTr="00571867">
        <w:trPr>
          <w:trHeight w:val="270"/>
        </w:trPr>
        <w:tc>
          <w:tcPr>
            <w:tcW w:w="582" w:type="dxa"/>
            <w:noWrap/>
            <w:hideMark/>
          </w:tcPr>
          <w:p w14:paraId="4BFBF161"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1B67EC42"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c</w:t>
            </w:r>
          </w:p>
        </w:tc>
        <w:tc>
          <w:tcPr>
            <w:tcW w:w="7791" w:type="dxa"/>
            <w:noWrap/>
            <w:hideMark/>
          </w:tcPr>
          <w:p w14:paraId="7CDF6788"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 xml:space="preserve">特殊ミルクを継続して使用するなどの中程度の食事療法が必要である　　　</w:t>
            </w:r>
          </w:p>
        </w:tc>
        <w:tc>
          <w:tcPr>
            <w:tcW w:w="1070" w:type="dxa"/>
            <w:noWrap/>
            <w:hideMark/>
          </w:tcPr>
          <w:p w14:paraId="2193B828" w14:textId="7BF68DCC"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0E3D93" w:rsidRPr="009603DE" w14:paraId="647EC904" w14:textId="77777777" w:rsidTr="00571867">
        <w:trPr>
          <w:trHeight w:val="270"/>
        </w:trPr>
        <w:tc>
          <w:tcPr>
            <w:tcW w:w="582" w:type="dxa"/>
            <w:noWrap/>
            <w:hideMark/>
          </w:tcPr>
          <w:p w14:paraId="6C4232F2"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42A96713"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d</w:t>
            </w:r>
          </w:p>
        </w:tc>
        <w:tc>
          <w:tcPr>
            <w:tcW w:w="7791" w:type="dxa"/>
            <w:noWrap/>
            <w:hideMark/>
          </w:tcPr>
          <w:p w14:paraId="77E412CC"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 xml:space="preserve">特殊ミルクを継続して使用するなどの疾患特異的な負荷の強い（厳格な）食事療法の継続が必要である　　　　　　　　　　　　　　　　　　　　　　　　　</w:t>
            </w:r>
          </w:p>
        </w:tc>
        <w:tc>
          <w:tcPr>
            <w:tcW w:w="1070" w:type="dxa"/>
            <w:noWrap/>
            <w:hideMark/>
          </w:tcPr>
          <w:p w14:paraId="03B22695" w14:textId="68FAFDE4"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0E3D93" w:rsidRPr="009603DE" w14:paraId="012A0B1D" w14:textId="77777777" w:rsidTr="00571867">
        <w:trPr>
          <w:trHeight w:val="270"/>
        </w:trPr>
        <w:tc>
          <w:tcPr>
            <w:tcW w:w="582" w:type="dxa"/>
            <w:noWrap/>
            <w:hideMark/>
          </w:tcPr>
          <w:p w14:paraId="6EF282B4"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688D34F1"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e</w:t>
            </w:r>
          </w:p>
        </w:tc>
        <w:tc>
          <w:tcPr>
            <w:tcW w:w="7791" w:type="dxa"/>
            <w:noWrap/>
            <w:hideMark/>
          </w:tcPr>
          <w:p w14:paraId="0C34DDA4"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 xml:space="preserve">経管栄養が必要である　　　　　　　　　　　　　　　　　　　　　　</w:t>
            </w:r>
          </w:p>
        </w:tc>
        <w:tc>
          <w:tcPr>
            <w:tcW w:w="1070" w:type="dxa"/>
            <w:noWrap/>
            <w:hideMark/>
          </w:tcPr>
          <w:p w14:paraId="6327991E" w14:textId="1E747DBD"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0E3D93" w:rsidRPr="009603DE" w14:paraId="13E59594" w14:textId="77777777" w:rsidTr="00571867">
        <w:trPr>
          <w:trHeight w:val="270"/>
        </w:trPr>
        <w:tc>
          <w:tcPr>
            <w:tcW w:w="582" w:type="dxa"/>
            <w:noWrap/>
            <w:hideMark/>
          </w:tcPr>
          <w:p w14:paraId="44F90AA3"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2119E469"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7791" w:type="dxa"/>
            <w:noWrap/>
            <w:hideMark/>
          </w:tcPr>
          <w:p w14:paraId="795C633D"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1070" w:type="dxa"/>
            <w:noWrap/>
            <w:hideMark/>
          </w:tcPr>
          <w:p w14:paraId="685805DB"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r>
      <w:tr w:rsidR="000E3D93" w:rsidRPr="009603DE" w14:paraId="49B6D800" w14:textId="77777777" w:rsidTr="00571867">
        <w:trPr>
          <w:trHeight w:val="270"/>
        </w:trPr>
        <w:tc>
          <w:tcPr>
            <w:tcW w:w="582" w:type="dxa"/>
            <w:noWrap/>
            <w:hideMark/>
          </w:tcPr>
          <w:p w14:paraId="69A7FB45" w14:textId="116C1978"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III</w:t>
            </w:r>
          </w:p>
        </w:tc>
        <w:tc>
          <w:tcPr>
            <w:tcW w:w="426" w:type="dxa"/>
            <w:noWrap/>
            <w:hideMark/>
          </w:tcPr>
          <w:p w14:paraId="6C5F8238"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7791" w:type="dxa"/>
            <w:noWrap/>
            <w:hideMark/>
          </w:tcPr>
          <w:p w14:paraId="27139DB9" w14:textId="77777777" w:rsidR="000E3D93" w:rsidRPr="009603DE" w:rsidRDefault="000E3D93" w:rsidP="000E3D93">
            <w:pPr>
              <w:widowControl/>
              <w:jc w:val="left"/>
              <w:rPr>
                <w:rFonts w:ascii="ＭＳ Ｐゴシック" w:eastAsia="ＭＳ Ｐゴシック" w:hAnsi="ＭＳ Ｐゴシック"/>
                <w:b/>
                <w:bCs/>
                <w:kern w:val="0"/>
                <w:szCs w:val="21"/>
              </w:rPr>
            </w:pPr>
            <w:r w:rsidRPr="009603DE">
              <w:rPr>
                <w:rFonts w:ascii="ＭＳ Ｐゴシック" w:eastAsia="ＭＳ Ｐゴシック" w:hAnsi="ＭＳ Ｐゴシック" w:hint="eastAsia"/>
                <w:b/>
                <w:bCs/>
                <w:kern w:val="0"/>
                <w:szCs w:val="21"/>
              </w:rPr>
              <w:t>酵素欠損などの代謝障害に直接関連した検査（画像を含む）の所見（以下の中からいずれか１つを選択する）</w:t>
            </w:r>
          </w:p>
        </w:tc>
        <w:tc>
          <w:tcPr>
            <w:tcW w:w="1070" w:type="dxa"/>
            <w:noWrap/>
            <w:hideMark/>
          </w:tcPr>
          <w:p w14:paraId="369693F4"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r>
      <w:tr w:rsidR="000E3D93" w:rsidRPr="009603DE" w14:paraId="14CCF4BD" w14:textId="77777777" w:rsidTr="00571867">
        <w:trPr>
          <w:trHeight w:val="270"/>
        </w:trPr>
        <w:tc>
          <w:tcPr>
            <w:tcW w:w="582" w:type="dxa"/>
            <w:noWrap/>
            <w:hideMark/>
          </w:tcPr>
          <w:p w14:paraId="0689421C"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5AB9D1EF"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a</w:t>
            </w:r>
          </w:p>
        </w:tc>
        <w:tc>
          <w:tcPr>
            <w:tcW w:w="7791" w:type="dxa"/>
            <w:noWrap/>
            <w:hideMark/>
          </w:tcPr>
          <w:p w14:paraId="25B7ACA5"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 xml:space="preserve">特に異常を認めない　　　　　　　　</w:t>
            </w:r>
          </w:p>
        </w:tc>
        <w:tc>
          <w:tcPr>
            <w:tcW w:w="1070" w:type="dxa"/>
            <w:noWrap/>
            <w:hideMark/>
          </w:tcPr>
          <w:p w14:paraId="12670239" w14:textId="6D28344C"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0E3D93" w:rsidRPr="009603DE" w14:paraId="41F236D2" w14:textId="77777777" w:rsidTr="00571867">
        <w:trPr>
          <w:trHeight w:val="270"/>
        </w:trPr>
        <w:tc>
          <w:tcPr>
            <w:tcW w:w="582" w:type="dxa"/>
            <w:noWrap/>
            <w:hideMark/>
          </w:tcPr>
          <w:p w14:paraId="15D5BAB3"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436815CE"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b</w:t>
            </w:r>
          </w:p>
        </w:tc>
        <w:tc>
          <w:tcPr>
            <w:tcW w:w="7791" w:type="dxa"/>
            <w:noWrap/>
            <w:hideMark/>
          </w:tcPr>
          <w:p w14:paraId="0B196332"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 xml:space="preserve">軽度の異常値が継続している　　　　（目安として正常範囲から1.5SDの逸脱）　　</w:t>
            </w:r>
          </w:p>
        </w:tc>
        <w:tc>
          <w:tcPr>
            <w:tcW w:w="1070" w:type="dxa"/>
            <w:noWrap/>
            <w:hideMark/>
          </w:tcPr>
          <w:p w14:paraId="67FF2318" w14:textId="37DA7E7C"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0E3D93" w:rsidRPr="009603DE" w14:paraId="5DFA94B3" w14:textId="77777777" w:rsidTr="00571867">
        <w:trPr>
          <w:trHeight w:val="270"/>
        </w:trPr>
        <w:tc>
          <w:tcPr>
            <w:tcW w:w="582" w:type="dxa"/>
            <w:noWrap/>
            <w:hideMark/>
          </w:tcPr>
          <w:p w14:paraId="042DEDBC"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7105F7CC"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c</w:t>
            </w:r>
          </w:p>
        </w:tc>
        <w:tc>
          <w:tcPr>
            <w:tcW w:w="7791" w:type="dxa"/>
            <w:noWrap/>
            <w:hideMark/>
          </w:tcPr>
          <w:p w14:paraId="0D003749"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 xml:space="preserve">中等度以上の異常値が継続している　（目安として1.5SDから2.0SDの逸脱）　　　　　　</w:t>
            </w:r>
          </w:p>
        </w:tc>
        <w:tc>
          <w:tcPr>
            <w:tcW w:w="1070" w:type="dxa"/>
            <w:noWrap/>
            <w:hideMark/>
          </w:tcPr>
          <w:p w14:paraId="5C55ADD4" w14:textId="0CFFE908"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0E3D93" w:rsidRPr="009603DE" w14:paraId="1E733184" w14:textId="77777777" w:rsidTr="00571867">
        <w:trPr>
          <w:trHeight w:val="270"/>
        </w:trPr>
        <w:tc>
          <w:tcPr>
            <w:tcW w:w="582" w:type="dxa"/>
            <w:noWrap/>
            <w:hideMark/>
          </w:tcPr>
          <w:p w14:paraId="71278C70"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154396BB"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d</w:t>
            </w:r>
          </w:p>
        </w:tc>
        <w:tc>
          <w:tcPr>
            <w:tcW w:w="7791" w:type="dxa"/>
            <w:noWrap/>
            <w:hideMark/>
          </w:tcPr>
          <w:p w14:paraId="5CFA4917"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高度の異常値が持続している　　　　（目安として2.0SD以上の逸脱）</w:t>
            </w:r>
          </w:p>
        </w:tc>
        <w:tc>
          <w:tcPr>
            <w:tcW w:w="1070" w:type="dxa"/>
            <w:noWrap/>
            <w:hideMark/>
          </w:tcPr>
          <w:p w14:paraId="08D2EA4D" w14:textId="29CBB907"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３</w:t>
            </w:r>
          </w:p>
        </w:tc>
      </w:tr>
      <w:tr w:rsidR="000E3D93" w:rsidRPr="009603DE" w14:paraId="698389DF" w14:textId="77777777" w:rsidTr="00571867">
        <w:trPr>
          <w:trHeight w:val="270"/>
        </w:trPr>
        <w:tc>
          <w:tcPr>
            <w:tcW w:w="582" w:type="dxa"/>
            <w:noWrap/>
            <w:hideMark/>
          </w:tcPr>
          <w:p w14:paraId="443F4881"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4ACD5581"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7791" w:type="dxa"/>
            <w:noWrap/>
            <w:hideMark/>
          </w:tcPr>
          <w:p w14:paraId="42560B22"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1070" w:type="dxa"/>
            <w:noWrap/>
            <w:hideMark/>
          </w:tcPr>
          <w:p w14:paraId="79F5E5F3"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r>
      <w:tr w:rsidR="000E3D93" w:rsidRPr="009603DE" w14:paraId="01A8A2A6" w14:textId="77777777" w:rsidTr="00571867">
        <w:trPr>
          <w:trHeight w:val="270"/>
        </w:trPr>
        <w:tc>
          <w:tcPr>
            <w:tcW w:w="582" w:type="dxa"/>
            <w:noWrap/>
            <w:hideMark/>
          </w:tcPr>
          <w:p w14:paraId="764D0DBE" w14:textId="14995470"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IV</w:t>
            </w:r>
          </w:p>
        </w:tc>
        <w:tc>
          <w:tcPr>
            <w:tcW w:w="426" w:type="dxa"/>
            <w:noWrap/>
            <w:hideMark/>
          </w:tcPr>
          <w:p w14:paraId="05153B25"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7791" w:type="dxa"/>
            <w:noWrap/>
            <w:hideMark/>
          </w:tcPr>
          <w:p w14:paraId="1A8ABD81" w14:textId="77777777" w:rsidR="000E3D93" w:rsidRPr="009603DE" w:rsidRDefault="000E3D93" w:rsidP="000E3D93">
            <w:pPr>
              <w:widowControl/>
              <w:jc w:val="left"/>
              <w:rPr>
                <w:rFonts w:ascii="ＭＳ Ｐゴシック" w:eastAsia="ＭＳ Ｐゴシック" w:hAnsi="ＭＳ Ｐゴシック"/>
                <w:b/>
                <w:bCs/>
                <w:kern w:val="0"/>
                <w:szCs w:val="21"/>
              </w:rPr>
            </w:pPr>
            <w:r w:rsidRPr="009603DE">
              <w:rPr>
                <w:rFonts w:ascii="ＭＳ Ｐゴシック" w:eastAsia="ＭＳ Ｐゴシック" w:hAnsi="ＭＳ Ｐゴシック" w:hint="eastAsia"/>
                <w:b/>
                <w:bCs/>
                <w:kern w:val="0"/>
                <w:szCs w:val="21"/>
              </w:rPr>
              <w:t>現在の精神運動発達遅滞、神経症状、筋力低下についての評価（以下の中からいずれか１つを選択する）</w:t>
            </w:r>
          </w:p>
        </w:tc>
        <w:tc>
          <w:tcPr>
            <w:tcW w:w="1070" w:type="dxa"/>
            <w:noWrap/>
            <w:hideMark/>
          </w:tcPr>
          <w:p w14:paraId="5794C724"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r>
      <w:tr w:rsidR="000E3D93" w:rsidRPr="009603DE" w14:paraId="504DC01C" w14:textId="77777777" w:rsidTr="00571867">
        <w:trPr>
          <w:trHeight w:val="270"/>
        </w:trPr>
        <w:tc>
          <w:tcPr>
            <w:tcW w:w="582" w:type="dxa"/>
            <w:noWrap/>
            <w:hideMark/>
          </w:tcPr>
          <w:p w14:paraId="3D74635E"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3514D54E"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a</w:t>
            </w:r>
          </w:p>
        </w:tc>
        <w:tc>
          <w:tcPr>
            <w:tcW w:w="7791" w:type="dxa"/>
            <w:noWrap/>
            <w:hideMark/>
          </w:tcPr>
          <w:p w14:paraId="7B47F390"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 xml:space="preserve">異常を認めない　　　　　　　　　</w:t>
            </w:r>
          </w:p>
        </w:tc>
        <w:tc>
          <w:tcPr>
            <w:tcW w:w="1070" w:type="dxa"/>
            <w:noWrap/>
            <w:hideMark/>
          </w:tcPr>
          <w:p w14:paraId="1257E08A" w14:textId="11624652"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0E3D93" w:rsidRPr="009603DE" w14:paraId="5B91884C" w14:textId="77777777" w:rsidTr="00571867">
        <w:trPr>
          <w:trHeight w:val="270"/>
        </w:trPr>
        <w:tc>
          <w:tcPr>
            <w:tcW w:w="582" w:type="dxa"/>
            <w:noWrap/>
            <w:hideMark/>
          </w:tcPr>
          <w:p w14:paraId="51CFD1EE"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2CB5768C"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b</w:t>
            </w:r>
          </w:p>
        </w:tc>
        <w:tc>
          <w:tcPr>
            <w:tcW w:w="7791" w:type="dxa"/>
            <w:noWrap/>
            <w:hideMark/>
          </w:tcPr>
          <w:p w14:paraId="48919F97"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軽度の障害を認める　　（目安として、IQ70未満や補助具などを用いた自立歩行が可能な程度の障害）</w:t>
            </w:r>
          </w:p>
        </w:tc>
        <w:tc>
          <w:tcPr>
            <w:tcW w:w="1070" w:type="dxa"/>
            <w:noWrap/>
            <w:hideMark/>
          </w:tcPr>
          <w:p w14:paraId="15A44FAE" w14:textId="7FD664BD"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0E3D93" w:rsidRPr="009603DE" w14:paraId="03EBD3B4" w14:textId="77777777" w:rsidTr="00571867">
        <w:trPr>
          <w:trHeight w:val="270"/>
        </w:trPr>
        <w:tc>
          <w:tcPr>
            <w:tcW w:w="582" w:type="dxa"/>
            <w:noWrap/>
            <w:hideMark/>
          </w:tcPr>
          <w:p w14:paraId="7926AD63"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5BD6B0BD"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c</w:t>
            </w:r>
          </w:p>
        </w:tc>
        <w:tc>
          <w:tcPr>
            <w:tcW w:w="7791" w:type="dxa"/>
            <w:noWrap/>
            <w:hideMark/>
          </w:tcPr>
          <w:p w14:paraId="56473393"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 xml:space="preserve">中程度の障害を認める　（目安として、IQ50未満や自立歩行が不可能な程度の障害）　　　</w:t>
            </w:r>
          </w:p>
        </w:tc>
        <w:tc>
          <w:tcPr>
            <w:tcW w:w="1070" w:type="dxa"/>
            <w:noWrap/>
            <w:hideMark/>
          </w:tcPr>
          <w:p w14:paraId="04928458" w14:textId="735866E7"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0E3D93" w:rsidRPr="009603DE" w14:paraId="6E72D009" w14:textId="77777777" w:rsidTr="00571867">
        <w:trPr>
          <w:trHeight w:val="270"/>
        </w:trPr>
        <w:tc>
          <w:tcPr>
            <w:tcW w:w="582" w:type="dxa"/>
            <w:noWrap/>
            <w:hideMark/>
          </w:tcPr>
          <w:p w14:paraId="0925488E"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765D30D8"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d</w:t>
            </w:r>
          </w:p>
        </w:tc>
        <w:tc>
          <w:tcPr>
            <w:tcW w:w="7791" w:type="dxa"/>
            <w:noWrap/>
            <w:hideMark/>
          </w:tcPr>
          <w:p w14:paraId="7027D6B0"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 xml:space="preserve">高度の障害を認める　　（目安として、IQ35未満やほぼ寝たきりの状態）　　　　</w:t>
            </w:r>
          </w:p>
        </w:tc>
        <w:tc>
          <w:tcPr>
            <w:tcW w:w="1070" w:type="dxa"/>
            <w:noWrap/>
            <w:hideMark/>
          </w:tcPr>
          <w:p w14:paraId="43640078" w14:textId="1E5182B3"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0E3D93" w:rsidRPr="009603DE" w14:paraId="5CB0DFE8" w14:textId="77777777" w:rsidTr="00571867">
        <w:trPr>
          <w:trHeight w:val="270"/>
        </w:trPr>
        <w:tc>
          <w:tcPr>
            <w:tcW w:w="582" w:type="dxa"/>
            <w:noWrap/>
            <w:hideMark/>
          </w:tcPr>
          <w:p w14:paraId="45A3DE4F"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3A944C0D"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7791" w:type="dxa"/>
            <w:noWrap/>
            <w:hideMark/>
          </w:tcPr>
          <w:p w14:paraId="66364FE9"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1070" w:type="dxa"/>
            <w:noWrap/>
            <w:hideMark/>
          </w:tcPr>
          <w:p w14:paraId="4CA47888"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r>
      <w:tr w:rsidR="000E3D93" w:rsidRPr="009603DE" w14:paraId="6785F584" w14:textId="77777777" w:rsidTr="00571867">
        <w:trPr>
          <w:trHeight w:val="270"/>
        </w:trPr>
        <w:tc>
          <w:tcPr>
            <w:tcW w:w="582" w:type="dxa"/>
            <w:noWrap/>
            <w:hideMark/>
          </w:tcPr>
          <w:p w14:paraId="088AB3B5" w14:textId="046F8916"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V</w:t>
            </w:r>
          </w:p>
        </w:tc>
        <w:tc>
          <w:tcPr>
            <w:tcW w:w="426" w:type="dxa"/>
            <w:noWrap/>
            <w:hideMark/>
          </w:tcPr>
          <w:p w14:paraId="4C1CD3DC"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7791" w:type="dxa"/>
            <w:noWrap/>
            <w:hideMark/>
          </w:tcPr>
          <w:p w14:paraId="08F8861A" w14:textId="77777777" w:rsidR="000E3D93" w:rsidRPr="009603DE" w:rsidRDefault="000E3D93" w:rsidP="000E3D93">
            <w:pPr>
              <w:widowControl/>
              <w:jc w:val="left"/>
              <w:rPr>
                <w:rFonts w:ascii="ＭＳ Ｐゴシック" w:eastAsia="ＭＳ Ｐゴシック" w:hAnsi="ＭＳ Ｐゴシック"/>
                <w:b/>
                <w:bCs/>
                <w:kern w:val="0"/>
                <w:szCs w:val="21"/>
              </w:rPr>
            </w:pPr>
            <w:r w:rsidRPr="009603DE">
              <w:rPr>
                <w:rFonts w:ascii="ＭＳ Ｐゴシック" w:eastAsia="ＭＳ Ｐゴシック" w:hAnsi="ＭＳ Ｐゴシック" w:hint="eastAsia"/>
                <w:b/>
                <w:bCs/>
                <w:kern w:val="0"/>
                <w:szCs w:val="21"/>
              </w:rPr>
              <w:t>現在の臓器障害に関する評価（以下の中からいずれか１つを選択する）</w:t>
            </w:r>
          </w:p>
        </w:tc>
        <w:tc>
          <w:tcPr>
            <w:tcW w:w="1070" w:type="dxa"/>
            <w:noWrap/>
            <w:hideMark/>
          </w:tcPr>
          <w:p w14:paraId="413D4B7E"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r>
      <w:tr w:rsidR="000E3D93" w:rsidRPr="009603DE" w14:paraId="10FC7EB8" w14:textId="77777777" w:rsidTr="00571867">
        <w:trPr>
          <w:trHeight w:val="270"/>
        </w:trPr>
        <w:tc>
          <w:tcPr>
            <w:tcW w:w="582" w:type="dxa"/>
            <w:noWrap/>
            <w:hideMark/>
          </w:tcPr>
          <w:p w14:paraId="1928B381"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497B1A94"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a</w:t>
            </w:r>
          </w:p>
        </w:tc>
        <w:tc>
          <w:tcPr>
            <w:tcW w:w="7791" w:type="dxa"/>
            <w:noWrap/>
            <w:hideMark/>
          </w:tcPr>
          <w:p w14:paraId="12B77AE2"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肝臓、腎臓、心臓などに機能障害がない</w:t>
            </w:r>
          </w:p>
        </w:tc>
        <w:tc>
          <w:tcPr>
            <w:tcW w:w="1070" w:type="dxa"/>
            <w:noWrap/>
            <w:hideMark/>
          </w:tcPr>
          <w:p w14:paraId="23F1DEC9" w14:textId="0B5E5DFC"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0E3D93" w:rsidRPr="009603DE" w14:paraId="1E0E77D1" w14:textId="77777777" w:rsidTr="00571867">
        <w:trPr>
          <w:trHeight w:val="510"/>
        </w:trPr>
        <w:tc>
          <w:tcPr>
            <w:tcW w:w="582" w:type="dxa"/>
            <w:noWrap/>
            <w:hideMark/>
          </w:tcPr>
          <w:p w14:paraId="41960713"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339A4084"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b</w:t>
            </w:r>
          </w:p>
        </w:tc>
        <w:tc>
          <w:tcPr>
            <w:tcW w:w="7791" w:type="dxa"/>
            <w:hideMark/>
          </w:tcPr>
          <w:p w14:paraId="3FA9CEE9"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肝臓、腎臓、心臓などに軽度機能障害がある</w:t>
            </w:r>
            <w:r w:rsidRPr="009603DE">
              <w:rPr>
                <w:rFonts w:ascii="ＭＳ Ｐゴシック" w:eastAsia="ＭＳ Ｐゴシック" w:hAnsi="ＭＳ Ｐゴシック" w:hint="eastAsia"/>
                <w:kern w:val="0"/>
                <w:szCs w:val="21"/>
              </w:rPr>
              <w:br/>
              <w:t xml:space="preserve">　（目安として、それぞれの臓器異常による検査異常を認めるもの）</w:t>
            </w:r>
          </w:p>
        </w:tc>
        <w:tc>
          <w:tcPr>
            <w:tcW w:w="1070" w:type="dxa"/>
            <w:noWrap/>
            <w:hideMark/>
          </w:tcPr>
          <w:p w14:paraId="70739B01" w14:textId="15460259"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0E3D93" w:rsidRPr="009603DE" w14:paraId="0B3FF6CF" w14:textId="77777777" w:rsidTr="00571867">
        <w:trPr>
          <w:trHeight w:val="510"/>
        </w:trPr>
        <w:tc>
          <w:tcPr>
            <w:tcW w:w="582" w:type="dxa"/>
            <w:noWrap/>
            <w:hideMark/>
          </w:tcPr>
          <w:p w14:paraId="2C17498B"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146D3151"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c</w:t>
            </w:r>
          </w:p>
        </w:tc>
        <w:tc>
          <w:tcPr>
            <w:tcW w:w="7791" w:type="dxa"/>
            <w:hideMark/>
          </w:tcPr>
          <w:p w14:paraId="3C099F68"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肝臓、腎臓、心臓などに中等度機能障害がある</w:t>
            </w:r>
            <w:r w:rsidRPr="009603DE">
              <w:rPr>
                <w:rFonts w:ascii="ＭＳ Ｐゴシック" w:eastAsia="ＭＳ Ｐゴシック" w:hAnsi="ＭＳ Ｐゴシック" w:hint="eastAsia"/>
                <w:kern w:val="0"/>
                <w:szCs w:val="21"/>
              </w:rPr>
              <w:br/>
              <w:t xml:space="preserve"> （目安として、それぞれの臓器異常による症状を認めるもの）</w:t>
            </w:r>
          </w:p>
        </w:tc>
        <w:tc>
          <w:tcPr>
            <w:tcW w:w="1070" w:type="dxa"/>
            <w:noWrap/>
            <w:hideMark/>
          </w:tcPr>
          <w:p w14:paraId="58352E59" w14:textId="2202A449"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0E3D93" w:rsidRPr="009603DE" w14:paraId="1B2260F9" w14:textId="77777777" w:rsidTr="00571867">
        <w:trPr>
          <w:trHeight w:val="510"/>
        </w:trPr>
        <w:tc>
          <w:tcPr>
            <w:tcW w:w="582" w:type="dxa"/>
            <w:noWrap/>
            <w:hideMark/>
          </w:tcPr>
          <w:p w14:paraId="2FEC1AF2"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0FD29527"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d</w:t>
            </w:r>
          </w:p>
        </w:tc>
        <w:tc>
          <w:tcPr>
            <w:tcW w:w="7791" w:type="dxa"/>
            <w:hideMark/>
          </w:tcPr>
          <w:p w14:paraId="1CB0A77A"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 xml:space="preserve">肝臓、腎臓、心臓などに重度機能障害がある、あるいは移植医療が必要である　</w:t>
            </w:r>
            <w:r w:rsidRPr="009603DE">
              <w:rPr>
                <w:rFonts w:ascii="ＭＳ Ｐゴシック" w:eastAsia="ＭＳ Ｐゴシック" w:hAnsi="ＭＳ Ｐゴシック" w:hint="eastAsia"/>
                <w:kern w:val="0"/>
                <w:szCs w:val="21"/>
              </w:rPr>
              <w:br/>
              <w:t xml:space="preserve">　（目安として、それぞれの臓器の機能不全を認めるもの）</w:t>
            </w:r>
          </w:p>
        </w:tc>
        <w:tc>
          <w:tcPr>
            <w:tcW w:w="1070" w:type="dxa"/>
            <w:noWrap/>
            <w:hideMark/>
          </w:tcPr>
          <w:p w14:paraId="4015B089" w14:textId="0C8B5440"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0E3D93" w:rsidRPr="009603DE" w14:paraId="3DFBA63F" w14:textId="77777777" w:rsidTr="00571867">
        <w:trPr>
          <w:trHeight w:val="270"/>
        </w:trPr>
        <w:tc>
          <w:tcPr>
            <w:tcW w:w="582" w:type="dxa"/>
            <w:noWrap/>
            <w:hideMark/>
          </w:tcPr>
          <w:p w14:paraId="10EEE4D6" w14:textId="52E88E50" w:rsidR="000E3D93" w:rsidRPr="009603DE" w:rsidRDefault="000E3D93" w:rsidP="000E3D93">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lastRenderedPageBreak/>
              <w:t xml:space="preserve">　　　　　　　　　　　</w:t>
            </w:r>
          </w:p>
        </w:tc>
        <w:tc>
          <w:tcPr>
            <w:tcW w:w="426" w:type="dxa"/>
            <w:noWrap/>
            <w:hideMark/>
          </w:tcPr>
          <w:p w14:paraId="37CD97F2"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7791" w:type="dxa"/>
            <w:noWrap/>
            <w:hideMark/>
          </w:tcPr>
          <w:p w14:paraId="654AED36"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1070" w:type="dxa"/>
            <w:noWrap/>
            <w:hideMark/>
          </w:tcPr>
          <w:p w14:paraId="067B29B5"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r>
      <w:tr w:rsidR="000E3D93" w:rsidRPr="009603DE" w14:paraId="5C3287F8" w14:textId="77777777" w:rsidTr="00571867">
        <w:trPr>
          <w:trHeight w:val="270"/>
        </w:trPr>
        <w:tc>
          <w:tcPr>
            <w:tcW w:w="582" w:type="dxa"/>
            <w:noWrap/>
            <w:hideMark/>
          </w:tcPr>
          <w:p w14:paraId="7A25A024" w14:textId="2553A50B"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VI</w:t>
            </w:r>
          </w:p>
        </w:tc>
        <w:tc>
          <w:tcPr>
            <w:tcW w:w="426" w:type="dxa"/>
            <w:noWrap/>
            <w:hideMark/>
          </w:tcPr>
          <w:p w14:paraId="107D7C71"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7791" w:type="dxa"/>
            <w:noWrap/>
            <w:hideMark/>
          </w:tcPr>
          <w:p w14:paraId="391BBC2A" w14:textId="77777777" w:rsidR="000E3D93" w:rsidRPr="009603DE" w:rsidRDefault="000E3D93" w:rsidP="000E3D93">
            <w:pPr>
              <w:widowControl/>
              <w:jc w:val="left"/>
              <w:rPr>
                <w:rFonts w:ascii="ＭＳ Ｐゴシック" w:eastAsia="ＭＳ Ｐゴシック" w:hAnsi="ＭＳ Ｐゴシック"/>
                <w:b/>
                <w:bCs/>
                <w:kern w:val="0"/>
                <w:szCs w:val="21"/>
              </w:rPr>
            </w:pPr>
            <w:r w:rsidRPr="009603DE">
              <w:rPr>
                <w:rFonts w:ascii="ＭＳ Ｐゴシック" w:eastAsia="ＭＳ Ｐゴシック" w:hAnsi="ＭＳ Ｐゴシック" w:hint="eastAsia"/>
                <w:b/>
                <w:bCs/>
                <w:kern w:val="0"/>
                <w:szCs w:val="21"/>
              </w:rPr>
              <w:t>生活の自立・介助などの状況（以下の中からいずれか１つを選択する）</w:t>
            </w:r>
          </w:p>
        </w:tc>
        <w:tc>
          <w:tcPr>
            <w:tcW w:w="1070" w:type="dxa"/>
            <w:noWrap/>
            <w:hideMark/>
          </w:tcPr>
          <w:p w14:paraId="780E6B2D"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r>
      <w:tr w:rsidR="000E3D93" w:rsidRPr="009603DE" w14:paraId="5A56EEDA" w14:textId="77777777" w:rsidTr="00571867">
        <w:trPr>
          <w:trHeight w:val="270"/>
        </w:trPr>
        <w:tc>
          <w:tcPr>
            <w:tcW w:w="582" w:type="dxa"/>
            <w:noWrap/>
            <w:hideMark/>
          </w:tcPr>
          <w:p w14:paraId="19972138"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55E218F1"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a</w:t>
            </w:r>
          </w:p>
        </w:tc>
        <w:tc>
          <w:tcPr>
            <w:tcW w:w="7791" w:type="dxa"/>
            <w:noWrap/>
            <w:hideMark/>
          </w:tcPr>
          <w:p w14:paraId="5DE3A6D9"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 xml:space="preserve">自立した生活が可能　　　　　</w:t>
            </w:r>
          </w:p>
        </w:tc>
        <w:tc>
          <w:tcPr>
            <w:tcW w:w="1070" w:type="dxa"/>
            <w:noWrap/>
            <w:hideMark/>
          </w:tcPr>
          <w:p w14:paraId="0184AFBF" w14:textId="3EA87631"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0E3D93" w:rsidRPr="009603DE" w14:paraId="12613A46" w14:textId="77777777" w:rsidTr="00571867">
        <w:trPr>
          <w:trHeight w:val="270"/>
        </w:trPr>
        <w:tc>
          <w:tcPr>
            <w:tcW w:w="582" w:type="dxa"/>
            <w:noWrap/>
            <w:hideMark/>
          </w:tcPr>
          <w:p w14:paraId="54161170"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6DA7DEBC"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b</w:t>
            </w:r>
          </w:p>
        </w:tc>
        <w:tc>
          <w:tcPr>
            <w:tcW w:w="7791" w:type="dxa"/>
            <w:noWrap/>
            <w:hideMark/>
          </w:tcPr>
          <w:p w14:paraId="5C18C576"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 xml:space="preserve">何らかの介助が必要　　　　　　</w:t>
            </w:r>
          </w:p>
        </w:tc>
        <w:tc>
          <w:tcPr>
            <w:tcW w:w="1070" w:type="dxa"/>
            <w:noWrap/>
            <w:hideMark/>
          </w:tcPr>
          <w:p w14:paraId="3D5C20C0" w14:textId="35E7CD2E"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0E3D93" w:rsidRPr="009603DE" w14:paraId="475C2971" w14:textId="77777777" w:rsidTr="00571867">
        <w:trPr>
          <w:trHeight w:val="270"/>
        </w:trPr>
        <w:tc>
          <w:tcPr>
            <w:tcW w:w="582" w:type="dxa"/>
            <w:noWrap/>
            <w:hideMark/>
          </w:tcPr>
          <w:p w14:paraId="37053EB6"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5F439732"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c</w:t>
            </w:r>
          </w:p>
        </w:tc>
        <w:tc>
          <w:tcPr>
            <w:tcW w:w="7791" w:type="dxa"/>
            <w:noWrap/>
            <w:hideMark/>
          </w:tcPr>
          <w:p w14:paraId="3F0C3327"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 xml:space="preserve">日常生活の多くで介助が必要　　</w:t>
            </w:r>
          </w:p>
        </w:tc>
        <w:tc>
          <w:tcPr>
            <w:tcW w:w="1070" w:type="dxa"/>
            <w:noWrap/>
            <w:hideMark/>
          </w:tcPr>
          <w:p w14:paraId="52133EC7" w14:textId="4579E790"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0E3D93" w:rsidRPr="009603DE" w14:paraId="094D0556" w14:textId="77777777" w:rsidTr="00571867">
        <w:trPr>
          <w:trHeight w:val="270"/>
        </w:trPr>
        <w:tc>
          <w:tcPr>
            <w:tcW w:w="582" w:type="dxa"/>
            <w:noWrap/>
            <w:hideMark/>
          </w:tcPr>
          <w:p w14:paraId="35AEA307"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07B10842"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d</w:t>
            </w:r>
          </w:p>
        </w:tc>
        <w:tc>
          <w:tcPr>
            <w:tcW w:w="7791" w:type="dxa"/>
            <w:noWrap/>
            <w:hideMark/>
          </w:tcPr>
          <w:p w14:paraId="2D966EBF"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 xml:space="preserve">生命維持医療が必要　　　　　</w:t>
            </w:r>
          </w:p>
        </w:tc>
        <w:tc>
          <w:tcPr>
            <w:tcW w:w="1070" w:type="dxa"/>
            <w:noWrap/>
            <w:hideMark/>
          </w:tcPr>
          <w:p w14:paraId="7F2353A6" w14:textId="207C6D6E"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0E3D93" w:rsidRPr="009603DE" w14:paraId="5DC44EBD" w14:textId="77777777" w:rsidTr="00571867">
        <w:trPr>
          <w:trHeight w:val="270"/>
        </w:trPr>
        <w:tc>
          <w:tcPr>
            <w:tcW w:w="582" w:type="dxa"/>
            <w:noWrap/>
            <w:hideMark/>
          </w:tcPr>
          <w:p w14:paraId="6AD27BCC"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27E42CDC"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7791" w:type="dxa"/>
            <w:noWrap/>
            <w:hideMark/>
          </w:tcPr>
          <w:p w14:paraId="7799AF30"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1070" w:type="dxa"/>
            <w:noWrap/>
            <w:hideMark/>
          </w:tcPr>
          <w:p w14:paraId="5DE2B846"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r>
      <w:tr w:rsidR="000E3D93" w:rsidRPr="009603DE" w14:paraId="2C5E2897" w14:textId="77777777" w:rsidTr="00571867">
        <w:trPr>
          <w:trHeight w:val="285"/>
        </w:trPr>
        <w:tc>
          <w:tcPr>
            <w:tcW w:w="582" w:type="dxa"/>
            <w:noWrap/>
            <w:hideMark/>
          </w:tcPr>
          <w:p w14:paraId="4F0D856C"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54C45521"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7791" w:type="dxa"/>
            <w:noWrap/>
            <w:hideMark/>
          </w:tcPr>
          <w:p w14:paraId="0B02A51D" w14:textId="77777777" w:rsidR="000E3D93" w:rsidRPr="009603DE" w:rsidRDefault="000E3D93" w:rsidP="000E3D93">
            <w:pPr>
              <w:widowControl/>
              <w:jc w:val="left"/>
              <w:rPr>
                <w:rFonts w:ascii="ＭＳ Ｐゴシック" w:eastAsia="ＭＳ Ｐゴシック" w:hAnsi="ＭＳ Ｐゴシック"/>
                <w:b/>
                <w:bCs/>
                <w:kern w:val="0"/>
                <w:szCs w:val="21"/>
              </w:rPr>
            </w:pPr>
            <w:r w:rsidRPr="009603DE">
              <w:rPr>
                <w:rFonts w:ascii="ＭＳ Ｐゴシック" w:eastAsia="ＭＳ Ｐゴシック" w:hAnsi="ＭＳ Ｐゴシック" w:hint="eastAsia"/>
                <w:b/>
                <w:bCs/>
                <w:kern w:val="0"/>
                <w:szCs w:val="21"/>
              </w:rPr>
              <w:t>総合評価</w:t>
            </w:r>
          </w:p>
        </w:tc>
        <w:tc>
          <w:tcPr>
            <w:tcW w:w="1070" w:type="dxa"/>
            <w:noWrap/>
            <w:hideMark/>
          </w:tcPr>
          <w:p w14:paraId="7F850001"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r>
      <w:tr w:rsidR="000E3D93" w:rsidRPr="009603DE" w14:paraId="4C73C253" w14:textId="77777777" w:rsidTr="00571867">
        <w:trPr>
          <w:trHeight w:val="270"/>
        </w:trPr>
        <w:tc>
          <w:tcPr>
            <w:tcW w:w="582" w:type="dxa"/>
            <w:noWrap/>
            <w:hideMark/>
          </w:tcPr>
          <w:p w14:paraId="3347F702"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6ADBCC82"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7791" w:type="dxa"/>
            <w:noWrap/>
            <w:hideMark/>
          </w:tcPr>
          <w:p w14:paraId="0D418DB1" w14:textId="2E9716F5" w:rsidR="000E3D93" w:rsidRPr="009603DE" w:rsidRDefault="000E3D93" w:rsidP="0098368E">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Ⅰか</w:t>
            </w:r>
            <w:r w:rsidR="00BA50D1">
              <w:rPr>
                <w:rFonts w:ascii="ＭＳ Ｐゴシック" w:eastAsia="ＭＳ Ｐゴシック" w:hAnsi="ＭＳ Ｐゴシック" w:hint="eastAsia"/>
                <w:kern w:val="0"/>
                <w:szCs w:val="21"/>
              </w:rPr>
              <w:t>ら</w:t>
            </w:r>
            <w:r w:rsidRPr="009603DE">
              <w:rPr>
                <w:rFonts w:ascii="ＭＳ Ｐゴシック" w:eastAsia="ＭＳ Ｐゴシック" w:hAnsi="ＭＳ Ｐゴシック" w:hint="eastAsia"/>
                <w:kern w:val="0"/>
                <w:szCs w:val="21"/>
              </w:rPr>
              <w:t>Ⅵまでの各評価</w:t>
            </w:r>
            <w:r w:rsidR="0098368E">
              <w:rPr>
                <w:rFonts w:ascii="ＭＳ Ｐゴシック" w:eastAsia="ＭＳ Ｐゴシック" w:hAnsi="ＭＳ Ｐゴシック" w:hint="eastAsia"/>
                <w:kern w:val="0"/>
                <w:szCs w:val="21"/>
              </w:rPr>
              <w:t>及</w:t>
            </w:r>
            <w:r w:rsidR="00F20919">
              <w:rPr>
                <w:rFonts w:ascii="ＭＳ Ｐゴシック" w:eastAsia="ＭＳ Ｐゴシック" w:hAnsi="ＭＳ Ｐゴシック" w:hint="eastAsia"/>
                <w:kern w:val="0"/>
                <w:szCs w:val="21"/>
              </w:rPr>
              <w:t>び</w:t>
            </w:r>
            <w:r w:rsidR="00FF4752" w:rsidRPr="009603DE">
              <w:rPr>
                <w:rFonts w:ascii="ＭＳ Ｐゴシック" w:eastAsia="ＭＳ Ｐゴシック" w:hAnsi="ＭＳ Ｐゴシック" w:hint="eastAsia"/>
                <w:kern w:val="0"/>
                <w:szCs w:val="21"/>
              </w:rPr>
              <w:t>総点数</w:t>
            </w:r>
            <w:r w:rsidRPr="009603DE">
              <w:rPr>
                <w:rFonts w:ascii="ＭＳ Ｐゴシック" w:eastAsia="ＭＳ Ｐゴシック" w:hAnsi="ＭＳ Ｐゴシック" w:hint="eastAsia"/>
                <w:kern w:val="0"/>
                <w:szCs w:val="21"/>
              </w:rPr>
              <w:t>をもとに最終評価を決定する。</w:t>
            </w:r>
          </w:p>
        </w:tc>
        <w:tc>
          <w:tcPr>
            <w:tcW w:w="1070" w:type="dxa"/>
            <w:noWrap/>
            <w:hideMark/>
          </w:tcPr>
          <w:p w14:paraId="26E57986"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r>
      <w:tr w:rsidR="000E3D93" w:rsidRPr="009603DE" w14:paraId="602E5B86" w14:textId="77777777" w:rsidTr="00571867">
        <w:trPr>
          <w:trHeight w:val="270"/>
        </w:trPr>
        <w:tc>
          <w:tcPr>
            <w:tcW w:w="582" w:type="dxa"/>
            <w:noWrap/>
            <w:hideMark/>
          </w:tcPr>
          <w:p w14:paraId="0FF2D048"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712D23BC"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7791" w:type="dxa"/>
            <w:noWrap/>
            <w:hideMark/>
          </w:tcPr>
          <w:p w14:paraId="6BC0CB5F"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 xml:space="preserve">（１）４点の項目が１つでもある場合　　　　</w:t>
            </w:r>
          </w:p>
        </w:tc>
        <w:tc>
          <w:tcPr>
            <w:tcW w:w="1070" w:type="dxa"/>
            <w:noWrap/>
            <w:hideMark/>
          </w:tcPr>
          <w:p w14:paraId="5E46E0E3"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重症</w:t>
            </w:r>
          </w:p>
        </w:tc>
      </w:tr>
      <w:tr w:rsidR="000E3D93" w:rsidRPr="009603DE" w14:paraId="3F04227D" w14:textId="77777777" w:rsidTr="00571867">
        <w:trPr>
          <w:trHeight w:val="270"/>
        </w:trPr>
        <w:tc>
          <w:tcPr>
            <w:tcW w:w="582" w:type="dxa"/>
            <w:noWrap/>
            <w:hideMark/>
          </w:tcPr>
          <w:p w14:paraId="6D7A1591"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7F9A5F79"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7791" w:type="dxa"/>
            <w:noWrap/>
            <w:hideMark/>
          </w:tcPr>
          <w:p w14:paraId="604D9247" w14:textId="32C02300"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（２）２点以上の項目があり、かつ加点した総点数が</w:t>
            </w:r>
            <w:r w:rsidR="00F20919">
              <w:rPr>
                <w:rFonts w:ascii="ＭＳ Ｐゴシック" w:eastAsia="ＭＳ Ｐゴシック" w:hAnsi="ＭＳ Ｐゴシック" w:hint="eastAsia"/>
                <w:kern w:val="0"/>
                <w:szCs w:val="21"/>
              </w:rPr>
              <w:t>６</w:t>
            </w:r>
            <w:r w:rsidRPr="009603DE">
              <w:rPr>
                <w:rFonts w:ascii="ＭＳ Ｐゴシック" w:eastAsia="ＭＳ Ｐゴシック" w:hAnsi="ＭＳ Ｐゴシック" w:hint="eastAsia"/>
                <w:kern w:val="0"/>
                <w:szCs w:val="21"/>
              </w:rPr>
              <w:t xml:space="preserve">点以上の場合　　</w:t>
            </w:r>
          </w:p>
        </w:tc>
        <w:tc>
          <w:tcPr>
            <w:tcW w:w="1070" w:type="dxa"/>
            <w:noWrap/>
            <w:hideMark/>
          </w:tcPr>
          <w:p w14:paraId="1AF1883C"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重症</w:t>
            </w:r>
          </w:p>
        </w:tc>
      </w:tr>
      <w:tr w:rsidR="000E3D93" w:rsidRPr="009603DE" w14:paraId="736CE873" w14:textId="77777777" w:rsidTr="00571867">
        <w:trPr>
          <w:trHeight w:val="270"/>
        </w:trPr>
        <w:tc>
          <w:tcPr>
            <w:tcW w:w="582" w:type="dxa"/>
            <w:noWrap/>
            <w:hideMark/>
          </w:tcPr>
          <w:p w14:paraId="1CABF432"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0BC3F364"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7791" w:type="dxa"/>
            <w:noWrap/>
            <w:hideMark/>
          </w:tcPr>
          <w:p w14:paraId="775CF2E8" w14:textId="260D0B4D"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（３）加点した総点数が</w:t>
            </w:r>
            <w:r>
              <w:rPr>
                <w:rFonts w:ascii="ＭＳ Ｐゴシック" w:eastAsia="ＭＳ Ｐゴシック" w:hAnsi="ＭＳ Ｐゴシック" w:hint="eastAsia"/>
                <w:kern w:val="0"/>
                <w:szCs w:val="21"/>
              </w:rPr>
              <w:t>３～６</w:t>
            </w:r>
            <w:r w:rsidRPr="009603DE">
              <w:rPr>
                <w:rFonts w:ascii="ＭＳ Ｐゴシック" w:eastAsia="ＭＳ Ｐゴシック" w:hAnsi="ＭＳ Ｐゴシック" w:hint="eastAsia"/>
                <w:kern w:val="0"/>
                <w:szCs w:val="21"/>
              </w:rPr>
              <w:t xml:space="preserve">点の場合　　</w:t>
            </w:r>
          </w:p>
        </w:tc>
        <w:tc>
          <w:tcPr>
            <w:tcW w:w="1070" w:type="dxa"/>
            <w:noWrap/>
            <w:hideMark/>
          </w:tcPr>
          <w:p w14:paraId="43DF953C"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中等症</w:t>
            </w:r>
          </w:p>
        </w:tc>
      </w:tr>
      <w:tr w:rsidR="000E3D93" w:rsidRPr="009603DE" w14:paraId="11F00486" w14:textId="77777777" w:rsidTr="00571867">
        <w:trPr>
          <w:trHeight w:val="270"/>
        </w:trPr>
        <w:tc>
          <w:tcPr>
            <w:tcW w:w="582" w:type="dxa"/>
            <w:noWrap/>
            <w:hideMark/>
          </w:tcPr>
          <w:p w14:paraId="341E72D2"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0F27C3A0"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7791" w:type="dxa"/>
            <w:noWrap/>
            <w:hideMark/>
          </w:tcPr>
          <w:p w14:paraId="038882BB" w14:textId="413105C1"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（４）加点した総点数が</w:t>
            </w:r>
            <w:r>
              <w:rPr>
                <w:rFonts w:ascii="ＭＳ Ｐゴシック" w:eastAsia="ＭＳ Ｐゴシック" w:hAnsi="ＭＳ Ｐゴシック" w:hint="eastAsia"/>
                <w:kern w:val="0"/>
                <w:szCs w:val="21"/>
              </w:rPr>
              <w:t>０～２</w:t>
            </w:r>
            <w:r w:rsidRPr="009603DE">
              <w:rPr>
                <w:rFonts w:ascii="ＭＳ Ｐゴシック" w:eastAsia="ＭＳ Ｐゴシック" w:hAnsi="ＭＳ Ｐゴシック" w:hint="eastAsia"/>
                <w:kern w:val="0"/>
                <w:szCs w:val="21"/>
              </w:rPr>
              <w:t xml:space="preserve">点の場合　　　</w:t>
            </w:r>
          </w:p>
        </w:tc>
        <w:tc>
          <w:tcPr>
            <w:tcW w:w="1070" w:type="dxa"/>
            <w:noWrap/>
            <w:hideMark/>
          </w:tcPr>
          <w:p w14:paraId="270BFCDA"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軽症</w:t>
            </w:r>
          </w:p>
        </w:tc>
      </w:tr>
      <w:tr w:rsidR="000E3D93" w:rsidRPr="009603DE" w14:paraId="6786B0F5" w14:textId="77777777" w:rsidTr="00571867">
        <w:trPr>
          <w:trHeight w:val="270"/>
        </w:trPr>
        <w:tc>
          <w:tcPr>
            <w:tcW w:w="582" w:type="dxa"/>
            <w:noWrap/>
            <w:hideMark/>
          </w:tcPr>
          <w:p w14:paraId="3FEA4D8A"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1AAD7E34"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7791" w:type="dxa"/>
            <w:noWrap/>
            <w:hideMark/>
          </w:tcPr>
          <w:p w14:paraId="0CCF46EB"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1070" w:type="dxa"/>
            <w:noWrap/>
            <w:hideMark/>
          </w:tcPr>
          <w:p w14:paraId="06E0576D"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r>
      <w:tr w:rsidR="000E3D93" w:rsidRPr="009603DE" w14:paraId="121EC281" w14:textId="77777777" w:rsidTr="00571867">
        <w:trPr>
          <w:trHeight w:val="270"/>
        </w:trPr>
        <w:tc>
          <w:tcPr>
            <w:tcW w:w="582" w:type="dxa"/>
            <w:noWrap/>
            <w:hideMark/>
          </w:tcPr>
          <w:p w14:paraId="353FA855"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66298BFC"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7791" w:type="dxa"/>
            <w:noWrap/>
            <w:hideMark/>
          </w:tcPr>
          <w:p w14:paraId="62EC2AD8"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b/>
                <w:bCs/>
                <w:kern w:val="0"/>
                <w:szCs w:val="21"/>
              </w:rPr>
              <w:t>注意</w:t>
            </w:r>
          </w:p>
        </w:tc>
        <w:tc>
          <w:tcPr>
            <w:tcW w:w="1070" w:type="dxa"/>
            <w:noWrap/>
            <w:hideMark/>
          </w:tcPr>
          <w:p w14:paraId="19349AAE"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r>
      <w:tr w:rsidR="000E3D93" w:rsidRPr="009603DE" w14:paraId="77626CAF" w14:textId="77777777" w:rsidTr="00571867">
        <w:trPr>
          <w:trHeight w:val="270"/>
        </w:trPr>
        <w:tc>
          <w:tcPr>
            <w:tcW w:w="582" w:type="dxa"/>
            <w:noWrap/>
            <w:hideMark/>
          </w:tcPr>
          <w:p w14:paraId="411898AB"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67A5AEBC" w14:textId="2242F91A"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c>
          <w:tcPr>
            <w:tcW w:w="7791" w:type="dxa"/>
            <w:noWrap/>
            <w:hideMark/>
          </w:tcPr>
          <w:p w14:paraId="5A2D6199"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診断と治療についてはガイドラインを参考とすること</w:t>
            </w:r>
          </w:p>
        </w:tc>
        <w:tc>
          <w:tcPr>
            <w:tcW w:w="1070" w:type="dxa"/>
            <w:noWrap/>
            <w:hideMark/>
          </w:tcPr>
          <w:p w14:paraId="1A061BBA"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r>
      <w:tr w:rsidR="000E3D93" w:rsidRPr="009603DE" w14:paraId="7C52A6D3" w14:textId="77777777" w:rsidTr="00571867">
        <w:trPr>
          <w:trHeight w:val="270"/>
        </w:trPr>
        <w:tc>
          <w:tcPr>
            <w:tcW w:w="582" w:type="dxa"/>
            <w:noWrap/>
            <w:hideMark/>
          </w:tcPr>
          <w:p w14:paraId="15F065AB"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427920C5" w14:textId="3887DC90"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c>
          <w:tcPr>
            <w:tcW w:w="7791" w:type="dxa"/>
            <w:noWrap/>
            <w:hideMark/>
          </w:tcPr>
          <w:p w14:paraId="3BEB02A1" w14:textId="77777777" w:rsidR="000E3D93" w:rsidRPr="009603DE" w:rsidRDefault="000E3D93" w:rsidP="000E3D93">
            <w:pPr>
              <w:widowControl/>
              <w:jc w:val="left"/>
              <w:rPr>
                <w:rFonts w:ascii="ＭＳ Ｐゴシック" w:eastAsia="ＭＳ Ｐゴシック" w:hAnsi="ＭＳ Ｐゴシック"/>
                <w:kern w:val="0"/>
                <w:szCs w:val="21"/>
              </w:rPr>
            </w:pPr>
            <w:r w:rsidRPr="009603DE">
              <w:rPr>
                <w:rFonts w:ascii="ＭＳ Ｐゴシック" w:eastAsia="ＭＳ Ｐゴシック" w:hAnsi="ＭＳ Ｐゴシック" w:hint="eastAsia"/>
                <w:kern w:val="0"/>
                <w:szCs w:val="21"/>
              </w:rPr>
              <w:t>疾患特異的な薬物治療はガイドラインに準拠したものとする</w:t>
            </w:r>
          </w:p>
        </w:tc>
        <w:tc>
          <w:tcPr>
            <w:tcW w:w="1070" w:type="dxa"/>
            <w:noWrap/>
            <w:hideMark/>
          </w:tcPr>
          <w:p w14:paraId="41D0A4E4"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r>
      <w:tr w:rsidR="000E3D93" w:rsidRPr="009603DE" w14:paraId="43F694D5" w14:textId="77777777" w:rsidTr="00571867">
        <w:trPr>
          <w:trHeight w:val="270"/>
        </w:trPr>
        <w:tc>
          <w:tcPr>
            <w:tcW w:w="582" w:type="dxa"/>
            <w:noWrap/>
            <w:hideMark/>
          </w:tcPr>
          <w:p w14:paraId="09D6F15B"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c>
          <w:tcPr>
            <w:tcW w:w="426" w:type="dxa"/>
            <w:noWrap/>
            <w:hideMark/>
          </w:tcPr>
          <w:p w14:paraId="15F5D78C" w14:textId="7CBEA35F" w:rsidR="000E3D93" w:rsidRPr="009603DE" w:rsidRDefault="000E3D93" w:rsidP="000E3D9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３</w:t>
            </w:r>
          </w:p>
        </w:tc>
        <w:tc>
          <w:tcPr>
            <w:tcW w:w="7791" w:type="dxa"/>
            <w:noWrap/>
            <w:hideMark/>
          </w:tcPr>
          <w:p w14:paraId="135AE523" w14:textId="77777777" w:rsidR="000E3D93" w:rsidRPr="009603DE" w:rsidRDefault="000E3D93" w:rsidP="000E3D93">
            <w:pPr>
              <w:widowControl/>
              <w:jc w:val="left"/>
              <w:rPr>
                <w:rFonts w:ascii="ＭＳ Ｐゴシック" w:eastAsia="ＭＳ Ｐゴシック" w:hAnsi="ＭＳ Ｐゴシック"/>
                <w:b/>
                <w:bCs/>
                <w:kern w:val="0"/>
                <w:szCs w:val="21"/>
              </w:rPr>
            </w:pPr>
            <w:r w:rsidRPr="009603DE">
              <w:rPr>
                <w:rFonts w:ascii="ＭＳ Ｐゴシック" w:eastAsia="ＭＳ Ｐゴシック" w:hAnsi="ＭＳ Ｐゴシック" w:hint="eastAsia"/>
                <w:kern w:val="0"/>
                <w:szCs w:val="21"/>
              </w:rPr>
              <w:t>疾患特異的な食事栄養治療はガイドラインに準拠したものとする</w:t>
            </w:r>
          </w:p>
        </w:tc>
        <w:tc>
          <w:tcPr>
            <w:tcW w:w="1070" w:type="dxa"/>
            <w:noWrap/>
            <w:hideMark/>
          </w:tcPr>
          <w:p w14:paraId="211529F0" w14:textId="77777777" w:rsidR="000E3D93" w:rsidRPr="009603DE" w:rsidRDefault="000E3D93" w:rsidP="000E3D93">
            <w:pPr>
              <w:widowControl/>
              <w:jc w:val="left"/>
              <w:rPr>
                <w:rFonts w:ascii="ＭＳ Ｐゴシック" w:eastAsia="ＭＳ Ｐゴシック" w:hAnsi="ＭＳ Ｐゴシック" w:cs="ＭＳ Ｐゴシック"/>
                <w:szCs w:val="21"/>
              </w:rPr>
            </w:pPr>
          </w:p>
        </w:tc>
      </w:tr>
    </w:tbl>
    <w:p w14:paraId="688A4E43" w14:textId="77777777" w:rsidR="003D26D2" w:rsidRPr="009603DE" w:rsidRDefault="003D26D2" w:rsidP="000239F8">
      <w:pPr>
        <w:widowControl/>
        <w:jc w:val="left"/>
        <w:rPr>
          <w:rFonts w:ascii="ＭＳ Ｐゴシック" w:eastAsia="ＭＳ Ｐゴシック" w:hAnsi="ＭＳ Ｐゴシック"/>
          <w:kern w:val="0"/>
          <w:szCs w:val="21"/>
        </w:rPr>
      </w:pPr>
    </w:p>
    <w:p w14:paraId="1CE95E12" w14:textId="77777777" w:rsidR="003D26D2" w:rsidRPr="009603DE" w:rsidRDefault="003D26D2" w:rsidP="000239F8">
      <w:pPr>
        <w:widowControl/>
        <w:jc w:val="left"/>
        <w:rPr>
          <w:rFonts w:ascii="ＭＳ Ｐゴシック" w:eastAsia="ＭＳ Ｐゴシック" w:hAnsi="ＭＳ Ｐゴシック"/>
          <w:kern w:val="0"/>
          <w:szCs w:val="21"/>
        </w:rPr>
      </w:pPr>
    </w:p>
    <w:p w14:paraId="2B98A0B9" w14:textId="77777777" w:rsidR="003D26D2" w:rsidRPr="008945A3" w:rsidRDefault="003D26D2" w:rsidP="000E3D93">
      <w:pPr>
        <w:autoSpaceDE w:val="0"/>
        <w:autoSpaceDN w:val="0"/>
        <w:adjustRightInd w:val="0"/>
        <w:jc w:val="left"/>
        <w:rPr>
          <w:rFonts w:asciiTheme="minorEastAsia" w:hAnsiTheme="minorEastAsia"/>
          <w:kern w:val="0"/>
          <w:szCs w:val="21"/>
        </w:rPr>
      </w:pPr>
      <w:r w:rsidRPr="008945A3">
        <w:rPr>
          <w:rFonts w:asciiTheme="minorEastAsia" w:hAnsiTheme="minorEastAsia" w:cs="Meiryo UI" w:hint="eastAsia"/>
          <w:kern w:val="0"/>
          <w:szCs w:val="21"/>
          <w:lang w:val="ja-JP"/>
        </w:rPr>
        <w:t>※診断基準及び重症度分類の適応における留意事項</w:t>
      </w:r>
    </w:p>
    <w:p w14:paraId="195AB359" w14:textId="68661BA0" w:rsidR="003D26D2" w:rsidRPr="008945A3" w:rsidRDefault="003D26D2" w:rsidP="000E3D93">
      <w:pPr>
        <w:autoSpaceDE w:val="0"/>
        <w:autoSpaceDN w:val="0"/>
        <w:adjustRightInd w:val="0"/>
        <w:ind w:left="420" w:hanging="420"/>
        <w:jc w:val="left"/>
        <w:rPr>
          <w:rFonts w:asciiTheme="minorEastAsia" w:hAnsiTheme="minorEastAsia"/>
          <w:szCs w:val="21"/>
        </w:rPr>
      </w:pPr>
      <w:r w:rsidRPr="008945A3">
        <w:rPr>
          <w:rFonts w:asciiTheme="minorEastAsia" w:hAnsiTheme="minorEastAsia" w:cs="Meiryo UI" w:hint="eastAsia"/>
          <w:kern w:val="0"/>
          <w:szCs w:val="21"/>
          <w:lang w:val="ja-JP"/>
        </w:rPr>
        <w:t>１．</w:t>
      </w:r>
      <w:r w:rsidRPr="008945A3">
        <w:rPr>
          <w:rFonts w:asciiTheme="minorEastAsia" w:hAnsiTheme="minorEastAsia" w:cs="Meiryo UI" w:hint="eastAsia"/>
          <w:szCs w:val="21"/>
          <w:lang w:val="ja-JP"/>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98368E">
        <w:rPr>
          <w:rFonts w:asciiTheme="minorEastAsia" w:hAnsiTheme="minorEastAsia" w:cs="Meiryo UI" w:hint="eastAsia"/>
          <w:szCs w:val="21"/>
          <w:lang w:val="ja-JP"/>
        </w:rPr>
        <w:t>。</w:t>
      </w:r>
      <w:r w:rsidRPr="008945A3">
        <w:rPr>
          <w:rFonts w:asciiTheme="minorEastAsia" w:hAnsiTheme="minorEastAsia" w:cs="Meiryo UI" w:hint="eastAsia"/>
          <w:szCs w:val="21"/>
          <w:lang w:val="ja-JP"/>
        </w:rPr>
        <w:t>）。</w:t>
      </w:r>
    </w:p>
    <w:p w14:paraId="479F2484" w14:textId="303EC49C" w:rsidR="003D26D2" w:rsidRPr="008945A3" w:rsidRDefault="003D26D2" w:rsidP="000E3D93">
      <w:pPr>
        <w:autoSpaceDE w:val="0"/>
        <w:autoSpaceDN w:val="0"/>
        <w:adjustRightInd w:val="0"/>
        <w:ind w:left="420" w:hanging="420"/>
        <w:jc w:val="left"/>
        <w:rPr>
          <w:rFonts w:asciiTheme="minorEastAsia" w:hAnsiTheme="minorEastAsia"/>
          <w:szCs w:val="21"/>
        </w:rPr>
      </w:pPr>
      <w:r w:rsidRPr="008945A3">
        <w:rPr>
          <w:rFonts w:asciiTheme="minorEastAsia" w:hAnsiTheme="minorEastAsia" w:cs="Meiryo UI" w:hint="eastAsia"/>
          <w:szCs w:val="21"/>
          <w:lang w:val="ja-JP"/>
        </w:rPr>
        <w:t>２．治療開始後における重症度分類については、適切な医学的管理の下で治療が行われている状態で</w:t>
      </w:r>
      <w:r w:rsidR="0098368E">
        <w:rPr>
          <w:rFonts w:asciiTheme="minorEastAsia" w:hAnsiTheme="minorEastAsia" w:cs="Meiryo UI" w:hint="eastAsia"/>
          <w:szCs w:val="21"/>
          <w:lang w:val="ja-JP"/>
        </w:rPr>
        <w:t>あって</w:t>
      </w:r>
      <w:r w:rsidRPr="008945A3">
        <w:rPr>
          <w:rFonts w:asciiTheme="minorEastAsia" w:hAnsiTheme="minorEastAsia" w:cs="Meiryo UI" w:hint="eastAsia"/>
          <w:szCs w:val="21"/>
          <w:lang w:val="ja-JP"/>
        </w:rPr>
        <w:t>、直近６</w:t>
      </w:r>
      <w:r w:rsidR="000E3D93">
        <w:rPr>
          <w:rFonts w:asciiTheme="minorEastAsia" w:hAnsiTheme="minorEastAsia" w:cs="Meiryo UI" w:hint="eastAsia"/>
          <w:szCs w:val="21"/>
          <w:lang w:val="ja-JP"/>
        </w:rPr>
        <w:t>か月</w:t>
      </w:r>
      <w:r w:rsidRPr="008945A3">
        <w:rPr>
          <w:rFonts w:asciiTheme="minorEastAsia" w:hAnsiTheme="minorEastAsia" w:cs="Meiryo UI" w:hint="eastAsia"/>
          <w:szCs w:val="21"/>
          <w:lang w:val="ja-JP"/>
        </w:rPr>
        <w:t>間で最も悪い状態を医師が判断することとする。</w:t>
      </w:r>
    </w:p>
    <w:p w14:paraId="3F48A4DC" w14:textId="755877C3" w:rsidR="003D26D2" w:rsidRPr="008945A3" w:rsidRDefault="003D26D2" w:rsidP="008945A3">
      <w:pPr>
        <w:autoSpaceDE w:val="0"/>
        <w:autoSpaceDN w:val="0"/>
        <w:adjustRightInd w:val="0"/>
        <w:ind w:left="425" w:hanging="425"/>
        <w:jc w:val="left"/>
        <w:rPr>
          <w:rFonts w:asciiTheme="minorEastAsia" w:hAnsiTheme="minorEastAsia"/>
          <w:kern w:val="0"/>
          <w:sz w:val="22"/>
        </w:rPr>
      </w:pPr>
      <w:r w:rsidRPr="008945A3">
        <w:rPr>
          <w:rFonts w:asciiTheme="minorEastAsia" w:hAnsiTheme="minorEastAsia" w:cs="Meiryo UI" w:hint="eastAsia"/>
          <w:kern w:val="0"/>
          <w:szCs w:val="21"/>
          <w:lang w:val="ja-JP"/>
        </w:rPr>
        <w:t>３．なお、症状の程度が上記の重症度分類等で一定以上に該当しない者であるが、高額な医療を継続することが必要な</w:t>
      </w:r>
      <w:r w:rsidR="0098368E">
        <w:rPr>
          <w:rFonts w:asciiTheme="minorEastAsia" w:hAnsiTheme="minorEastAsia" w:cs="Meiryo UI" w:hint="eastAsia"/>
          <w:kern w:val="0"/>
          <w:szCs w:val="21"/>
          <w:lang w:val="ja-JP"/>
        </w:rPr>
        <w:t>もの</w:t>
      </w:r>
      <w:r w:rsidRPr="008945A3">
        <w:rPr>
          <w:rFonts w:asciiTheme="minorEastAsia" w:hAnsiTheme="minorEastAsia" w:cs="Meiryo UI" w:hint="eastAsia"/>
          <w:kern w:val="0"/>
          <w:szCs w:val="21"/>
          <w:lang w:val="ja-JP"/>
        </w:rPr>
        <w:t>については、医療費助成の対象とする</w:t>
      </w:r>
      <w:r w:rsidRPr="008945A3">
        <w:rPr>
          <w:rFonts w:asciiTheme="minorEastAsia" w:hAnsiTheme="minorEastAsia" w:cs="Meiryo UI" w:hint="eastAsia"/>
          <w:kern w:val="0"/>
          <w:sz w:val="24"/>
          <w:szCs w:val="24"/>
          <w:lang w:val="ja-JP"/>
        </w:rPr>
        <w:t>。</w:t>
      </w:r>
    </w:p>
    <w:p w14:paraId="580422CB" w14:textId="069B6BBF" w:rsidR="003755BD" w:rsidRPr="008945A3" w:rsidRDefault="003755BD" w:rsidP="000E3D93">
      <w:pPr>
        <w:rPr>
          <w:rFonts w:asciiTheme="minorEastAsia" w:hAnsiTheme="minorEastAsia"/>
          <w:b/>
          <w:szCs w:val="21"/>
        </w:rPr>
      </w:pPr>
    </w:p>
    <w:sectPr w:rsidR="003755BD" w:rsidRPr="008945A3" w:rsidSect="008A5122">
      <w:pgSz w:w="11906" w:h="16838"/>
      <w:pgMar w:top="1134" w:right="1080" w:bottom="1134"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CDCC10" w14:textId="77777777" w:rsidR="005A7CF7" w:rsidRDefault="005A7CF7" w:rsidP="005C0141">
      <w:r>
        <w:separator/>
      </w:r>
    </w:p>
  </w:endnote>
  <w:endnote w:type="continuationSeparator" w:id="0">
    <w:p w14:paraId="0F5F979F" w14:textId="77777777" w:rsidR="005A7CF7" w:rsidRDefault="005A7CF7"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Libian SC Regular">
    <w:charset w:val="00"/>
    <w:family w:val="auto"/>
    <w:pitch w:val="variable"/>
    <w:sig w:usb0="00000003" w:usb1="080F0000" w:usb2="00000000" w:usb3="00000000" w:csb0="00040001" w:csb1="00000000"/>
  </w:font>
  <w:font w:name="ヒラギノ明朝 ProN W3">
    <w:altName w:val="ＭＳ 明朝"/>
    <w:charset w:val="4E"/>
    <w:family w:val="auto"/>
    <w:pitch w:val="variable"/>
    <w:sig w:usb0="00000000" w:usb1="08070000" w:usb2="00000010" w:usb3="00000000" w:csb0="00020000"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F111B7" w14:textId="77777777" w:rsidR="005A7CF7" w:rsidRDefault="005A7CF7" w:rsidP="005C0141">
      <w:r>
        <w:separator/>
      </w:r>
    </w:p>
  </w:footnote>
  <w:footnote w:type="continuationSeparator" w:id="0">
    <w:p w14:paraId="5FB4ABB3" w14:textId="77777777" w:rsidR="005A7CF7" w:rsidRDefault="005A7CF7"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E001EDB"/>
    <w:multiLevelType w:val="multilevel"/>
    <w:tmpl w:val="E648D6BE"/>
    <w:styleLink w:val="a"/>
    <w:lvl w:ilvl="0">
      <w:start w:val="1"/>
      <w:numFmt w:val="decimalFullWidth"/>
      <w:pStyle w:val="1"/>
      <w:lvlText w:val="%1"/>
      <w:lvlJc w:val="left"/>
      <w:pPr>
        <w:ind w:left="338" w:hanging="423"/>
      </w:pPr>
      <w:rPr>
        <w:rFonts w:hint="eastAsia"/>
        <w:sz w:val="24"/>
      </w:rPr>
    </w:lvl>
    <w:lvl w:ilvl="1">
      <w:start w:val="1"/>
      <w:numFmt w:val="none"/>
      <w:pStyle w:val="2"/>
      <w:lvlText w:val="1)"/>
      <w:lvlJc w:val="left"/>
      <w:pPr>
        <w:ind w:left="764" w:hanging="764"/>
      </w:pPr>
      <w:rPr>
        <w:rFonts w:hint="eastAsia"/>
        <w:color w:val="auto"/>
        <w:sz w:val="24"/>
      </w:rPr>
    </w:lvl>
    <w:lvl w:ilvl="2">
      <w:start w:val="1"/>
      <w:numFmt w:val="decimalEnclosedCircle"/>
      <w:pStyle w:val="3"/>
      <w:lvlText w:val="%3"/>
      <w:lvlJc w:val="left"/>
      <w:pPr>
        <w:tabs>
          <w:tab w:val="num" w:pos="1134"/>
        </w:tabs>
        <w:ind w:left="1418" w:hanging="851"/>
      </w:pPr>
      <w:rPr>
        <w:rFonts w:hint="eastAsia"/>
        <w:sz w:val="24"/>
      </w:rPr>
    </w:lvl>
    <w:lvl w:ilvl="3">
      <w:start w:val="1"/>
      <w:numFmt w:val="irohaFullWidth"/>
      <w:pStyle w:val="4"/>
      <w:lvlText w:val="(%4)"/>
      <w:lvlJc w:val="left"/>
      <w:pPr>
        <w:ind w:left="1614" w:hanging="425"/>
      </w:pPr>
      <w:rPr>
        <w:rFonts w:hint="eastAsia"/>
      </w:rPr>
    </w:lvl>
    <w:lvl w:ilvl="4">
      <w:start w:val="1"/>
      <w:numFmt w:val="none"/>
      <w:pStyle w:val="5"/>
      <w:suff w:val="nothing"/>
      <w:lvlText w:val=""/>
      <w:lvlJc w:val="left"/>
      <w:pPr>
        <w:ind w:left="2039" w:hanging="425"/>
      </w:pPr>
      <w:rPr>
        <w:rFonts w:hint="eastAsia"/>
      </w:rPr>
    </w:lvl>
    <w:lvl w:ilvl="5">
      <w:start w:val="1"/>
      <w:numFmt w:val="none"/>
      <w:pStyle w:val="6"/>
      <w:suff w:val="nothing"/>
      <w:lvlText w:val=""/>
      <w:lvlJc w:val="left"/>
      <w:pPr>
        <w:ind w:left="2464" w:hanging="425"/>
      </w:pPr>
      <w:rPr>
        <w:rFonts w:hint="eastAsia"/>
      </w:rPr>
    </w:lvl>
    <w:lvl w:ilvl="6">
      <w:start w:val="1"/>
      <w:numFmt w:val="none"/>
      <w:pStyle w:val="7"/>
      <w:suff w:val="nothing"/>
      <w:lvlText w:val=""/>
      <w:lvlJc w:val="left"/>
      <w:pPr>
        <w:ind w:left="2889" w:hanging="425"/>
      </w:pPr>
      <w:rPr>
        <w:rFonts w:hint="eastAsia"/>
      </w:rPr>
    </w:lvl>
    <w:lvl w:ilvl="7">
      <w:start w:val="1"/>
      <w:numFmt w:val="none"/>
      <w:pStyle w:val="8"/>
      <w:suff w:val="nothing"/>
      <w:lvlText w:val=""/>
      <w:lvlJc w:val="left"/>
      <w:pPr>
        <w:ind w:left="3315" w:hanging="426"/>
      </w:pPr>
      <w:rPr>
        <w:rFonts w:hint="eastAsia"/>
      </w:rPr>
    </w:lvl>
    <w:lvl w:ilvl="8">
      <w:start w:val="1"/>
      <w:numFmt w:val="none"/>
      <w:pStyle w:val="9"/>
      <w:suff w:val="nothing"/>
      <w:lvlText w:val=""/>
      <w:lvlJc w:val="right"/>
      <w:pPr>
        <w:ind w:left="3740" w:hanging="425"/>
      </w:pPr>
      <w:rPr>
        <w:rFonts w:hint="eastAsia"/>
      </w:rPr>
    </w:lvl>
  </w:abstractNum>
  <w:abstractNum w:abstractNumId="3">
    <w:nsid w:val="31930CB7"/>
    <w:multiLevelType w:val="multilevel"/>
    <w:tmpl w:val="E648D6BE"/>
    <w:numStyleLink w:val="a"/>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5CA1F9E"/>
    <w:multiLevelType w:val="hybridMultilevel"/>
    <w:tmpl w:val="6DB66D3A"/>
    <w:lvl w:ilvl="0" w:tplc="E708BA8C">
      <w:start w:val="1"/>
      <w:numFmt w:val="decimal"/>
      <w:lvlText w:val="%1."/>
      <w:lvlJc w:val="left"/>
      <w:pPr>
        <w:ind w:left="480" w:hanging="480"/>
      </w:pPr>
      <w:rPr>
        <w:rFonts w:hint="eastAsia"/>
        <w:b w:val="0"/>
        <w:sz w:val="28"/>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6994193A"/>
    <w:multiLevelType w:val="hybridMultilevel"/>
    <w:tmpl w:val="083C5974"/>
    <w:lvl w:ilvl="0" w:tplc="04090011">
      <w:start w:val="1"/>
      <w:numFmt w:val="decimalEnclosedCircle"/>
      <w:lvlText w:val="%1"/>
      <w:lvlJc w:val="left"/>
      <w:pPr>
        <w:ind w:left="480" w:hanging="480"/>
      </w:pPr>
    </w:lvl>
    <w:lvl w:ilvl="1" w:tplc="04090017" w:tentative="1">
      <w:start w:val="1"/>
      <w:numFmt w:val="aiueoFullWidth"/>
      <w:lvlText w:val="(%2)"/>
      <w:lvlJc w:val="left"/>
      <w:pPr>
        <w:ind w:left="960" w:hanging="480"/>
      </w:pPr>
    </w:lvl>
    <w:lvl w:ilvl="2" w:tplc="0409001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7"/>
  </w:num>
  <w:num w:numId="3">
    <w:abstractNumId w:val="8"/>
  </w:num>
  <w:num w:numId="4">
    <w:abstractNumId w:val="9"/>
  </w:num>
  <w:num w:numId="5">
    <w:abstractNumId w:val="0"/>
  </w:num>
  <w:num w:numId="6">
    <w:abstractNumId w:val="4"/>
  </w:num>
  <w:num w:numId="7">
    <w:abstractNumId w:val="5"/>
  </w:num>
  <w:num w:numId="8">
    <w:abstractNumId w:val="2"/>
  </w:num>
  <w:num w:numId="9">
    <w:abstractNumId w:val="10"/>
  </w:num>
  <w:num w:numId="10">
    <w:abstractNumId w:val="3"/>
    <w:lvlOverride w:ilvl="0">
      <w:lvl w:ilvl="0">
        <w:numFmt w:val="decimal"/>
        <w:pStyle w:val="1"/>
        <w:lvlText w:val=""/>
        <w:lvlJc w:val="left"/>
      </w:lvl>
    </w:lvlOverride>
    <w:lvlOverride w:ilvl="1">
      <w:lvl w:ilvl="1">
        <w:numFmt w:val="decimal"/>
        <w:pStyle w:val="2"/>
        <w:lvlText w:val=""/>
        <w:lvlJc w:val="left"/>
      </w:lvl>
    </w:lvlOverride>
    <w:lvlOverride w:ilvl="2">
      <w:lvl w:ilvl="2">
        <w:start w:val="1"/>
        <w:numFmt w:val="decimalEnclosedCircle"/>
        <w:pStyle w:val="3"/>
        <w:lvlText w:val="%3"/>
        <w:lvlJc w:val="left"/>
        <w:pPr>
          <w:tabs>
            <w:tab w:val="num" w:pos="1134"/>
          </w:tabs>
          <w:ind w:left="1418" w:hanging="851"/>
        </w:pPr>
        <w:rPr>
          <w:rFonts w:hint="eastAsia"/>
          <w:sz w:val="24"/>
        </w:rPr>
      </w:lvl>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trackRevisions/>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39F8"/>
    <w:rsid w:val="00026BD2"/>
    <w:rsid w:val="000324AB"/>
    <w:rsid w:val="00037126"/>
    <w:rsid w:val="00044681"/>
    <w:rsid w:val="00052C64"/>
    <w:rsid w:val="0005720E"/>
    <w:rsid w:val="00057D0A"/>
    <w:rsid w:val="000955F1"/>
    <w:rsid w:val="000A31AF"/>
    <w:rsid w:val="000B12CC"/>
    <w:rsid w:val="000B47D6"/>
    <w:rsid w:val="000E3D93"/>
    <w:rsid w:val="0011482B"/>
    <w:rsid w:val="00117145"/>
    <w:rsid w:val="00134E37"/>
    <w:rsid w:val="00134ECA"/>
    <w:rsid w:val="00137F5B"/>
    <w:rsid w:val="0014732F"/>
    <w:rsid w:val="001676A2"/>
    <w:rsid w:val="00167B40"/>
    <w:rsid w:val="001A0B38"/>
    <w:rsid w:val="001D37B2"/>
    <w:rsid w:val="001D59F4"/>
    <w:rsid w:val="001F68C5"/>
    <w:rsid w:val="002026BF"/>
    <w:rsid w:val="00226BA8"/>
    <w:rsid w:val="00246899"/>
    <w:rsid w:val="00247BAB"/>
    <w:rsid w:val="002514D1"/>
    <w:rsid w:val="00251C34"/>
    <w:rsid w:val="00256A2A"/>
    <w:rsid w:val="00277EC6"/>
    <w:rsid w:val="002B082B"/>
    <w:rsid w:val="002B7DAA"/>
    <w:rsid w:val="002C000C"/>
    <w:rsid w:val="002D0945"/>
    <w:rsid w:val="002D5610"/>
    <w:rsid w:val="002E3A97"/>
    <w:rsid w:val="00307DA3"/>
    <w:rsid w:val="0031015D"/>
    <w:rsid w:val="00311F36"/>
    <w:rsid w:val="00332181"/>
    <w:rsid w:val="00332708"/>
    <w:rsid w:val="00334A15"/>
    <w:rsid w:val="00343118"/>
    <w:rsid w:val="00350342"/>
    <w:rsid w:val="00350417"/>
    <w:rsid w:val="00353128"/>
    <w:rsid w:val="003548BF"/>
    <w:rsid w:val="00355848"/>
    <w:rsid w:val="00362DCE"/>
    <w:rsid w:val="00366D9F"/>
    <w:rsid w:val="003755BD"/>
    <w:rsid w:val="00377D88"/>
    <w:rsid w:val="003B49A5"/>
    <w:rsid w:val="003C1DFA"/>
    <w:rsid w:val="003D26D2"/>
    <w:rsid w:val="003E1B96"/>
    <w:rsid w:val="003E3A5E"/>
    <w:rsid w:val="003F35DB"/>
    <w:rsid w:val="003F73C4"/>
    <w:rsid w:val="004019F7"/>
    <w:rsid w:val="00401FD2"/>
    <w:rsid w:val="00422096"/>
    <w:rsid w:val="004227BE"/>
    <w:rsid w:val="00440FBF"/>
    <w:rsid w:val="004520FF"/>
    <w:rsid w:val="00475D0A"/>
    <w:rsid w:val="00496C04"/>
    <w:rsid w:val="004D2C37"/>
    <w:rsid w:val="004F0F74"/>
    <w:rsid w:val="004F3191"/>
    <w:rsid w:val="004F7923"/>
    <w:rsid w:val="005008AF"/>
    <w:rsid w:val="00505A9B"/>
    <w:rsid w:val="00510518"/>
    <w:rsid w:val="005137AB"/>
    <w:rsid w:val="00515889"/>
    <w:rsid w:val="0053767B"/>
    <w:rsid w:val="00541BFE"/>
    <w:rsid w:val="00544105"/>
    <w:rsid w:val="00554573"/>
    <w:rsid w:val="005625B8"/>
    <w:rsid w:val="00565952"/>
    <w:rsid w:val="005660EB"/>
    <w:rsid w:val="00571867"/>
    <w:rsid w:val="005816C1"/>
    <w:rsid w:val="005934B8"/>
    <w:rsid w:val="005A786F"/>
    <w:rsid w:val="005A7CF7"/>
    <w:rsid w:val="005B5325"/>
    <w:rsid w:val="005C0141"/>
    <w:rsid w:val="005C01EE"/>
    <w:rsid w:val="005C196E"/>
    <w:rsid w:val="005C347E"/>
    <w:rsid w:val="00613421"/>
    <w:rsid w:val="00614936"/>
    <w:rsid w:val="00617725"/>
    <w:rsid w:val="0063044F"/>
    <w:rsid w:val="00646D80"/>
    <w:rsid w:val="00660EFF"/>
    <w:rsid w:val="0067536C"/>
    <w:rsid w:val="00696EE1"/>
    <w:rsid w:val="006C5EA7"/>
    <w:rsid w:val="006E4E0A"/>
    <w:rsid w:val="00700696"/>
    <w:rsid w:val="00711209"/>
    <w:rsid w:val="0071306D"/>
    <w:rsid w:val="007136CF"/>
    <w:rsid w:val="0071567D"/>
    <w:rsid w:val="00716EBE"/>
    <w:rsid w:val="007414C9"/>
    <w:rsid w:val="0074777A"/>
    <w:rsid w:val="00750061"/>
    <w:rsid w:val="007559F1"/>
    <w:rsid w:val="007603D4"/>
    <w:rsid w:val="007639DC"/>
    <w:rsid w:val="00771659"/>
    <w:rsid w:val="007827D5"/>
    <w:rsid w:val="00795F12"/>
    <w:rsid w:val="007B7A32"/>
    <w:rsid w:val="007E21A8"/>
    <w:rsid w:val="007E4A30"/>
    <w:rsid w:val="007F1C0B"/>
    <w:rsid w:val="00823DB2"/>
    <w:rsid w:val="00841E7F"/>
    <w:rsid w:val="00845229"/>
    <w:rsid w:val="008711FA"/>
    <w:rsid w:val="008945A3"/>
    <w:rsid w:val="008A5122"/>
    <w:rsid w:val="008A62A8"/>
    <w:rsid w:val="008B7208"/>
    <w:rsid w:val="008D65E0"/>
    <w:rsid w:val="008F01E8"/>
    <w:rsid w:val="0090202F"/>
    <w:rsid w:val="00905199"/>
    <w:rsid w:val="0091373E"/>
    <w:rsid w:val="00914A9B"/>
    <w:rsid w:val="00923FD1"/>
    <w:rsid w:val="00924ABA"/>
    <w:rsid w:val="009261C9"/>
    <w:rsid w:val="00935C3A"/>
    <w:rsid w:val="00952522"/>
    <w:rsid w:val="009566E9"/>
    <w:rsid w:val="009603DE"/>
    <w:rsid w:val="009625E4"/>
    <w:rsid w:val="00964923"/>
    <w:rsid w:val="00965C69"/>
    <w:rsid w:val="0098368E"/>
    <w:rsid w:val="00983AC3"/>
    <w:rsid w:val="00993C0F"/>
    <w:rsid w:val="00993F97"/>
    <w:rsid w:val="009A0C7E"/>
    <w:rsid w:val="009B779E"/>
    <w:rsid w:val="009D3A98"/>
    <w:rsid w:val="009E4426"/>
    <w:rsid w:val="009F5F84"/>
    <w:rsid w:val="00A277B1"/>
    <w:rsid w:val="00A472C6"/>
    <w:rsid w:val="00A800C4"/>
    <w:rsid w:val="00A82034"/>
    <w:rsid w:val="00A85B9B"/>
    <w:rsid w:val="00A90B69"/>
    <w:rsid w:val="00AA25D5"/>
    <w:rsid w:val="00AC23A0"/>
    <w:rsid w:val="00AC68CD"/>
    <w:rsid w:val="00AD1366"/>
    <w:rsid w:val="00AE25A3"/>
    <w:rsid w:val="00AE353C"/>
    <w:rsid w:val="00AF1F4D"/>
    <w:rsid w:val="00B02235"/>
    <w:rsid w:val="00B138E6"/>
    <w:rsid w:val="00B24DFF"/>
    <w:rsid w:val="00B32BC4"/>
    <w:rsid w:val="00B44571"/>
    <w:rsid w:val="00B55205"/>
    <w:rsid w:val="00B56131"/>
    <w:rsid w:val="00B674F6"/>
    <w:rsid w:val="00B810BA"/>
    <w:rsid w:val="00B84BBC"/>
    <w:rsid w:val="00BA4B38"/>
    <w:rsid w:val="00BA50D1"/>
    <w:rsid w:val="00BF1A5D"/>
    <w:rsid w:val="00C07B41"/>
    <w:rsid w:val="00C50CCD"/>
    <w:rsid w:val="00C6258D"/>
    <w:rsid w:val="00C64F6E"/>
    <w:rsid w:val="00C7489E"/>
    <w:rsid w:val="00C8319B"/>
    <w:rsid w:val="00CA0E17"/>
    <w:rsid w:val="00CC64BB"/>
    <w:rsid w:val="00CC7964"/>
    <w:rsid w:val="00CD1578"/>
    <w:rsid w:val="00CE6EA0"/>
    <w:rsid w:val="00CF2D66"/>
    <w:rsid w:val="00CF5980"/>
    <w:rsid w:val="00CF67FB"/>
    <w:rsid w:val="00CF7464"/>
    <w:rsid w:val="00CF773B"/>
    <w:rsid w:val="00D04C22"/>
    <w:rsid w:val="00D078D2"/>
    <w:rsid w:val="00D2414B"/>
    <w:rsid w:val="00D25D5F"/>
    <w:rsid w:val="00D3168B"/>
    <w:rsid w:val="00D44BA0"/>
    <w:rsid w:val="00D46C69"/>
    <w:rsid w:val="00D50777"/>
    <w:rsid w:val="00D660E0"/>
    <w:rsid w:val="00D66DD1"/>
    <w:rsid w:val="00D75911"/>
    <w:rsid w:val="00D86F14"/>
    <w:rsid w:val="00D976F2"/>
    <w:rsid w:val="00DA3427"/>
    <w:rsid w:val="00DA7AAA"/>
    <w:rsid w:val="00DB611D"/>
    <w:rsid w:val="00DE253F"/>
    <w:rsid w:val="00DE4C90"/>
    <w:rsid w:val="00DF1EC9"/>
    <w:rsid w:val="00DF3520"/>
    <w:rsid w:val="00DF6916"/>
    <w:rsid w:val="00E1799E"/>
    <w:rsid w:val="00E34369"/>
    <w:rsid w:val="00E43E63"/>
    <w:rsid w:val="00E52923"/>
    <w:rsid w:val="00E5799C"/>
    <w:rsid w:val="00E62E6B"/>
    <w:rsid w:val="00E649F0"/>
    <w:rsid w:val="00E76347"/>
    <w:rsid w:val="00E865D5"/>
    <w:rsid w:val="00EB387C"/>
    <w:rsid w:val="00EC1F2A"/>
    <w:rsid w:val="00EC3023"/>
    <w:rsid w:val="00EF13D8"/>
    <w:rsid w:val="00EF74D9"/>
    <w:rsid w:val="00F00228"/>
    <w:rsid w:val="00F02EAC"/>
    <w:rsid w:val="00F041CB"/>
    <w:rsid w:val="00F10100"/>
    <w:rsid w:val="00F10C6D"/>
    <w:rsid w:val="00F20919"/>
    <w:rsid w:val="00F300D7"/>
    <w:rsid w:val="00F327F7"/>
    <w:rsid w:val="00F37331"/>
    <w:rsid w:val="00F40533"/>
    <w:rsid w:val="00F73775"/>
    <w:rsid w:val="00F95559"/>
    <w:rsid w:val="00F96535"/>
    <w:rsid w:val="00FA0760"/>
    <w:rsid w:val="00FB669A"/>
    <w:rsid w:val="00FD5CF3"/>
    <w:rsid w:val="00FF4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v:textbox inset="5.85pt,.7pt,5.85pt,.7pt"/>
    </o:shapedefaults>
    <o:shapelayout v:ext="edit">
      <o:idmap v:ext="edit" data="1"/>
    </o:shapelayout>
  </w:shapeDefaults>
  <w:decimalSymbol w:val="."/>
  <w:listSeparator w:val=","/>
  <w14:docId w14:val="6F7C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261C9"/>
    <w:pPr>
      <w:widowControl w:val="0"/>
      <w:jc w:val="both"/>
    </w:pPr>
  </w:style>
  <w:style w:type="paragraph" w:styleId="1">
    <w:name w:val="heading 1"/>
    <w:basedOn w:val="a0"/>
    <w:next w:val="a0"/>
    <w:link w:val="10"/>
    <w:uiPriority w:val="9"/>
    <w:qFormat/>
    <w:rsid w:val="000239F8"/>
    <w:pPr>
      <w:keepNext/>
      <w:numPr>
        <w:numId w:val="10"/>
      </w:numPr>
      <w:outlineLvl w:val="0"/>
    </w:pPr>
    <w:rPr>
      <w:rFonts w:asciiTheme="majorHAnsi" w:eastAsiaTheme="majorEastAsia" w:hAnsiTheme="majorHAnsi" w:cstheme="majorBidi"/>
      <w:sz w:val="28"/>
      <w:szCs w:val="28"/>
    </w:rPr>
  </w:style>
  <w:style w:type="paragraph" w:styleId="2">
    <w:name w:val="heading 2"/>
    <w:basedOn w:val="a0"/>
    <w:next w:val="a0"/>
    <w:link w:val="20"/>
    <w:uiPriority w:val="9"/>
    <w:unhideWhenUsed/>
    <w:qFormat/>
    <w:rsid w:val="000239F8"/>
    <w:pPr>
      <w:keepNext/>
      <w:numPr>
        <w:ilvl w:val="1"/>
        <w:numId w:val="10"/>
      </w:numPr>
      <w:outlineLvl w:val="1"/>
    </w:pPr>
    <w:rPr>
      <w:rFonts w:asciiTheme="majorHAnsi" w:eastAsiaTheme="majorEastAsia" w:hAnsiTheme="majorHAnsi" w:cstheme="majorBidi"/>
      <w:sz w:val="24"/>
      <w:szCs w:val="24"/>
    </w:rPr>
  </w:style>
  <w:style w:type="paragraph" w:styleId="3">
    <w:name w:val="heading 3"/>
    <w:basedOn w:val="a0"/>
    <w:next w:val="a0"/>
    <w:link w:val="30"/>
    <w:uiPriority w:val="9"/>
    <w:unhideWhenUsed/>
    <w:qFormat/>
    <w:rsid w:val="000239F8"/>
    <w:pPr>
      <w:keepNext/>
      <w:numPr>
        <w:ilvl w:val="2"/>
        <w:numId w:val="10"/>
      </w:numPr>
      <w:outlineLvl w:val="2"/>
    </w:pPr>
    <w:rPr>
      <w:rFonts w:asciiTheme="majorHAnsi" w:eastAsiaTheme="majorEastAsia" w:hAnsiTheme="majorHAnsi" w:cstheme="majorBidi"/>
      <w:sz w:val="24"/>
      <w:szCs w:val="24"/>
    </w:rPr>
  </w:style>
  <w:style w:type="paragraph" w:styleId="4">
    <w:name w:val="heading 4"/>
    <w:basedOn w:val="a0"/>
    <w:next w:val="a0"/>
    <w:link w:val="40"/>
    <w:uiPriority w:val="9"/>
    <w:unhideWhenUsed/>
    <w:qFormat/>
    <w:rsid w:val="000239F8"/>
    <w:pPr>
      <w:keepNext/>
      <w:numPr>
        <w:ilvl w:val="3"/>
        <w:numId w:val="10"/>
      </w:numPr>
      <w:outlineLvl w:val="3"/>
    </w:pPr>
    <w:rPr>
      <w:b/>
      <w:bCs/>
      <w:sz w:val="24"/>
      <w:szCs w:val="24"/>
    </w:rPr>
  </w:style>
  <w:style w:type="paragraph" w:styleId="5">
    <w:name w:val="heading 5"/>
    <w:basedOn w:val="a0"/>
    <w:next w:val="a0"/>
    <w:link w:val="50"/>
    <w:uiPriority w:val="9"/>
    <w:unhideWhenUsed/>
    <w:qFormat/>
    <w:rsid w:val="000239F8"/>
    <w:pPr>
      <w:keepNext/>
      <w:numPr>
        <w:ilvl w:val="4"/>
        <w:numId w:val="10"/>
      </w:numPr>
      <w:outlineLvl w:val="4"/>
    </w:pPr>
    <w:rPr>
      <w:rFonts w:asciiTheme="majorHAnsi" w:eastAsiaTheme="majorEastAsia" w:hAnsiTheme="majorHAnsi" w:cstheme="majorBidi"/>
      <w:sz w:val="24"/>
      <w:szCs w:val="24"/>
    </w:rPr>
  </w:style>
  <w:style w:type="paragraph" w:styleId="6">
    <w:name w:val="heading 6"/>
    <w:basedOn w:val="a0"/>
    <w:next w:val="a0"/>
    <w:link w:val="60"/>
    <w:uiPriority w:val="9"/>
    <w:semiHidden/>
    <w:unhideWhenUsed/>
    <w:qFormat/>
    <w:rsid w:val="000239F8"/>
    <w:pPr>
      <w:keepNext/>
      <w:numPr>
        <w:ilvl w:val="5"/>
        <w:numId w:val="10"/>
      </w:numPr>
      <w:outlineLvl w:val="5"/>
    </w:pPr>
    <w:rPr>
      <w:b/>
      <w:bCs/>
      <w:sz w:val="24"/>
      <w:szCs w:val="24"/>
    </w:rPr>
  </w:style>
  <w:style w:type="paragraph" w:styleId="7">
    <w:name w:val="heading 7"/>
    <w:basedOn w:val="a0"/>
    <w:next w:val="a0"/>
    <w:link w:val="70"/>
    <w:uiPriority w:val="9"/>
    <w:semiHidden/>
    <w:unhideWhenUsed/>
    <w:qFormat/>
    <w:rsid w:val="000239F8"/>
    <w:pPr>
      <w:keepNext/>
      <w:numPr>
        <w:ilvl w:val="6"/>
        <w:numId w:val="10"/>
      </w:numPr>
      <w:outlineLvl w:val="6"/>
    </w:pPr>
    <w:rPr>
      <w:sz w:val="24"/>
      <w:szCs w:val="24"/>
    </w:rPr>
  </w:style>
  <w:style w:type="paragraph" w:styleId="8">
    <w:name w:val="heading 8"/>
    <w:basedOn w:val="a0"/>
    <w:next w:val="a0"/>
    <w:link w:val="80"/>
    <w:uiPriority w:val="9"/>
    <w:semiHidden/>
    <w:unhideWhenUsed/>
    <w:qFormat/>
    <w:rsid w:val="000239F8"/>
    <w:pPr>
      <w:keepNext/>
      <w:numPr>
        <w:ilvl w:val="7"/>
        <w:numId w:val="10"/>
      </w:numPr>
      <w:outlineLvl w:val="7"/>
    </w:pPr>
    <w:rPr>
      <w:sz w:val="24"/>
      <w:szCs w:val="24"/>
    </w:rPr>
  </w:style>
  <w:style w:type="paragraph" w:styleId="9">
    <w:name w:val="heading 9"/>
    <w:basedOn w:val="a0"/>
    <w:next w:val="a0"/>
    <w:link w:val="90"/>
    <w:uiPriority w:val="9"/>
    <w:semiHidden/>
    <w:unhideWhenUsed/>
    <w:qFormat/>
    <w:rsid w:val="000239F8"/>
    <w:pPr>
      <w:keepNext/>
      <w:numPr>
        <w:ilvl w:val="8"/>
        <w:numId w:val="10"/>
      </w:numPr>
      <w:outlineLvl w:val="8"/>
    </w:pPr>
    <w:rPr>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2B7DAA"/>
    <w:rPr>
      <w:rFonts w:asciiTheme="majorHAnsi" w:eastAsiaTheme="majorEastAsia" w:hAnsiTheme="majorHAnsi" w:cstheme="majorBidi"/>
      <w:sz w:val="18"/>
      <w:szCs w:val="18"/>
    </w:rPr>
  </w:style>
  <w:style w:type="character" w:customStyle="1" w:styleId="a5">
    <w:name w:val="吹き出し (文字)"/>
    <w:basedOn w:val="a1"/>
    <w:link w:val="a4"/>
    <w:uiPriority w:val="99"/>
    <w:semiHidden/>
    <w:rsid w:val="002B7DAA"/>
    <w:rPr>
      <w:rFonts w:asciiTheme="majorHAnsi" w:eastAsiaTheme="majorEastAsia" w:hAnsiTheme="majorHAnsi" w:cstheme="majorBidi"/>
      <w:sz w:val="18"/>
      <w:szCs w:val="18"/>
    </w:rPr>
  </w:style>
  <w:style w:type="paragraph" w:styleId="a6">
    <w:name w:val="List Paragraph"/>
    <w:basedOn w:val="a0"/>
    <w:uiPriority w:val="34"/>
    <w:qFormat/>
    <w:rsid w:val="003F35DB"/>
    <w:pPr>
      <w:ind w:leftChars="400" w:left="840"/>
    </w:pPr>
  </w:style>
  <w:style w:type="paragraph" w:styleId="a7">
    <w:name w:val="header"/>
    <w:basedOn w:val="a0"/>
    <w:link w:val="a8"/>
    <w:uiPriority w:val="99"/>
    <w:unhideWhenUsed/>
    <w:rsid w:val="005C0141"/>
    <w:pPr>
      <w:tabs>
        <w:tab w:val="center" w:pos="4252"/>
        <w:tab w:val="right" w:pos="8504"/>
      </w:tabs>
      <w:snapToGrid w:val="0"/>
    </w:pPr>
  </w:style>
  <w:style w:type="character" w:customStyle="1" w:styleId="a8">
    <w:name w:val="ヘッダー (文字)"/>
    <w:basedOn w:val="a1"/>
    <w:link w:val="a7"/>
    <w:uiPriority w:val="99"/>
    <w:rsid w:val="005C0141"/>
  </w:style>
  <w:style w:type="paragraph" w:styleId="a9">
    <w:name w:val="footer"/>
    <w:basedOn w:val="a0"/>
    <w:link w:val="aa"/>
    <w:uiPriority w:val="99"/>
    <w:unhideWhenUsed/>
    <w:rsid w:val="005C0141"/>
    <w:pPr>
      <w:tabs>
        <w:tab w:val="center" w:pos="4252"/>
        <w:tab w:val="right" w:pos="8504"/>
      </w:tabs>
      <w:snapToGrid w:val="0"/>
    </w:pPr>
  </w:style>
  <w:style w:type="character" w:customStyle="1" w:styleId="aa">
    <w:name w:val="フッター (文字)"/>
    <w:basedOn w:val="a1"/>
    <w:link w:val="a9"/>
    <w:uiPriority w:val="99"/>
    <w:rsid w:val="005C0141"/>
  </w:style>
  <w:style w:type="character" w:customStyle="1" w:styleId="10">
    <w:name w:val="見出し 1 (文字)"/>
    <w:basedOn w:val="a1"/>
    <w:link w:val="1"/>
    <w:uiPriority w:val="9"/>
    <w:rsid w:val="000239F8"/>
    <w:rPr>
      <w:rFonts w:asciiTheme="majorHAnsi" w:eastAsiaTheme="majorEastAsia" w:hAnsiTheme="majorHAnsi" w:cstheme="majorBidi"/>
      <w:sz w:val="28"/>
      <w:szCs w:val="28"/>
    </w:rPr>
  </w:style>
  <w:style w:type="character" w:customStyle="1" w:styleId="20">
    <w:name w:val="見出し 2 (文字)"/>
    <w:basedOn w:val="a1"/>
    <w:link w:val="2"/>
    <w:uiPriority w:val="9"/>
    <w:rsid w:val="000239F8"/>
    <w:rPr>
      <w:rFonts w:asciiTheme="majorHAnsi" w:eastAsiaTheme="majorEastAsia" w:hAnsiTheme="majorHAnsi" w:cstheme="majorBidi"/>
      <w:sz w:val="24"/>
      <w:szCs w:val="24"/>
    </w:rPr>
  </w:style>
  <w:style w:type="character" w:customStyle="1" w:styleId="30">
    <w:name w:val="見出し 3 (文字)"/>
    <w:basedOn w:val="a1"/>
    <w:link w:val="3"/>
    <w:uiPriority w:val="9"/>
    <w:rsid w:val="000239F8"/>
    <w:rPr>
      <w:rFonts w:asciiTheme="majorHAnsi" w:eastAsiaTheme="majorEastAsia" w:hAnsiTheme="majorHAnsi" w:cstheme="majorBidi"/>
      <w:sz w:val="24"/>
      <w:szCs w:val="24"/>
    </w:rPr>
  </w:style>
  <w:style w:type="character" w:customStyle="1" w:styleId="40">
    <w:name w:val="見出し 4 (文字)"/>
    <w:basedOn w:val="a1"/>
    <w:link w:val="4"/>
    <w:uiPriority w:val="9"/>
    <w:rsid w:val="000239F8"/>
    <w:rPr>
      <w:b/>
      <w:bCs/>
      <w:sz w:val="24"/>
      <w:szCs w:val="24"/>
    </w:rPr>
  </w:style>
  <w:style w:type="character" w:customStyle="1" w:styleId="50">
    <w:name w:val="見出し 5 (文字)"/>
    <w:basedOn w:val="a1"/>
    <w:link w:val="5"/>
    <w:uiPriority w:val="9"/>
    <w:rsid w:val="000239F8"/>
    <w:rPr>
      <w:rFonts w:asciiTheme="majorHAnsi" w:eastAsiaTheme="majorEastAsia" w:hAnsiTheme="majorHAnsi" w:cstheme="majorBidi"/>
      <w:sz w:val="24"/>
      <w:szCs w:val="24"/>
    </w:rPr>
  </w:style>
  <w:style w:type="character" w:customStyle="1" w:styleId="60">
    <w:name w:val="見出し 6 (文字)"/>
    <w:basedOn w:val="a1"/>
    <w:link w:val="6"/>
    <w:uiPriority w:val="9"/>
    <w:semiHidden/>
    <w:rsid w:val="000239F8"/>
    <w:rPr>
      <w:b/>
      <w:bCs/>
      <w:sz w:val="24"/>
      <w:szCs w:val="24"/>
    </w:rPr>
  </w:style>
  <w:style w:type="character" w:customStyle="1" w:styleId="70">
    <w:name w:val="見出し 7 (文字)"/>
    <w:basedOn w:val="a1"/>
    <w:link w:val="7"/>
    <w:uiPriority w:val="9"/>
    <w:semiHidden/>
    <w:rsid w:val="000239F8"/>
    <w:rPr>
      <w:sz w:val="24"/>
      <w:szCs w:val="24"/>
    </w:rPr>
  </w:style>
  <w:style w:type="character" w:customStyle="1" w:styleId="80">
    <w:name w:val="見出し 8 (文字)"/>
    <w:basedOn w:val="a1"/>
    <w:link w:val="8"/>
    <w:uiPriority w:val="9"/>
    <w:semiHidden/>
    <w:rsid w:val="000239F8"/>
    <w:rPr>
      <w:sz w:val="24"/>
      <w:szCs w:val="24"/>
    </w:rPr>
  </w:style>
  <w:style w:type="character" w:customStyle="1" w:styleId="90">
    <w:name w:val="見出し 9 (文字)"/>
    <w:basedOn w:val="a1"/>
    <w:link w:val="9"/>
    <w:uiPriority w:val="9"/>
    <w:semiHidden/>
    <w:rsid w:val="000239F8"/>
    <w:rPr>
      <w:sz w:val="24"/>
      <w:szCs w:val="24"/>
    </w:rPr>
  </w:style>
  <w:style w:type="numbering" w:customStyle="1" w:styleId="a">
    <w:name w:val="ガイドライン"/>
    <w:uiPriority w:val="99"/>
    <w:rsid w:val="000239F8"/>
    <w:pPr>
      <w:numPr>
        <w:numId w:val="8"/>
      </w:numPr>
    </w:pPr>
  </w:style>
  <w:style w:type="table" w:styleId="ab">
    <w:name w:val="Table Grid"/>
    <w:basedOn w:val="a2"/>
    <w:uiPriority w:val="59"/>
    <w:rsid w:val="000239F8"/>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548BF"/>
    <w:pPr>
      <w:widowControl w:val="0"/>
      <w:autoSpaceDE w:val="0"/>
      <w:autoSpaceDN w:val="0"/>
      <w:adjustRightInd w:val="0"/>
    </w:pPr>
    <w:rPr>
      <w:rFonts w:ascii="ＭＳ Ｐゴシック" w:eastAsia="ＭＳ Ｐゴシック" w:hAnsi="Century" w:cs="ＭＳ Ｐゴシック"/>
      <w:color w:val="000000"/>
      <w:sz w:val="24"/>
      <w:szCs w:val="24"/>
    </w:rPr>
  </w:style>
  <w:style w:type="character" w:styleId="ac">
    <w:name w:val="annotation reference"/>
    <w:basedOn w:val="a1"/>
    <w:uiPriority w:val="99"/>
    <w:semiHidden/>
    <w:unhideWhenUsed/>
    <w:rsid w:val="004520FF"/>
    <w:rPr>
      <w:sz w:val="18"/>
      <w:szCs w:val="18"/>
    </w:rPr>
  </w:style>
  <w:style w:type="paragraph" w:styleId="ad">
    <w:name w:val="annotation text"/>
    <w:basedOn w:val="a0"/>
    <w:link w:val="ae"/>
    <w:uiPriority w:val="99"/>
    <w:semiHidden/>
    <w:unhideWhenUsed/>
    <w:rsid w:val="004520FF"/>
    <w:pPr>
      <w:jc w:val="left"/>
    </w:pPr>
  </w:style>
  <w:style w:type="character" w:customStyle="1" w:styleId="ae">
    <w:name w:val="コメント文字列 (文字)"/>
    <w:basedOn w:val="a1"/>
    <w:link w:val="ad"/>
    <w:uiPriority w:val="99"/>
    <w:semiHidden/>
    <w:rsid w:val="004520FF"/>
  </w:style>
  <w:style w:type="paragraph" w:styleId="af">
    <w:name w:val="annotation subject"/>
    <w:basedOn w:val="ad"/>
    <w:next w:val="ad"/>
    <w:link w:val="af0"/>
    <w:uiPriority w:val="99"/>
    <w:semiHidden/>
    <w:unhideWhenUsed/>
    <w:rsid w:val="00B24DFF"/>
    <w:rPr>
      <w:b/>
      <w:bCs/>
    </w:rPr>
  </w:style>
  <w:style w:type="character" w:customStyle="1" w:styleId="af0">
    <w:name w:val="コメント内容 (文字)"/>
    <w:basedOn w:val="ae"/>
    <w:link w:val="af"/>
    <w:uiPriority w:val="99"/>
    <w:semiHidden/>
    <w:rsid w:val="00B24DFF"/>
    <w:rPr>
      <w:b/>
      <w:bCs/>
    </w:rPr>
  </w:style>
  <w:style w:type="paragraph" w:styleId="af1">
    <w:name w:val="Revision"/>
    <w:hidden/>
    <w:uiPriority w:val="99"/>
    <w:semiHidden/>
    <w:rsid w:val="006753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261C9"/>
    <w:pPr>
      <w:widowControl w:val="0"/>
      <w:jc w:val="both"/>
    </w:pPr>
  </w:style>
  <w:style w:type="paragraph" w:styleId="1">
    <w:name w:val="heading 1"/>
    <w:basedOn w:val="a0"/>
    <w:next w:val="a0"/>
    <w:link w:val="10"/>
    <w:uiPriority w:val="9"/>
    <w:qFormat/>
    <w:rsid w:val="000239F8"/>
    <w:pPr>
      <w:keepNext/>
      <w:numPr>
        <w:numId w:val="10"/>
      </w:numPr>
      <w:outlineLvl w:val="0"/>
    </w:pPr>
    <w:rPr>
      <w:rFonts w:asciiTheme="majorHAnsi" w:eastAsiaTheme="majorEastAsia" w:hAnsiTheme="majorHAnsi" w:cstheme="majorBidi"/>
      <w:sz w:val="28"/>
      <w:szCs w:val="28"/>
    </w:rPr>
  </w:style>
  <w:style w:type="paragraph" w:styleId="2">
    <w:name w:val="heading 2"/>
    <w:basedOn w:val="a0"/>
    <w:next w:val="a0"/>
    <w:link w:val="20"/>
    <w:uiPriority w:val="9"/>
    <w:unhideWhenUsed/>
    <w:qFormat/>
    <w:rsid w:val="000239F8"/>
    <w:pPr>
      <w:keepNext/>
      <w:numPr>
        <w:ilvl w:val="1"/>
        <w:numId w:val="10"/>
      </w:numPr>
      <w:outlineLvl w:val="1"/>
    </w:pPr>
    <w:rPr>
      <w:rFonts w:asciiTheme="majorHAnsi" w:eastAsiaTheme="majorEastAsia" w:hAnsiTheme="majorHAnsi" w:cstheme="majorBidi"/>
      <w:sz w:val="24"/>
      <w:szCs w:val="24"/>
    </w:rPr>
  </w:style>
  <w:style w:type="paragraph" w:styleId="3">
    <w:name w:val="heading 3"/>
    <w:basedOn w:val="a0"/>
    <w:next w:val="a0"/>
    <w:link w:val="30"/>
    <w:uiPriority w:val="9"/>
    <w:unhideWhenUsed/>
    <w:qFormat/>
    <w:rsid w:val="000239F8"/>
    <w:pPr>
      <w:keepNext/>
      <w:numPr>
        <w:ilvl w:val="2"/>
        <w:numId w:val="10"/>
      </w:numPr>
      <w:outlineLvl w:val="2"/>
    </w:pPr>
    <w:rPr>
      <w:rFonts w:asciiTheme="majorHAnsi" w:eastAsiaTheme="majorEastAsia" w:hAnsiTheme="majorHAnsi" w:cstheme="majorBidi"/>
      <w:sz w:val="24"/>
      <w:szCs w:val="24"/>
    </w:rPr>
  </w:style>
  <w:style w:type="paragraph" w:styleId="4">
    <w:name w:val="heading 4"/>
    <w:basedOn w:val="a0"/>
    <w:next w:val="a0"/>
    <w:link w:val="40"/>
    <w:uiPriority w:val="9"/>
    <w:unhideWhenUsed/>
    <w:qFormat/>
    <w:rsid w:val="000239F8"/>
    <w:pPr>
      <w:keepNext/>
      <w:numPr>
        <w:ilvl w:val="3"/>
        <w:numId w:val="10"/>
      </w:numPr>
      <w:outlineLvl w:val="3"/>
    </w:pPr>
    <w:rPr>
      <w:b/>
      <w:bCs/>
      <w:sz w:val="24"/>
      <w:szCs w:val="24"/>
    </w:rPr>
  </w:style>
  <w:style w:type="paragraph" w:styleId="5">
    <w:name w:val="heading 5"/>
    <w:basedOn w:val="a0"/>
    <w:next w:val="a0"/>
    <w:link w:val="50"/>
    <w:uiPriority w:val="9"/>
    <w:unhideWhenUsed/>
    <w:qFormat/>
    <w:rsid w:val="000239F8"/>
    <w:pPr>
      <w:keepNext/>
      <w:numPr>
        <w:ilvl w:val="4"/>
        <w:numId w:val="10"/>
      </w:numPr>
      <w:outlineLvl w:val="4"/>
    </w:pPr>
    <w:rPr>
      <w:rFonts w:asciiTheme="majorHAnsi" w:eastAsiaTheme="majorEastAsia" w:hAnsiTheme="majorHAnsi" w:cstheme="majorBidi"/>
      <w:sz w:val="24"/>
      <w:szCs w:val="24"/>
    </w:rPr>
  </w:style>
  <w:style w:type="paragraph" w:styleId="6">
    <w:name w:val="heading 6"/>
    <w:basedOn w:val="a0"/>
    <w:next w:val="a0"/>
    <w:link w:val="60"/>
    <w:uiPriority w:val="9"/>
    <w:semiHidden/>
    <w:unhideWhenUsed/>
    <w:qFormat/>
    <w:rsid w:val="000239F8"/>
    <w:pPr>
      <w:keepNext/>
      <w:numPr>
        <w:ilvl w:val="5"/>
        <w:numId w:val="10"/>
      </w:numPr>
      <w:outlineLvl w:val="5"/>
    </w:pPr>
    <w:rPr>
      <w:b/>
      <w:bCs/>
      <w:sz w:val="24"/>
      <w:szCs w:val="24"/>
    </w:rPr>
  </w:style>
  <w:style w:type="paragraph" w:styleId="7">
    <w:name w:val="heading 7"/>
    <w:basedOn w:val="a0"/>
    <w:next w:val="a0"/>
    <w:link w:val="70"/>
    <w:uiPriority w:val="9"/>
    <w:semiHidden/>
    <w:unhideWhenUsed/>
    <w:qFormat/>
    <w:rsid w:val="000239F8"/>
    <w:pPr>
      <w:keepNext/>
      <w:numPr>
        <w:ilvl w:val="6"/>
        <w:numId w:val="10"/>
      </w:numPr>
      <w:outlineLvl w:val="6"/>
    </w:pPr>
    <w:rPr>
      <w:sz w:val="24"/>
      <w:szCs w:val="24"/>
    </w:rPr>
  </w:style>
  <w:style w:type="paragraph" w:styleId="8">
    <w:name w:val="heading 8"/>
    <w:basedOn w:val="a0"/>
    <w:next w:val="a0"/>
    <w:link w:val="80"/>
    <w:uiPriority w:val="9"/>
    <w:semiHidden/>
    <w:unhideWhenUsed/>
    <w:qFormat/>
    <w:rsid w:val="000239F8"/>
    <w:pPr>
      <w:keepNext/>
      <w:numPr>
        <w:ilvl w:val="7"/>
        <w:numId w:val="10"/>
      </w:numPr>
      <w:outlineLvl w:val="7"/>
    </w:pPr>
    <w:rPr>
      <w:sz w:val="24"/>
      <w:szCs w:val="24"/>
    </w:rPr>
  </w:style>
  <w:style w:type="paragraph" w:styleId="9">
    <w:name w:val="heading 9"/>
    <w:basedOn w:val="a0"/>
    <w:next w:val="a0"/>
    <w:link w:val="90"/>
    <w:uiPriority w:val="9"/>
    <w:semiHidden/>
    <w:unhideWhenUsed/>
    <w:qFormat/>
    <w:rsid w:val="000239F8"/>
    <w:pPr>
      <w:keepNext/>
      <w:numPr>
        <w:ilvl w:val="8"/>
        <w:numId w:val="10"/>
      </w:numPr>
      <w:outlineLvl w:val="8"/>
    </w:pPr>
    <w:rPr>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2B7DAA"/>
    <w:rPr>
      <w:rFonts w:asciiTheme="majorHAnsi" w:eastAsiaTheme="majorEastAsia" w:hAnsiTheme="majorHAnsi" w:cstheme="majorBidi"/>
      <w:sz w:val="18"/>
      <w:szCs w:val="18"/>
    </w:rPr>
  </w:style>
  <w:style w:type="character" w:customStyle="1" w:styleId="a5">
    <w:name w:val="吹き出し (文字)"/>
    <w:basedOn w:val="a1"/>
    <w:link w:val="a4"/>
    <w:uiPriority w:val="99"/>
    <w:semiHidden/>
    <w:rsid w:val="002B7DAA"/>
    <w:rPr>
      <w:rFonts w:asciiTheme="majorHAnsi" w:eastAsiaTheme="majorEastAsia" w:hAnsiTheme="majorHAnsi" w:cstheme="majorBidi"/>
      <w:sz w:val="18"/>
      <w:szCs w:val="18"/>
    </w:rPr>
  </w:style>
  <w:style w:type="paragraph" w:styleId="a6">
    <w:name w:val="List Paragraph"/>
    <w:basedOn w:val="a0"/>
    <w:uiPriority w:val="34"/>
    <w:qFormat/>
    <w:rsid w:val="003F35DB"/>
    <w:pPr>
      <w:ind w:leftChars="400" w:left="840"/>
    </w:pPr>
  </w:style>
  <w:style w:type="paragraph" w:styleId="a7">
    <w:name w:val="header"/>
    <w:basedOn w:val="a0"/>
    <w:link w:val="a8"/>
    <w:uiPriority w:val="99"/>
    <w:unhideWhenUsed/>
    <w:rsid w:val="005C0141"/>
    <w:pPr>
      <w:tabs>
        <w:tab w:val="center" w:pos="4252"/>
        <w:tab w:val="right" w:pos="8504"/>
      </w:tabs>
      <w:snapToGrid w:val="0"/>
    </w:pPr>
  </w:style>
  <w:style w:type="character" w:customStyle="1" w:styleId="a8">
    <w:name w:val="ヘッダー (文字)"/>
    <w:basedOn w:val="a1"/>
    <w:link w:val="a7"/>
    <w:uiPriority w:val="99"/>
    <w:rsid w:val="005C0141"/>
  </w:style>
  <w:style w:type="paragraph" w:styleId="a9">
    <w:name w:val="footer"/>
    <w:basedOn w:val="a0"/>
    <w:link w:val="aa"/>
    <w:uiPriority w:val="99"/>
    <w:unhideWhenUsed/>
    <w:rsid w:val="005C0141"/>
    <w:pPr>
      <w:tabs>
        <w:tab w:val="center" w:pos="4252"/>
        <w:tab w:val="right" w:pos="8504"/>
      </w:tabs>
      <w:snapToGrid w:val="0"/>
    </w:pPr>
  </w:style>
  <w:style w:type="character" w:customStyle="1" w:styleId="aa">
    <w:name w:val="フッター (文字)"/>
    <w:basedOn w:val="a1"/>
    <w:link w:val="a9"/>
    <w:uiPriority w:val="99"/>
    <w:rsid w:val="005C0141"/>
  </w:style>
  <w:style w:type="character" w:customStyle="1" w:styleId="10">
    <w:name w:val="見出し 1 (文字)"/>
    <w:basedOn w:val="a1"/>
    <w:link w:val="1"/>
    <w:uiPriority w:val="9"/>
    <w:rsid w:val="000239F8"/>
    <w:rPr>
      <w:rFonts w:asciiTheme="majorHAnsi" w:eastAsiaTheme="majorEastAsia" w:hAnsiTheme="majorHAnsi" w:cstheme="majorBidi"/>
      <w:sz w:val="28"/>
      <w:szCs w:val="28"/>
    </w:rPr>
  </w:style>
  <w:style w:type="character" w:customStyle="1" w:styleId="20">
    <w:name w:val="見出し 2 (文字)"/>
    <w:basedOn w:val="a1"/>
    <w:link w:val="2"/>
    <w:uiPriority w:val="9"/>
    <w:rsid w:val="000239F8"/>
    <w:rPr>
      <w:rFonts w:asciiTheme="majorHAnsi" w:eastAsiaTheme="majorEastAsia" w:hAnsiTheme="majorHAnsi" w:cstheme="majorBidi"/>
      <w:sz w:val="24"/>
      <w:szCs w:val="24"/>
    </w:rPr>
  </w:style>
  <w:style w:type="character" w:customStyle="1" w:styleId="30">
    <w:name w:val="見出し 3 (文字)"/>
    <w:basedOn w:val="a1"/>
    <w:link w:val="3"/>
    <w:uiPriority w:val="9"/>
    <w:rsid w:val="000239F8"/>
    <w:rPr>
      <w:rFonts w:asciiTheme="majorHAnsi" w:eastAsiaTheme="majorEastAsia" w:hAnsiTheme="majorHAnsi" w:cstheme="majorBidi"/>
      <w:sz w:val="24"/>
      <w:szCs w:val="24"/>
    </w:rPr>
  </w:style>
  <w:style w:type="character" w:customStyle="1" w:styleId="40">
    <w:name w:val="見出し 4 (文字)"/>
    <w:basedOn w:val="a1"/>
    <w:link w:val="4"/>
    <w:uiPriority w:val="9"/>
    <w:rsid w:val="000239F8"/>
    <w:rPr>
      <w:b/>
      <w:bCs/>
      <w:sz w:val="24"/>
      <w:szCs w:val="24"/>
    </w:rPr>
  </w:style>
  <w:style w:type="character" w:customStyle="1" w:styleId="50">
    <w:name w:val="見出し 5 (文字)"/>
    <w:basedOn w:val="a1"/>
    <w:link w:val="5"/>
    <w:uiPriority w:val="9"/>
    <w:rsid w:val="000239F8"/>
    <w:rPr>
      <w:rFonts w:asciiTheme="majorHAnsi" w:eastAsiaTheme="majorEastAsia" w:hAnsiTheme="majorHAnsi" w:cstheme="majorBidi"/>
      <w:sz w:val="24"/>
      <w:szCs w:val="24"/>
    </w:rPr>
  </w:style>
  <w:style w:type="character" w:customStyle="1" w:styleId="60">
    <w:name w:val="見出し 6 (文字)"/>
    <w:basedOn w:val="a1"/>
    <w:link w:val="6"/>
    <w:uiPriority w:val="9"/>
    <w:semiHidden/>
    <w:rsid w:val="000239F8"/>
    <w:rPr>
      <w:b/>
      <w:bCs/>
      <w:sz w:val="24"/>
      <w:szCs w:val="24"/>
    </w:rPr>
  </w:style>
  <w:style w:type="character" w:customStyle="1" w:styleId="70">
    <w:name w:val="見出し 7 (文字)"/>
    <w:basedOn w:val="a1"/>
    <w:link w:val="7"/>
    <w:uiPriority w:val="9"/>
    <w:semiHidden/>
    <w:rsid w:val="000239F8"/>
    <w:rPr>
      <w:sz w:val="24"/>
      <w:szCs w:val="24"/>
    </w:rPr>
  </w:style>
  <w:style w:type="character" w:customStyle="1" w:styleId="80">
    <w:name w:val="見出し 8 (文字)"/>
    <w:basedOn w:val="a1"/>
    <w:link w:val="8"/>
    <w:uiPriority w:val="9"/>
    <w:semiHidden/>
    <w:rsid w:val="000239F8"/>
    <w:rPr>
      <w:sz w:val="24"/>
      <w:szCs w:val="24"/>
    </w:rPr>
  </w:style>
  <w:style w:type="character" w:customStyle="1" w:styleId="90">
    <w:name w:val="見出し 9 (文字)"/>
    <w:basedOn w:val="a1"/>
    <w:link w:val="9"/>
    <w:uiPriority w:val="9"/>
    <w:semiHidden/>
    <w:rsid w:val="000239F8"/>
    <w:rPr>
      <w:sz w:val="24"/>
      <w:szCs w:val="24"/>
    </w:rPr>
  </w:style>
  <w:style w:type="numbering" w:customStyle="1" w:styleId="a">
    <w:name w:val="ガイドライン"/>
    <w:uiPriority w:val="99"/>
    <w:rsid w:val="000239F8"/>
    <w:pPr>
      <w:numPr>
        <w:numId w:val="8"/>
      </w:numPr>
    </w:pPr>
  </w:style>
  <w:style w:type="table" w:styleId="ab">
    <w:name w:val="Table Grid"/>
    <w:basedOn w:val="a2"/>
    <w:uiPriority w:val="59"/>
    <w:rsid w:val="000239F8"/>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548BF"/>
    <w:pPr>
      <w:widowControl w:val="0"/>
      <w:autoSpaceDE w:val="0"/>
      <w:autoSpaceDN w:val="0"/>
      <w:adjustRightInd w:val="0"/>
    </w:pPr>
    <w:rPr>
      <w:rFonts w:ascii="ＭＳ Ｐゴシック" w:eastAsia="ＭＳ Ｐゴシック" w:hAnsi="Century" w:cs="ＭＳ Ｐゴシック"/>
      <w:color w:val="000000"/>
      <w:sz w:val="24"/>
      <w:szCs w:val="24"/>
    </w:rPr>
  </w:style>
  <w:style w:type="character" w:styleId="ac">
    <w:name w:val="annotation reference"/>
    <w:basedOn w:val="a1"/>
    <w:uiPriority w:val="99"/>
    <w:semiHidden/>
    <w:unhideWhenUsed/>
    <w:rsid w:val="004520FF"/>
    <w:rPr>
      <w:sz w:val="18"/>
      <w:szCs w:val="18"/>
    </w:rPr>
  </w:style>
  <w:style w:type="paragraph" w:styleId="ad">
    <w:name w:val="annotation text"/>
    <w:basedOn w:val="a0"/>
    <w:link w:val="ae"/>
    <w:uiPriority w:val="99"/>
    <w:semiHidden/>
    <w:unhideWhenUsed/>
    <w:rsid w:val="004520FF"/>
    <w:pPr>
      <w:jc w:val="left"/>
    </w:pPr>
  </w:style>
  <w:style w:type="character" w:customStyle="1" w:styleId="ae">
    <w:name w:val="コメント文字列 (文字)"/>
    <w:basedOn w:val="a1"/>
    <w:link w:val="ad"/>
    <w:uiPriority w:val="99"/>
    <w:semiHidden/>
    <w:rsid w:val="004520FF"/>
  </w:style>
  <w:style w:type="paragraph" w:styleId="af">
    <w:name w:val="annotation subject"/>
    <w:basedOn w:val="ad"/>
    <w:next w:val="ad"/>
    <w:link w:val="af0"/>
    <w:uiPriority w:val="99"/>
    <w:semiHidden/>
    <w:unhideWhenUsed/>
    <w:rsid w:val="00B24DFF"/>
    <w:rPr>
      <w:b/>
      <w:bCs/>
    </w:rPr>
  </w:style>
  <w:style w:type="character" w:customStyle="1" w:styleId="af0">
    <w:name w:val="コメント内容 (文字)"/>
    <w:basedOn w:val="ae"/>
    <w:link w:val="af"/>
    <w:uiPriority w:val="99"/>
    <w:semiHidden/>
    <w:rsid w:val="00B24DFF"/>
    <w:rPr>
      <w:b/>
      <w:bCs/>
    </w:rPr>
  </w:style>
  <w:style w:type="paragraph" w:styleId="af1">
    <w:name w:val="Revision"/>
    <w:hidden/>
    <w:uiPriority w:val="99"/>
    <w:semiHidden/>
    <w:rsid w:val="00675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863400195">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1650017612">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ACA35-319F-469A-9568-6280C2F34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824</Words>
  <Characters>4697</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13</cp:revision>
  <cp:lastPrinted>2016-07-06T08:04:00Z</cp:lastPrinted>
  <dcterms:created xsi:type="dcterms:W3CDTF">2016-12-04T12:03:00Z</dcterms:created>
  <dcterms:modified xsi:type="dcterms:W3CDTF">2017-03-21T05:55:00Z</dcterms:modified>
  <cp:contentStatus/>
</cp:coreProperties>
</file>