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580" w:rsidRPr="00CC64BB" w:rsidRDefault="00301DFF" w:rsidP="00FF692E">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297</w:t>
      </w:r>
      <w:r w:rsidR="009D7EF9">
        <w:rPr>
          <w:rFonts w:ascii="ＭＳ Ｐゴシック" w:eastAsia="ＭＳ Ｐゴシック" w:hAnsi="ＭＳ Ｐゴシック" w:hint="eastAsia"/>
          <w:sz w:val="28"/>
        </w:rPr>
        <w:t xml:space="preserve">　</w:t>
      </w:r>
      <w:r w:rsidR="00C34580">
        <w:rPr>
          <w:rFonts w:ascii="ＭＳ Ｐゴシック" w:eastAsia="ＭＳ Ｐゴシック" w:hAnsi="ＭＳ Ｐゴシック" w:hint="eastAsia"/>
          <w:sz w:val="28"/>
        </w:rPr>
        <w:t>アラジール症候群</w:t>
      </w:r>
    </w:p>
    <w:p w:rsidR="00C34580" w:rsidRPr="00CC64BB" w:rsidRDefault="00C34580" w:rsidP="00C34580">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rsidR="00C34580" w:rsidRPr="00CC64BB" w:rsidRDefault="00C34580" w:rsidP="00C34580">
      <w:pPr>
        <w:ind w:leftChars="100" w:left="210"/>
        <w:rPr>
          <w:rFonts w:ascii="ＭＳ Ｐゴシック" w:eastAsia="ＭＳ Ｐゴシック" w:hAnsi="ＭＳ Ｐゴシック"/>
        </w:rPr>
      </w:pPr>
    </w:p>
    <w:p w:rsidR="00C34580" w:rsidRPr="00CC64BB" w:rsidRDefault="00C34580" w:rsidP="00C34580">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概要 </w:t>
      </w:r>
    </w:p>
    <w:p w:rsidR="00C34580" w:rsidRDefault="00C34580" w:rsidP="00C34580">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Pr="00AC5924">
        <w:rPr>
          <w:rFonts w:ascii="ＭＳ Ｐゴシック" w:eastAsia="ＭＳ Ｐゴシック" w:hAnsi="ＭＳ Ｐゴシック" w:hint="eastAsia"/>
        </w:rPr>
        <w:t>アラジール症候群は、小葉間胆管減少症による慢性胆汁うっ滞に特徴的な肝外症状を伴う、遺伝性肝内胆汁うっ滞症である。従来の臨床症状による診断では、「肝臓、顔貌、心血管、眼球、椎体の全てに異常が見られる場合を完全型アラジール症候群、肝臓を含めて上記の</w:t>
      </w:r>
      <w:r w:rsidR="00510E48">
        <w:rPr>
          <w:rFonts w:ascii="ＭＳ Ｐゴシック" w:eastAsia="ＭＳ Ｐゴシック" w:hAnsi="ＭＳ Ｐゴシック" w:hint="eastAsia"/>
        </w:rPr>
        <w:t>３</w:t>
      </w:r>
      <w:r w:rsidRPr="00AC5924">
        <w:rPr>
          <w:rFonts w:ascii="ＭＳ Ｐゴシック" w:eastAsia="ＭＳ Ｐゴシック" w:hAnsi="ＭＳ Ｐゴシック" w:hint="eastAsia"/>
        </w:rPr>
        <w:t>症状を伴う場合を不完全型アラジール症候群」という。近年は、これらの臨床症状を全ては満たさないが、特有の遺伝子異常を伴う場合も本症として報告されている。</w:t>
      </w:r>
      <w:r>
        <w:rPr>
          <w:rFonts w:ascii="ＭＳ Ｐゴシック" w:eastAsia="ＭＳ Ｐゴシック" w:hAnsi="ＭＳ Ｐゴシック" w:hint="eastAsia"/>
        </w:rPr>
        <w:t>日本の全国調査では、患者数は200～300人程度と推測された。</w:t>
      </w:r>
    </w:p>
    <w:p w:rsidR="00C34580" w:rsidRPr="00CC64BB" w:rsidRDefault="00C34580" w:rsidP="00C34580">
      <w:pPr>
        <w:ind w:leftChars="200" w:left="420"/>
        <w:rPr>
          <w:rFonts w:ascii="ＭＳ Ｐゴシック" w:eastAsia="ＭＳ Ｐゴシック" w:hAnsi="ＭＳ Ｐゴシック"/>
        </w:rPr>
      </w:pPr>
    </w:p>
    <w:p w:rsidR="00C34580" w:rsidRPr="00CC64BB" w:rsidRDefault="00C34580" w:rsidP="00C34580">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rsidR="00C34580" w:rsidRDefault="00C34580" w:rsidP="00C34580">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Pr="00C34580">
        <w:rPr>
          <w:rFonts w:ascii="ＭＳ Ｐゴシック" w:eastAsia="ＭＳ Ｐゴシック" w:hAnsi="ＭＳ Ｐゴシック" w:hint="eastAsia"/>
        </w:rPr>
        <w:t>原因遺伝子として</w:t>
      </w:r>
      <w:r w:rsidRPr="0021577D">
        <w:rPr>
          <w:rFonts w:ascii="ＭＳ Ｐゴシック" w:eastAsia="ＭＳ Ｐゴシック" w:hAnsi="ＭＳ Ｐゴシック"/>
          <w:i/>
        </w:rPr>
        <w:t>JAG1</w:t>
      </w:r>
      <w:r w:rsidRPr="00C34580">
        <w:rPr>
          <w:rFonts w:ascii="ＭＳ Ｐゴシック" w:eastAsia="ＭＳ Ｐゴシック" w:hAnsi="ＭＳ Ｐゴシック" w:hint="eastAsia"/>
        </w:rPr>
        <w:t>が1997年に、</w:t>
      </w:r>
      <w:r w:rsidRPr="0021577D">
        <w:rPr>
          <w:rFonts w:ascii="ＭＳ Ｐゴシック" w:eastAsia="ＭＳ Ｐゴシック" w:hAnsi="ＭＳ Ｐゴシック"/>
          <w:i/>
        </w:rPr>
        <w:t>Notch2</w:t>
      </w:r>
      <w:r w:rsidRPr="00C34580">
        <w:rPr>
          <w:rFonts w:ascii="ＭＳ Ｐゴシック" w:eastAsia="ＭＳ Ｐゴシック" w:hAnsi="ＭＳ Ｐゴシック" w:hint="eastAsia"/>
        </w:rPr>
        <w:t>が2006年</w:t>
      </w:r>
      <w:r w:rsidRPr="007D0558">
        <w:rPr>
          <w:rFonts w:ascii="ＭＳ Ｐゴシック" w:eastAsia="ＭＳ Ｐゴシック" w:hAnsi="ＭＳ Ｐゴシック" w:hint="eastAsia"/>
        </w:rPr>
        <w:t>に、それぞれ発見され、現在では</w:t>
      </w:r>
      <w:r w:rsidRPr="0021577D">
        <w:rPr>
          <w:rFonts w:ascii="ＭＳ Ｐゴシック" w:eastAsia="ＭＳ Ｐゴシック" w:hAnsi="ＭＳ Ｐゴシック"/>
          <w:i/>
        </w:rPr>
        <w:t>JAG1</w:t>
      </w:r>
      <w:r w:rsidRPr="007D0558">
        <w:rPr>
          <w:rFonts w:ascii="ＭＳ Ｐゴシック" w:eastAsia="ＭＳ Ｐゴシック" w:hAnsi="ＭＳ Ｐゴシック" w:hint="eastAsia"/>
        </w:rPr>
        <w:t>の異常によるアラジール症候群</w:t>
      </w:r>
      <w:r w:rsidR="00C422E5" w:rsidRPr="007D0558">
        <w:rPr>
          <w:rFonts w:ascii="ＭＳ Ｐゴシック" w:eastAsia="ＭＳ Ｐゴシック" w:hAnsi="ＭＳ Ｐゴシック" w:hint="eastAsia"/>
        </w:rPr>
        <w:t>１</w:t>
      </w:r>
      <w:r w:rsidRPr="007D0558">
        <w:rPr>
          <w:rFonts w:ascii="ＭＳ Ｐゴシック" w:eastAsia="ＭＳ Ｐゴシック" w:hAnsi="ＭＳ Ｐゴシック" w:hint="eastAsia"/>
        </w:rPr>
        <w:t>型と</w:t>
      </w:r>
      <w:r w:rsidRPr="0021577D">
        <w:rPr>
          <w:rFonts w:ascii="ＭＳ Ｐゴシック" w:eastAsia="ＭＳ Ｐゴシック" w:hAnsi="ＭＳ Ｐゴシック"/>
          <w:i/>
        </w:rPr>
        <w:t>Notch2</w:t>
      </w:r>
      <w:r w:rsidRPr="007D0558">
        <w:rPr>
          <w:rFonts w:ascii="ＭＳ Ｐゴシック" w:eastAsia="ＭＳ Ｐゴシック" w:hAnsi="ＭＳ Ｐゴシック" w:hint="eastAsia"/>
        </w:rPr>
        <w:t>によるアラジール症候群</w:t>
      </w:r>
      <w:r w:rsidR="00C422E5" w:rsidRPr="007D0558">
        <w:rPr>
          <w:rFonts w:ascii="ＭＳ Ｐゴシック" w:eastAsia="ＭＳ Ｐゴシック" w:hAnsi="ＭＳ Ｐゴシック" w:hint="eastAsia"/>
        </w:rPr>
        <w:t>２</w:t>
      </w:r>
      <w:r w:rsidRPr="007D0558">
        <w:rPr>
          <w:rFonts w:ascii="ＭＳ Ｐゴシック" w:eastAsia="ＭＳ Ｐゴシック" w:hAnsi="ＭＳ Ｐゴシック" w:hint="eastAsia"/>
        </w:rPr>
        <w:t>型が区別されるようになった。</w:t>
      </w:r>
      <w:r w:rsidRPr="0021577D">
        <w:rPr>
          <w:rFonts w:ascii="ＭＳ Ｐゴシック" w:eastAsia="ＭＳ Ｐゴシック" w:hAnsi="ＭＳ Ｐゴシック"/>
          <w:i/>
        </w:rPr>
        <w:t>JAG1</w:t>
      </w:r>
      <w:r w:rsidRPr="007D0558">
        <w:rPr>
          <w:rFonts w:ascii="ＭＳ Ｐゴシック" w:eastAsia="ＭＳ Ｐゴシック" w:hAnsi="ＭＳ Ｐゴシック" w:hint="eastAsia"/>
        </w:rPr>
        <w:t>と</w:t>
      </w:r>
      <w:r w:rsidRPr="0021577D">
        <w:rPr>
          <w:rFonts w:ascii="ＭＳ Ｐゴシック" w:eastAsia="ＭＳ Ｐゴシック" w:hAnsi="ＭＳ Ｐゴシック"/>
          <w:i/>
        </w:rPr>
        <w:t>Notch2</w:t>
      </w:r>
      <w:r w:rsidRPr="007D0558">
        <w:rPr>
          <w:rFonts w:ascii="ＭＳ Ｐゴシック" w:eastAsia="ＭＳ Ｐゴシック" w:hAnsi="ＭＳ Ｐゴシック" w:hint="eastAsia"/>
        </w:rPr>
        <w:t>はともに、</w:t>
      </w:r>
      <w:r w:rsidRPr="007D0558">
        <w:rPr>
          <w:rFonts w:ascii="ＭＳ Ｐゴシック" w:eastAsia="ＭＳ Ｐゴシック" w:hAnsi="ＭＳ Ｐゴシック"/>
        </w:rPr>
        <w:t>Notchシグナル伝達系を構成し、この遺伝子異常</w:t>
      </w:r>
      <w:r w:rsidRPr="00C34580">
        <w:rPr>
          <w:rFonts w:ascii="ＭＳ Ｐゴシック" w:eastAsia="ＭＳ Ｐゴシック" w:hAnsi="ＭＳ Ｐゴシック" w:hint="eastAsia"/>
        </w:rPr>
        <w:t>が胎生期の発生過程で何らかの影響を</w:t>
      </w:r>
      <w:r w:rsidR="00BE27EE">
        <w:rPr>
          <w:rFonts w:ascii="ＭＳ Ｐゴシック" w:eastAsia="ＭＳ Ｐゴシック" w:hAnsi="ＭＳ Ｐゴシック" w:hint="eastAsia"/>
        </w:rPr>
        <w:t>来す</w:t>
      </w:r>
      <w:r w:rsidRPr="00C34580">
        <w:rPr>
          <w:rFonts w:ascii="ＭＳ Ｐゴシック" w:eastAsia="ＭＳ Ｐゴシック" w:hAnsi="ＭＳ Ｐゴシック" w:hint="eastAsia"/>
        </w:rPr>
        <w:t>ことが原因と考えられているが、病態の詳細は不明である。</w:t>
      </w:r>
    </w:p>
    <w:p w:rsidR="00C34580" w:rsidRPr="00CC64BB" w:rsidRDefault="00C34580" w:rsidP="00C34580">
      <w:pPr>
        <w:ind w:leftChars="200" w:left="420"/>
        <w:rPr>
          <w:rFonts w:ascii="ＭＳ Ｐゴシック" w:eastAsia="ＭＳ Ｐゴシック" w:hAnsi="ＭＳ Ｐゴシック"/>
        </w:rPr>
      </w:pPr>
    </w:p>
    <w:p w:rsidR="00C34580" w:rsidRPr="00CC64BB" w:rsidRDefault="00C34580" w:rsidP="00C34580">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rsidR="00C34580" w:rsidRDefault="00C34580" w:rsidP="00C34580">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Pr="00C34580">
        <w:rPr>
          <w:rFonts w:ascii="ＭＳ Ｐゴシック" w:eastAsia="ＭＳ Ｐゴシック" w:hAnsi="ＭＳ Ｐゴシック" w:hint="eastAsia"/>
        </w:rPr>
        <w:t>乳児期から始まる黄疸が主要症状であり、しばしば胆道閉鎖症や新生児肝炎と鑑別を要する。非典型例では、黄疸がなく、先天性心疾患や腎障害が前景に立つ場合がある。特に、本症</w:t>
      </w:r>
      <w:r w:rsidR="00A72F00">
        <w:rPr>
          <w:rFonts w:ascii="ＭＳ Ｐゴシック" w:eastAsia="ＭＳ Ｐゴシック" w:hAnsi="ＭＳ Ｐゴシック" w:hint="eastAsia"/>
        </w:rPr>
        <w:t>２</w:t>
      </w:r>
      <w:r w:rsidRPr="00C34580">
        <w:rPr>
          <w:rFonts w:ascii="ＭＳ Ｐゴシック" w:eastAsia="ＭＳ Ｐゴシック" w:hAnsi="ＭＳ Ｐゴシック" w:hint="eastAsia"/>
        </w:rPr>
        <w:t>型では重症腎障害が特徴的とされる。心血管系の異常としては末梢性肺動脈狭窄が、椎体異常では前方弓癒合不全が、眼球では後部胎生環が特徴的な異常である。さらに、発育・発達障害、性腺機能不全、消化管の異常などを伴う場合がある。</w:t>
      </w:r>
    </w:p>
    <w:p w:rsidR="00C34580" w:rsidRDefault="00C34580" w:rsidP="00C34580">
      <w:pPr>
        <w:ind w:leftChars="200" w:left="420" w:firstLineChars="100" w:firstLine="210"/>
        <w:rPr>
          <w:rFonts w:ascii="ＭＳ Ｐゴシック" w:eastAsia="ＭＳ Ｐゴシック" w:hAnsi="ＭＳ Ｐゴシック"/>
        </w:rPr>
      </w:pPr>
      <w:r w:rsidRPr="00C34580">
        <w:rPr>
          <w:rFonts w:ascii="ＭＳ Ｐゴシック" w:eastAsia="ＭＳ Ｐゴシック" w:hAnsi="ＭＳ Ｐゴシック" w:hint="eastAsia"/>
        </w:rPr>
        <w:t>黄疸を伴う本症患者</w:t>
      </w:r>
      <w:r w:rsidRPr="007D0558">
        <w:rPr>
          <w:rFonts w:ascii="ＭＳ Ｐゴシック" w:eastAsia="ＭＳ Ｐゴシック" w:hAnsi="ＭＳ Ｐゴシック" w:hint="eastAsia"/>
        </w:rPr>
        <w:t>の約</w:t>
      </w:r>
      <w:r w:rsidR="00C422E5" w:rsidRPr="007D0558">
        <w:rPr>
          <w:rFonts w:ascii="ＭＳ Ｐゴシック" w:eastAsia="ＭＳ Ｐゴシック" w:hAnsi="ＭＳ Ｐゴシック" w:hint="eastAsia"/>
        </w:rPr>
        <w:t>３</w:t>
      </w:r>
      <w:r w:rsidRPr="007D0558">
        <w:rPr>
          <w:rFonts w:ascii="ＭＳ Ｐゴシック" w:eastAsia="ＭＳ Ｐゴシック" w:hAnsi="ＭＳ Ｐゴシック" w:hint="eastAsia"/>
        </w:rPr>
        <w:t>分の</w:t>
      </w:r>
      <w:r w:rsidR="00C422E5" w:rsidRPr="007D0558">
        <w:rPr>
          <w:rFonts w:ascii="ＭＳ Ｐゴシック" w:eastAsia="ＭＳ Ｐゴシック" w:hAnsi="ＭＳ Ｐゴシック" w:hint="eastAsia"/>
        </w:rPr>
        <w:t>１</w:t>
      </w:r>
      <w:r w:rsidRPr="007D0558">
        <w:rPr>
          <w:rFonts w:ascii="ＭＳ Ｐゴシック" w:eastAsia="ＭＳ Ｐゴシック" w:hAnsi="ＭＳ Ｐゴシック" w:hint="eastAsia"/>
        </w:rPr>
        <w:t>が</w:t>
      </w:r>
      <w:r w:rsidRPr="00C34580">
        <w:rPr>
          <w:rFonts w:ascii="ＭＳ Ｐゴシック" w:eastAsia="ＭＳ Ｐゴシック" w:hAnsi="ＭＳ Ｐゴシック" w:hint="eastAsia"/>
        </w:rPr>
        <w:t>幼児期以降に胆汁うっ滞性肝硬変に進行する。近年、このような場合も肝移植によって長期生存が可能になってきた。一方、肝移植後も成長障害や頭蓋内出血を</w:t>
      </w:r>
      <w:r w:rsidR="00BE27EE">
        <w:rPr>
          <w:rFonts w:ascii="ＭＳ Ｐゴシック" w:eastAsia="ＭＳ Ｐゴシック" w:hAnsi="ＭＳ Ｐゴシック" w:hint="eastAsia"/>
        </w:rPr>
        <w:t>来す</w:t>
      </w:r>
      <w:r w:rsidRPr="00C34580">
        <w:rPr>
          <w:rFonts w:ascii="ＭＳ Ｐゴシック" w:eastAsia="ＭＳ Ｐゴシック" w:hAnsi="ＭＳ Ｐゴシック" w:hint="eastAsia"/>
        </w:rPr>
        <w:t>可能性が報告されている。特に、肝移植が可能になってからは、胆汁うっ滞性肝硬変よりも血管奇形による頭蓋内出血が重要な合併症になっている。</w:t>
      </w:r>
    </w:p>
    <w:p w:rsidR="00C34580" w:rsidRPr="00CC64BB" w:rsidRDefault="00C34580" w:rsidP="00C34580">
      <w:pPr>
        <w:ind w:leftChars="200" w:left="420"/>
        <w:rPr>
          <w:rFonts w:ascii="ＭＳ Ｐゴシック" w:eastAsia="ＭＳ Ｐゴシック" w:hAnsi="ＭＳ Ｐゴシック"/>
        </w:rPr>
      </w:pPr>
    </w:p>
    <w:p w:rsidR="00C34580" w:rsidRPr="00CC64BB" w:rsidRDefault="00C34580" w:rsidP="00C34580">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r w:rsidRPr="00CC64BB">
        <w:rPr>
          <w:rFonts w:ascii="ＭＳ Ｐゴシック" w:eastAsia="ＭＳ Ｐゴシック" w:hAnsi="ＭＳ Ｐゴシック"/>
        </w:rPr>
        <w:t xml:space="preserve"> </w:t>
      </w:r>
    </w:p>
    <w:p w:rsidR="00C34580" w:rsidRPr="00CC64BB" w:rsidRDefault="00C34580" w:rsidP="00C34580">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Pr="00C34580">
        <w:rPr>
          <w:rFonts w:ascii="ＭＳ Ｐゴシック" w:eastAsia="ＭＳ Ｐゴシック" w:hAnsi="ＭＳ Ｐゴシック" w:hint="eastAsia"/>
        </w:rPr>
        <w:t>慢性の胆汁うっ滞や成長障害に対して、脂溶性ビタミンや中鎖脂肪酸（MCT）の補充など栄養療法を長期に継続する。痒みや高脂血症に対して陰イオン交換樹脂や脂質降下薬が使われる場合がある。胆汁うっ滞性肝硬変に進行したり、痒みなどにより著しくQOLが低下した場合には肝移植が行われる。重篤な心疾患については外科手術が、腎不全については透析や腎移植が必要なことがある。</w:t>
      </w:r>
    </w:p>
    <w:p w:rsidR="00C34580" w:rsidRPr="00CC64BB" w:rsidRDefault="00C34580" w:rsidP="00C34580">
      <w:pPr>
        <w:ind w:leftChars="200" w:left="420"/>
        <w:rPr>
          <w:rFonts w:ascii="ＭＳ Ｐゴシック" w:eastAsia="ＭＳ Ｐゴシック" w:hAnsi="ＭＳ Ｐゴシック"/>
        </w:rPr>
      </w:pPr>
    </w:p>
    <w:p w:rsidR="00C34580" w:rsidRPr="00CC64BB" w:rsidRDefault="00C34580" w:rsidP="00C34580">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５．予後</w:t>
      </w:r>
    </w:p>
    <w:p w:rsidR="00C34580" w:rsidRPr="00676B0E" w:rsidRDefault="00C34580" w:rsidP="00676B0E">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w:t>
      </w:r>
      <w:r w:rsidR="0057544D">
        <w:rPr>
          <w:rFonts w:ascii="ＭＳ Ｐゴシック" w:eastAsia="ＭＳ Ｐゴシック" w:hAnsi="ＭＳ Ｐゴシック" w:hint="eastAsia"/>
        </w:rPr>
        <w:t>症例ごとに罹患臓器の病変や重症度が大きく異なり、それぞれ</w:t>
      </w:r>
      <w:r w:rsidR="00676B0E">
        <w:rPr>
          <w:rFonts w:ascii="ＭＳ Ｐゴシック" w:eastAsia="ＭＳ Ｐゴシック" w:hAnsi="ＭＳ Ｐゴシック" w:hint="eastAsia"/>
        </w:rPr>
        <w:t>予後も異なる。日本の全国調査では24％の症例で</w:t>
      </w:r>
      <w:r w:rsidR="00676B0E" w:rsidRPr="007D0558">
        <w:rPr>
          <w:rFonts w:ascii="ＭＳ Ｐゴシック" w:eastAsia="ＭＳ Ｐゴシック" w:hAnsi="ＭＳ Ｐゴシック" w:hint="eastAsia"/>
        </w:rPr>
        <w:t>肝移植、</w:t>
      </w:r>
      <w:r w:rsidR="00C422E5" w:rsidRPr="007D0558">
        <w:rPr>
          <w:rFonts w:ascii="ＭＳ Ｐゴシック" w:eastAsia="ＭＳ Ｐゴシック" w:hAnsi="ＭＳ Ｐゴシック" w:hint="eastAsia"/>
        </w:rPr>
        <w:t>４</w:t>
      </w:r>
      <w:r w:rsidR="00676B0E" w:rsidRPr="007D0558">
        <w:rPr>
          <w:rFonts w:ascii="ＭＳ Ｐゴシック" w:eastAsia="ＭＳ Ｐゴシック" w:hAnsi="ＭＳ Ｐゴシック" w:hint="eastAsia"/>
        </w:rPr>
        <w:t>％の症例で開心術、</w:t>
      </w:r>
      <w:r w:rsidR="00C422E5" w:rsidRPr="007D0558">
        <w:rPr>
          <w:rFonts w:ascii="ＭＳ Ｐゴシック" w:eastAsia="ＭＳ Ｐゴシック" w:hAnsi="ＭＳ Ｐゴシック" w:hint="eastAsia"/>
        </w:rPr>
        <w:t>９</w:t>
      </w:r>
      <w:r w:rsidR="00676B0E" w:rsidRPr="007D0558">
        <w:rPr>
          <w:rFonts w:ascii="ＭＳ Ｐゴシック" w:eastAsia="ＭＳ Ｐゴシック" w:hAnsi="ＭＳ Ｐゴシック" w:hint="eastAsia"/>
        </w:rPr>
        <w:t>％の症例で心臓カテーテル</w:t>
      </w:r>
      <w:r w:rsidR="00676B0E">
        <w:rPr>
          <w:rFonts w:ascii="ＭＳ Ｐゴシック" w:eastAsia="ＭＳ Ｐゴシック" w:hAnsi="ＭＳ Ｐゴシック" w:hint="eastAsia"/>
        </w:rPr>
        <w:t>治療が実施されていた。また、成長障害が49％、発達遅延が26％に認められ、長期にわたる包括的な診療を求められる例が多い。</w:t>
      </w:r>
    </w:p>
    <w:p w:rsidR="00C34580" w:rsidRPr="0021577D" w:rsidRDefault="00C34580" w:rsidP="00C34580">
      <w:pPr>
        <w:rPr>
          <w:rFonts w:ascii="ＭＳ Ｐゴシック" w:eastAsia="ＭＳ Ｐゴシック" w:hAnsi="ＭＳ Ｐゴシック"/>
        </w:rPr>
      </w:pPr>
      <w:r w:rsidRPr="0021577D">
        <w:rPr>
          <w:rFonts w:ascii="ＭＳ Ｐゴシック" w:eastAsia="ＭＳ Ｐゴシック" w:hAnsi="ＭＳ Ｐゴシック" w:hint="eastAsia"/>
          <w:bdr w:val="single" w:sz="4" w:space="0" w:color="auto"/>
        </w:rPr>
        <w:lastRenderedPageBreak/>
        <w:t>○　要件の判定に必要な事項</w:t>
      </w:r>
    </w:p>
    <w:p w:rsidR="00C34580" w:rsidRPr="0021577D" w:rsidRDefault="00C34580" w:rsidP="00C34580">
      <w:pPr>
        <w:pStyle w:val="a5"/>
        <w:numPr>
          <w:ilvl w:val="0"/>
          <w:numId w:val="5"/>
        </w:numPr>
        <w:ind w:leftChars="0"/>
        <w:rPr>
          <w:rFonts w:ascii="ＭＳ Ｐゴシック" w:eastAsia="ＭＳ Ｐゴシック" w:hAnsi="ＭＳ Ｐゴシック"/>
        </w:rPr>
      </w:pPr>
      <w:r w:rsidRPr="0021577D">
        <w:rPr>
          <w:rFonts w:ascii="ＭＳ Ｐゴシック" w:eastAsia="ＭＳ Ｐゴシック" w:hAnsi="ＭＳ Ｐゴシック" w:hint="eastAsia"/>
        </w:rPr>
        <w:t>患者数</w:t>
      </w:r>
    </w:p>
    <w:p w:rsidR="00C34580" w:rsidRPr="0021577D" w:rsidRDefault="00C34580" w:rsidP="00C34580">
      <w:pPr>
        <w:pStyle w:val="a5"/>
        <w:ind w:leftChars="0" w:left="570"/>
        <w:rPr>
          <w:rFonts w:ascii="ＭＳ Ｐゴシック" w:eastAsia="ＭＳ Ｐゴシック" w:hAnsi="ＭＳ Ｐゴシック"/>
          <w:color w:val="000000" w:themeColor="text1"/>
        </w:rPr>
      </w:pPr>
      <w:r w:rsidRPr="0021577D">
        <w:rPr>
          <w:rFonts w:ascii="ＭＳ Ｐゴシック" w:eastAsia="ＭＳ Ｐゴシック" w:hAnsi="ＭＳ Ｐゴシック" w:hint="eastAsia"/>
          <w:color w:val="000000" w:themeColor="text1"/>
        </w:rPr>
        <w:t>約</w:t>
      </w:r>
      <w:r w:rsidR="00910D65" w:rsidRPr="0021577D">
        <w:rPr>
          <w:rFonts w:ascii="ＭＳ Ｐゴシック" w:eastAsia="ＭＳ Ｐゴシック" w:hAnsi="ＭＳ Ｐゴシック"/>
          <w:color w:val="000000" w:themeColor="text1"/>
        </w:rPr>
        <w:t>200</w:t>
      </w:r>
      <w:r w:rsidRPr="0021577D">
        <w:rPr>
          <w:rFonts w:ascii="ＭＳ Ｐゴシック" w:eastAsia="ＭＳ Ｐゴシック" w:hAnsi="ＭＳ Ｐゴシック" w:hint="eastAsia"/>
          <w:color w:val="000000" w:themeColor="text1"/>
        </w:rPr>
        <w:t>～</w:t>
      </w:r>
      <w:r w:rsidR="00910D65" w:rsidRPr="0021577D">
        <w:rPr>
          <w:rFonts w:ascii="ＭＳ Ｐゴシック" w:eastAsia="ＭＳ Ｐゴシック" w:hAnsi="ＭＳ Ｐゴシック"/>
          <w:color w:val="000000" w:themeColor="text1"/>
        </w:rPr>
        <w:t>300</w:t>
      </w:r>
      <w:r w:rsidRPr="0021577D">
        <w:rPr>
          <w:rFonts w:ascii="ＭＳ Ｐゴシック" w:eastAsia="ＭＳ Ｐゴシック" w:hAnsi="ＭＳ Ｐゴシック" w:hint="eastAsia"/>
          <w:color w:val="000000" w:themeColor="text1"/>
        </w:rPr>
        <w:t xml:space="preserve">人　</w:t>
      </w:r>
    </w:p>
    <w:p w:rsidR="00C34580" w:rsidRPr="0021577D" w:rsidRDefault="00C34580" w:rsidP="00C34580">
      <w:pPr>
        <w:pStyle w:val="a5"/>
        <w:numPr>
          <w:ilvl w:val="0"/>
          <w:numId w:val="5"/>
        </w:numPr>
        <w:ind w:leftChars="0"/>
        <w:rPr>
          <w:rFonts w:ascii="ＭＳ Ｐゴシック" w:eastAsia="ＭＳ Ｐゴシック" w:hAnsi="ＭＳ Ｐゴシック"/>
          <w:color w:val="000000" w:themeColor="text1"/>
        </w:rPr>
      </w:pPr>
      <w:r w:rsidRPr="0021577D">
        <w:rPr>
          <w:rFonts w:ascii="ＭＳ Ｐゴシック" w:eastAsia="ＭＳ Ｐゴシック" w:hAnsi="ＭＳ Ｐゴシック" w:hint="eastAsia"/>
          <w:color w:val="000000" w:themeColor="text1"/>
        </w:rPr>
        <w:t>発病の機構</w:t>
      </w:r>
    </w:p>
    <w:p w:rsidR="00C34580" w:rsidRPr="0021577D" w:rsidRDefault="00676B0E" w:rsidP="00C34580">
      <w:pPr>
        <w:pStyle w:val="a5"/>
        <w:ind w:leftChars="0" w:left="570"/>
        <w:rPr>
          <w:rFonts w:ascii="ＭＳ Ｐゴシック" w:eastAsia="ＭＳ Ｐゴシック" w:hAnsi="ＭＳ Ｐゴシック"/>
          <w:color w:val="000000" w:themeColor="text1"/>
        </w:rPr>
      </w:pPr>
      <w:r w:rsidRPr="0021577D">
        <w:rPr>
          <w:rFonts w:ascii="ＭＳ Ｐゴシック" w:eastAsia="ＭＳ Ｐゴシック" w:hAnsi="ＭＳ Ｐゴシック" w:hint="eastAsia"/>
          <w:color w:val="000000" w:themeColor="text1"/>
        </w:rPr>
        <w:t>不明（</w:t>
      </w:r>
      <w:r w:rsidR="00C34580" w:rsidRPr="0021577D">
        <w:rPr>
          <w:rFonts w:ascii="ＭＳ Ｐゴシック" w:eastAsia="ＭＳ Ｐゴシック" w:hAnsi="ＭＳ Ｐゴシック" w:hint="eastAsia"/>
          <w:color w:val="000000" w:themeColor="text1"/>
        </w:rPr>
        <w:t>遺伝子異常が見出されているが具体的な発病機構は</w:t>
      </w:r>
      <w:r w:rsidRPr="0021577D">
        <w:rPr>
          <w:rFonts w:ascii="ＭＳ Ｐゴシック" w:eastAsia="ＭＳ Ｐゴシック" w:hAnsi="ＭＳ Ｐゴシック" w:hint="eastAsia"/>
          <w:color w:val="000000" w:themeColor="text1"/>
        </w:rPr>
        <w:t>未解明</w:t>
      </w:r>
      <w:r w:rsidR="00C34580" w:rsidRPr="0021577D">
        <w:rPr>
          <w:rFonts w:ascii="ＭＳ Ｐゴシック" w:eastAsia="ＭＳ Ｐゴシック" w:hAnsi="ＭＳ Ｐゴシック" w:hint="eastAsia"/>
          <w:color w:val="000000" w:themeColor="text1"/>
        </w:rPr>
        <w:t>である</w:t>
      </w:r>
      <w:r w:rsidR="00510E48" w:rsidRPr="0021577D">
        <w:rPr>
          <w:rFonts w:ascii="ＭＳ Ｐゴシック" w:eastAsia="ＭＳ Ｐゴシック" w:hAnsi="ＭＳ Ｐゴシック" w:hint="eastAsia"/>
          <w:color w:val="000000" w:themeColor="text1"/>
        </w:rPr>
        <w:t>。</w:t>
      </w:r>
      <w:r w:rsidRPr="0021577D">
        <w:rPr>
          <w:rFonts w:ascii="ＭＳ Ｐゴシック" w:eastAsia="ＭＳ Ｐゴシック" w:hAnsi="ＭＳ Ｐゴシック" w:hint="eastAsia"/>
          <w:color w:val="000000" w:themeColor="text1"/>
        </w:rPr>
        <w:t>）</w:t>
      </w:r>
    </w:p>
    <w:p w:rsidR="00C34580" w:rsidRPr="0021577D" w:rsidRDefault="00C34580" w:rsidP="00C34580">
      <w:pPr>
        <w:pStyle w:val="a5"/>
        <w:numPr>
          <w:ilvl w:val="0"/>
          <w:numId w:val="5"/>
        </w:numPr>
        <w:ind w:leftChars="0"/>
        <w:rPr>
          <w:rFonts w:ascii="ＭＳ Ｐゴシック" w:eastAsia="ＭＳ Ｐゴシック" w:hAnsi="ＭＳ Ｐゴシック"/>
          <w:color w:val="000000" w:themeColor="text1"/>
        </w:rPr>
      </w:pPr>
      <w:r w:rsidRPr="0021577D">
        <w:rPr>
          <w:rFonts w:ascii="ＭＳ Ｐゴシック" w:eastAsia="ＭＳ Ｐゴシック" w:hAnsi="ＭＳ Ｐゴシック" w:hint="eastAsia"/>
          <w:color w:val="000000" w:themeColor="text1"/>
        </w:rPr>
        <w:t>効果的な治療方法</w:t>
      </w:r>
    </w:p>
    <w:p w:rsidR="00C34580" w:rsidRPr="0021577D" w:rsidRDefault="00676B0E" w:rsidP="00C34580">
      <w:pPr>
        <w:pStyle w:val="a5"/>
        <w:ind w:leftChars="0" w:left="570"/>
        <w:rPr>
          <w:rFonts w:ascii="ＭＳ Ｐゴシック" w:eastAsia="ＭＳ Ｐゴシック" w:hAnsi="ＭＳ Ｐゴシック"/>
          <w:color w:val="000000" w:themeColor="text1"/>
        </w:rPr>
      </w:pPr>
      <w:r w:rsidRPr="0021577D">
        <w:rPr>
          <w:rFonts w:ascii="ＭＳ Ｐゴシック" w:eastAsia="ＭＳ Ｐゴシック" w:hAnsi="ＭＳ Ｐゴシック" w:hint="eastAsia"/>
          <w:color w:val="000000" w:themeColor="text1"/>
        </w:rPr>
        <w:t>未確立（</w:t>
      </w:r>
      <w:r w:rsidR="00C34580" w:rsidRPr="0021577D">
        <w:rPr>
          <w:rFonts w:ascii="ＭＳ Ｐゴシック" w:eastAsia="ＭＳ Ｐゴシック" w:hAnsi="ＭＳ Ｐゴシック" w:hint="eastAsia"/>
          <w:color w:val="000000" w:themeColor="text1"/>
        </w:rPr>
        <w:t>肝臓、心臓、腎臓が主要な罹患臓器であるが、それぞれの重症度に応じて肝移植、心臓手術やカテーテル治療、血液浄化や腎移植を含む腎代替療法が実施され</w:t>
      </w:r>
      <w:r w:rsidRPr="0021577D">
        <w:rPr>
          <w:rFonts w:ascii="ＭＳ Ｐゴシック" w:eastAsia="ＭＳ Ｐゴシック" w:hAnsi="ＭＳ Ｐゴシック" w:hint="eastAsia"/>
          <w:color w:val="000000" w:themeColor="text1"/>
        </w:rPr>
        <w:t>る</w:t>
      </w:r>
      <w:r w:rsidR="00510E48" w:rsidRPr="0021577D">
        <w:rPr>
          <w:rFonts w:ascii="ＭＳ Ｐゴシック" w:eastAsia="ＭＳ Ｐゴシック" w:hAnsi="ＭＳ Ｐゴシック" w:hint="eastAsia"/>
          <w:color w:val="000000" w:themeColor="text1"/>
        </w:rPr>
        <w:t>。</w:t>
      </w:r>
      <w:r w:rsidRPr="0021577D">
        <w:rPr>
          <w:rFonts w:ascii="ＭＳ Ｐゴシック" w:eastAsia="ＭＳ Ｐゴシック" w:hAnsi="ＭＳ Ｐゴシック" w:hint="eastAsia"/>
          <w:color w:val="000000" w:themeColor="text1"/>
        </w:rPr>
        <w:t>）</w:t>
      </w:r>
    </w:p>
    <w:p w:rsidR="00C34580" w:rsidRPr="0021577D" w:rsidRDefault="00C34580" w:rsidP="00C34580">
      <w:pPr>
        <w:pStyle w:val="a5"/>
        <w:numPr>
          <w:ilvl w:val="0"/>
          <w:numId w:val="5"/>
        </w:numPr>
        <w:ind w:leftChars="0"/>
        <w:rPr>
          <w:rFonts w:ascii="ＭＳ Ｐゴシック" w:eastAsia="ＭＳ Ｐゴシック" w:hAnsi="ＭＳ Ｐゴシック"/>
          <w:color w:val="000000" w:themeColor="text1"/>
        </w:rPr>
      </w:pPr>
      <w:r w:rsidRPr="0021577D">
        <w:rPr>
          <w:rFonts w:ascii="ＭＳ Ｐゴシック" w:eastAsia="ＭＳ Ｐゴシック" w:hAnsi="ＭＳ Ｐゴシック" w:hint="eastAsia"/>
          <w:color w:val="000000" w:themeColor="text1"/>
        </w:rPr>
        <w:t>長期の療養</w:t>
      </w:r>
    </w:p>
    <w:p w:rsidR="00C34580" w:rsidRPr="0021577D" w:rsidRDefault="00C34580" w:rsidP="00C34580">
      <w:pPr>
        <w:pStyle w:val="a5"/>
        <w:ind w:leftChars="0" w:left="570"/>
        <w:rPr>
          <w:rFonts w:ascii="ＭＳ Ｐゴシック" w:eastAsia="ＭＳ Ｐゴシック" w:hAnsi="ＭＳ Ｐゴシック"/>
          <w:color w:val="000000" w:themeColor="text1"/>
        </w:rPr>
      </w:pPr>
      <w:r w:rsidRPr="0021577D">
        <w:rPr>
          <w:rFonts w:ascii="ＭＳ Ｐゴシック" w:eastAsia="ＭＳ Ｐゴシック" w:hAnsi="ＭＳ Ｐゴシック" w:hint="eastAsia"/>
          <w:color w:val="000000" w:themeColor="text1"/>
        </w:rPr>
        <w:t>必要（遷延・進行する肝病態、循環不全、腎機能障害により生じる種々の合併症・続発症に対する治療を要するため</w:t>
      </w:r>
      <w:r w:rsidR="00510E48" w:rsidRPr="0021577D">
        <w:rPr>
          <w:rFonts w:ascii="ＭＳ Ｐゴシック" w:eastAsia="ＭＳ Ｐゴシック" w:hAnsi="ＭＳ Ｐゴシック" w:hint="eastAsia"/>
          <w:color w:val="000000" w:themeColor="text1"/>
        </w:rPr>
        <w:t>。</w:t>
      </w:r>
      <w:r w:rsidRPr="0021577D">
        <w:rPr>
          <w:rFonts w:ascii="ＭＳ Ｐゴシック" w:eastAsia="ＭＳ Ｐゴシック" w:hAnsi="ＭＳ Ｐゴシック" w:hint="eastAsia"/>
          <w:color w:val="000000" w:themeColor="text1"/>
        </w:rPr>
        <w:t>）</w:t>
      </w:r>
    </w:p>
    <w:p w:rsidR="00C34580" w:rsidRPr="0021577D" w:rsidRDefault="00C34580" w:rsidP="00C34580">
      <w:pPr>
        <w:pStyle w:val="a5"/>
        <w:numPr>
          <w:ilvl w:val="0"/>
          <w:numId w:val="5"/>
        </w:numPr>
        <w:ind w:leftChars="0"/>
        <w:rPr>
          <w:rFonts w:ascii="ＭＳ Ｐゴシック" w:eastAsia="ＭＳ Ｐゴシック" w:hAnsi="ＭＳ Ｐゴシック"/>
        </w:rPr>
      </w:pPr>
      <w:r w:rsidRPr="0021577D">
        <w:rPr>
          <w:rFonts w:ascii="ＭＳ Ｐゴシック" w:eastAsia="ＭＳ Ｐゴシック" w:hAnsi="ＭＳ Ｐゴシック" w:hint="eastAsia"/>
        </w:rPr>
        <w:t>診断基準</w:t>
      </w:r>
    </w:p>
    <w:p w:rsidR="00C34580" w:rsidRPr="0021577D" w:rsidRDefault="00C34580" w:rsidP="00C34580">
      <w:pPr>
        <w:pStyle w:val="a5"/>
        <w:ind w:leftChars="0" w:left="570"/>
        <w:rPr>
          <w:rFonts w:ascii="ＭＳ Ｐゴシック" w:eastAsia="ＭＳ Ｐゴシック" w:hAnsi="ＭＳ Ｐゴシック"/>
        </w:rPr>
      </w:pPr>
      <w:r w:rsidRPr="0021577D">
        <w:rPr>
          <w:rFonts w:ascii="ＭＳ Ｐゴシック" w:eastAsia="ＭＳ Ｐゴシック" w:hAnsi="ＭＳ Ｐゴシック" w:hint="eastAsia"/>
        </w:rPr>
        <w:t>あり（研究班</w:t>
      </w:r>
      <w:r w:rsidR="00BE27EE">
        <w:rPr>
          <w:rFonts w:ascii="ＭＳ Ｐゴシック" w:eastAsia="ＭＳ Ｐゴシック" w:hAnsi="ＭＳ Ｐゴシック" w:hint="eastAsia"/>
        </w:rPr>
        <w:t>及び</w:t>
      </w:r>
      <w:r w:rsidR="00676B0E" w:rsidRPr="0021577D">
        <w:rPr>
          <w:rFonts w:ascii="ＭＳ Ｐゴシック" w:eastAsia="ＭＳ Ｐゴシック" w:hAnsi="ＭＳ Ｐゴシック" w:hint="eastAsia"/>
        </w:rPr>
        <w:t>日本小児栄養消化器肝臓学会</w:t>
      </w:r>
      <w:r w:rsidRPr="0021577D">
        <w:rPr>
          <w:rFonts w:ascii="ＭＳ Ｐゴシック" w:eastAsia="ＭＳ Ｐゴシック" w:hAnsi="ＭＳ Ｐゴシック" w:hint="eastAsia"/>
        </w:rPr>
        <w:t>作成の診断基準</w:t>
      </w:r>
      <w:r w:rsidR="00510E48" w:rsidRPr="0021577D">
        <w:rPr>
          <w:rFonts w:ascii="ＭＳ Ｐゴシック" w:eastAsia="ＭＳ Ｐゴシック" w:hAnsi="ＭＳ Ｐゴシック" w:hint="eastAsia"/>
        </w:rPr>
        <w:t>。</w:t>
      </w:r>
      <w:r w:rsidRPr="0021577D">
        <w:rPr>
          <w:rFonts w:ascii="ＭＳ Ｐゴシック" w:eastAsia="ＭＳ Ｐゴシック" w:hAnsi="ＭＳ Ｐゴシック" w:hint="eastAsia"/>
        </w:rPr>
        <w:t>）</w:t>
      </w:r>
    </w:p>
    <w:p w:rsidR="00C34580" w:rsidRPr="0021577D" w:rsidRDefault="00C34580" w:rsidP="00C34580">
      <w:pPr>
        <w:pStyle w:val="a5"/>
        <w:numPr>
          <w:ilvl w:val="0"/>
          <w:numId w:val="5"/>
        </w:numPr>
        <w:ind w:leftChars="0"/>
        <w:rPr>
          <w:rFonts w:ascii="ＭＳ Ｐゴシック" w:eastAsia="ＭＳ Ｐゴシック" w:hAnsi="ＭＳ Ｐゴシック"/>
        </w:rPr>
      </w:pPr>
      <w:r w:rsidRPr="0021577D">
        <w:rPr>
          <w:rFonts w:ascii="ＭＳ Ｐゴシック" w:eastAsia="ＭＳ Ｐゴシック" w:hAnsi="ＭＳ Ｐゴシック" w:hint="eastAsia"/>
        </w:rPr>
        <w:t>重症度分類</w:t>
      </w:r>
    </w:p>
    <w:p w:rsidR="00EE361B" w:rsidRPr="0021577D" w:rsidRDefault="00EE361B" w:rsidP="00EE361B">
      <w:pPr>
        <w:ind w:leftChars="200" w:left="420" w:firstLineChars="100" w:firstLine="210"/>
        <w:rPr>
          <w:rFonts w:ascii="ＭＳ Ｐゴシック" w:eastAsia="ＭＳ Ｐゴシック" w:hAnsi="ＭＳ Ｐゴシック"/>
        </w:rPr>
      </w:pPr>
      <w:r w:rsidRPr="0021577D">
        <w:rPr>
          <w:rFonts w:ascii="ＭＳ Ｐゴシック" w:eastAsia="ＭＳ Ｐゴシック" w:hAnsi="ＭＳ Ｐゴシック" w:hint="eastAsia"/>
        </w:rPr>
        <w:t>肝疾患、心・血管病変、腎疾患、頭蓋内血管病変など</w:t>
      </w:r>
      <w:r w:rsidR="008667E2" w:rsidRPr="0021577D">
        <w:rPr>
          <w:rFonts w:ascii="ＭＳ Ｐゴシック" w:eastAsia="ＭＳ Ｐゴシック" w:hAnsi="ＭＳ Ｐゴシック"/>
        </w:rPr>
        <w:t>アラジール</w:t>
      </w:r>
      <w:r w:rsidRPr="0021577D">
        <w:rPr>
          <w:rFonts w:ascii="ＭＳ Ｐゴシック" w:eastAsia="ＭＳ Ｐゴシック" w:hAnsi="ＭＳ Ｐゴシック" w:hint="eastAsia"/>
        </w:rPr>
        <w:t>症候群に起因する症候により重症度を判定し、いずれかを満たす場合を対象とする。</w:t>
      </w:r>
    </w:p>
    <w:p w:rsidR="00C34580" w:rsidRPr="0021577D" w:rsidRDefault="00C34580" w:rsidP="00C34580">
      <w:pPr>
        <w:rPr>
          <w:rFonts w:ascii="ＭＳ Ｐゴシック" w:eastAsia="ＭＳ Ｐゴシック" w:hAnsi="ＭＳ Ｐゴシック"/>
        </w:rPr>
      </w:pPr>
    </w:p>
    <w:p w:rsidR="00C34580" w:rsidRPr="0021577D" w:rsidRDefault="00C34580" w:rsidP="00C34580">
      <w:pPr>
        <w:rPr>
          <w:rFonts w:ascii="ＭＳ Ｐゴシック" w:eastAsia="ＭＳ Ｐゴシック" w:hAnsi="ＭＳ Ｐゴシック"/>
        </w:rPr>
      </w:pPr>
      <w:r w:rsidRPr="0021577D">
        <w:rPr>
          <w:rFonts w:ascii="ＭＳ Ｐゴシック" w:eastAsia="ＭＳ Ｐゴシック" w:hAnsi="ＭＳ Ｐゴシック" w:hint="eastAsia"/>
          <w:bdr w:val="single" w:sz="4" w:space="0" w:color="auto"/>
        </w:rPr>
        <w:t>○　情報提供元</w:t>
      </w:r>
    </w:p>
    <w:p w:rsidR="00C34580" w:rsidRPr="0021577D" w:rsidRDefault="00C34580" w:rsidP="009A2BFA">
      <w:pPr>
        <w:ind w:leftChars="100" w:left="210"/>
        <w:rPr>
          <w:rFonts w:ascii="ＭＳ Ｐゴシック" w:eastAsia="ＭＳ Ｐゴシック" w:hAnsi="ＭＳ Ｐゴシック"/>
          <w:szCs w:val="21"/>
        </w:rPr>
      </w:pPr>
      <w:r w:rsidRPr="0021577D">
        <w:rPr>
          <w:rFonts w:ascii="ＭＳ Ｐゴシック" w:eastAsia="ＭＳ Ｐゴシック" w:hAnsi="ＭＳ Ｐゴシック" w:hint="eastAsia"/>
          <w:szCs w:val="21"/>
        </w:rPr>
        <w:t>「</w:t>
      </w:r>
      <w:proofErr w:type="spellStart"/>
      <w:r w:rsidRPr="0021577D">
        <w:rPr>
          <w:rFonts w:ascii="ＭＳ Ｐゴシック" w:eastAsia="ＭＳ Ｐゴシック" w:hAnsi="ＭＳ Ｐゴシック"/>
          <w:szCs w:val="21"/>
        </w:rPr>
        <w:t>Alagille</w:t>
      </w:r>
      <w:proofErr w:type="spellEnd"/>
      <w:r w:rsidRPr="0021577D">
        <w:rPr>
          <w:rFonts w:ascii="ＭＳ Ｐゴシック" w:eastAsia="ＭＳ Ｐゴシック" w:hAnsi="ＭＳ Ｐゴシック"/>
          <w:szCs w:val="21"/>
        </w:rPr>
        <w:t>症候群など遺伝性胆汁うっ滞性疾患の診断ガイドライン作成、実態調査並びに生体資料のバンク化に関する研究班」</w:t>
      </w:r>
    </w:p>
    <w:p w:rsidR="00182ACE" w:rsidRPr="0021577D" w:rsidRDefault="00182ACE" w:rsidP="009A2BFA">
      <w:pPr>
        <w:ind w:firstLineChars="100" w:firstLine="210"/>
        <w:rPr>
          <w:rFonts w:ascii="ＭＳ Ｐゴシック" w:eastAsia="ＭＳ Ｐゴシック" w:hAnsi="ＭＳ Ｐゴシック"/>
          <w:szCs w:val="21"/>
        </w:rPr>
      </w:pPr>
      <w:r w:rsidRPr="0021577D">
        <w:rPr>
          <w:rFonts w:ascii="ＭＳ Ｐゴシック" w:eastAsia="ＭＳ Ｐゴシック" w:hAnsi="ＭＳ Ｐゴシック" w:hint="eastAsia"/>
          <w:szCs w:val="21"/>
        </w:rPr>
        <w:t xml:space="preserve">研究代表者　筑波大学大学院人間総合科学研究科疾患制御医学専攻小児内科学分野　教授　</w:t>
      </w:r>
      <w:r w:rsidR="00D353F0" w:rsidRPr="0021577D">
        <w:rPr>
          <w:rFonts w:ascii="ＭＳ Ｐゴシック" w:eastAsia="ＭＳ Ｐゴシック" w:hAnsi="ＭＳ Ｐゴシック" w:hint="eastAsia"/>
          <w:szCs w:val="21"/>
        </w:rPr>
        <w:t>須磨崎</w:t>
      </w:r>
      <w:r w:rsidRPr="0021577D">
        <w:rPr>
          <w:rFonts w:ascii="ＭＳ Ｐゴシック" w:eastAsia="ＭＳ Ｐゴシック" w:hAnsi="ＭＳ Ｐゴシック" w:hint="eastAsia"/>
          <w:szCs w:val="21"/>
        </w:rPr>
        <w:t>亮</w:t>
      </w:r>
    </w:p>
    <w:p w:rsidR="00C34580" w:rsidRPr="0021577D" w:rsidRDefault="00C34580" w:rsidP="0021577D">
      <w:pPr>
        <w:spacing w:beforeLines="50" w:before="180"/>
        <w:ind w:firstLineChars="100" w:firstLine="210"/>
        <w:rPr>
          <w:rFonts w:ascii="ＭＳ Ｐゴシック" w:eastAsia="ＭＳ Ｐゴシック" w:hAnsi="ＭＳ Ｐゴシック"/>
          <w:szCs w:val="21"/>
        </w:rPr>
      </w:pPr>
      <w:r w:rsidRPr="0021577D">
        <w:rPr>
          <w:rFonts w:ascii="ＭＳ Ｐゴシック" w:eastAsia="ＭＳ Ｐゴシック" w:hAnsi="ＭＳ Ｐゴシック" w:hint="eastAsia"/>
          <w:szCs w:val="21"/>
        </w:rPr>
        <w:t>「小児期発症の希少難治性肝胆膵疾患における包括的な診断・治療ガイドライン作成に関する研究班」</w:t>
      </w:r>
    </w:p>
    <w:p w:rsidR="00BD46C8" w:rsidRPr="0021577D" w:rsidRDefault="00BD46C8" w:rsidP="009A2BFA">
      <w:pPr>
        <w:ind w:firstLineChars="100" w:firstLine="210"/>
        <w:rPr>
          <w:rFonts w:ascii="ＭＳ Ｐゴシック" w:eastAsia="ＭＳ Ｐゴシック" w:hAnsi="ＭＳ Ｐゴシック"/>
          <w:szCs w:val="21"/>
        </w:rPr>
      </w:pPr>
      <w:r w:rsidRPr="0021577D">
        <w:rPr>
          <w:rFonts w:ascii="ＭＳ Ｐゴシック" w:eastAsia="ＭＳ Ｐゴシック" w:hAnsi="ＭＳ Ｐゴシック" w:hint="eastAsia"/>
          <w:szCs w:val="21"/>
        </w:rPr>
        <w:t>研究代表者　東北大学大学院医学系研究科小児外科学分野　教授　仁尾正記</w:t>
      </w:r>
    </w:p>
    <w:p w:rsidR="00C34580" w:rsidRPr="0021577D" w:rsidRDefault="00C34580">
      <w:pPr>
        <w:widowControl/>
        <w:jc w:val="left"/>
        <w:rPr>
          <w:rFonts w:ascii="ＭＳ Ｐゴシック" w:eastAsia="ＭＳ Ｐゴシック" w:hAnsi="ＭＳ Ｐゴシック"/>
        </w:rPr>
      </w:pPr>
      <w:r w:rsidRPr="0021577D">
        <w:rPr>
          <w:rFonts w:ascii="ＭＳ Ｐゴシック" w:eastAsia="ＭＳ Ｐゴシック" w:hAnsi="ＭＳ Ｐゴシック"/>
        </w:rPr>
        <w:br w:type="page"/>
      </w:r>
    </w:p>
    <w:p w:rsidR="00676B0E" w:rsidRPr="0021577D" w:rsidRDefault="00FF692E" w:rsidP="00676B0E">
      <w:pPr>
        <w:rPr>
          <w:rFonts w:ascii="ＭＳ Ｐゴシック" w:eastAsia="ＭＳ Ｐゴシック" w:hAnsi="ＭＳ Ｐゴシック"/>
          <w:spacing w:val="8"/>
          <w:szCs w:val="21"/>
        </w:rPr>
      </w:pPr>
      <w:r w:rsidRPr="0021577D">
        <w:rPr>
          <w:rFonts w:ascii="ＭＳ Ｐゴシック" w:eastAsia="ＭＳ Ｐゴシック" w:hAnsi="ＭＳ Ｐゴシック" w:hint="eastAsia"/>
          <w:bCs/>
          <w:spacing w:val="8"/>
          <w:szCs w:val="21"/>
        </w:rPr>
        <w:lastRenderedPageBreak/>
        <w:t>＜診断基準＞</w:t>
      </w:r>
    </w:p>
    <w:p w:rsidR="00676B0E" w:rsidRPr="0021577D" w:rsidRDefault="00A72F00" w:rsidP="00676B0E">
      <w:pPr>
        <w:rPr>
          <w:rFonts w:ascii="ＭＳ Ｐゴシック" w:eastAsia="ＭＳ Ｐゴシック" w:hAnsi="ＭＳ Ｐゴシック"/>
          <w:bCs/>
          <w:spacing w:val="8"/>
          <w:szCs w:val="21"/>
        </w:rPr>
      </w:pPr>
      <w:r w:rsidRPr="0021577D">
        <w:rPr>
          <w:rFonts w:ascii="ＭＳ Ｐゴシック" w:eastAsia="ＭＳ Ｐゴシック" w:hAnsi="ＭＳ Ｐゴシック" w:hint="eastAsia"/>
          <w:bCs/>
          <w:spacing w:val="8"/>
          <w:szCs w:val="21"/>
        </w:rPr>
        <w:t>１</w:t>
      </w:r>
      <w:r w:rsidR="00897B30">
        <w:rPr>
          <w:rFonts w:ascii="ＭＳ Ｐゴシック" w:eastAsia="ＭＳ Ｐゴシック" w:hAnsi="ＭＳ Ｐゴシック"/>
          <w:bCs/>
          <w:spacing w:val="8"/>
          <w:szCs w:val="21"/>
        </w:rPr>
        <w:t>．</w:t>
      </w:r>
      <w:r w:rsidR="00676B0E" w:rsidRPr="0021577D">
        <w:rPr>
          <w:rFonts w:ascii="ＭＳ Ｐゴシック" w:eastAsia="ＭＳ Ｐゴシック" w:hAnsi="ＭＳ Ｐゴシック" w:hint="eastAsia"/>
          <w:bCs/>
          <w:spacing w:val="8"/>
          <w:szCs w:val="21"/>
        </w:rPr>
        <w:t>主要な症候</w:t>
      </w:r>
    </w:p>
    <w:p w:rsidR="00676B0E" w:rsidRPr="0021577D" w:rsidRDefault="00676B0E" w:rsidP="00676B0E">
      <w:pPr>
        <w:rPr>
          <w:rFonts w:ascii="ＭＳ Ｐゴシック" w:eastAsia="ＭＳ Ｐゴシック" w:hAnsi="ＭＳ Ｐゴシック"/>
          <w:spacing w:val="8"/>
          <w:szCs w:val="21"/>
        </w:rPr>
      </w:pPr>
      <w:r w:rsidRPr="0021577D">
        <w:rPr>
          <w:rFonts w:ascii="ＭＳ Ｐゴシック" w:eastAsia="ＭＳ Ｐゴシック" w:hAnsi="ＭＳ Ｐゴシック" w:hint="eastAsia"/>
          <w:spacing w:val="8"/>
          <w:szCs w:val="21"/>
        </w:rPr>
        <w:t xml:space="preserve">　（１）肝病理所見による小葉間胆管の減少</w:t>
      </w:r>
    </w:p>
    <w:p w:rsidR="00676B0E" w:rsidRPr="0021577D" w:rsidRDefault="00676B0E" w:rsidP="00676B0E">
      <w:pPr>
        <w:rPr>
          <w:rFonts w:ascii="ＭＳ Ｐゴシック" w:eastAsia="ＭＳ Ｐゴシック" w:hAnsi="ＭＳ Ｐゴシック"/>
          <w:spacing w:val="8"/>
          <w:szCs w:val="21"/>
        </w:rPr>
      </w:pPr>
      <w:r w:rsidRPr="0021577D">
        <w:rPr>
          <w:rFonts w:ascii="ＭＳ Ｐゴシック" w:eastAsia="ＭＳ Ｐゴシック" w:hAnsi="ＭＳ Ｐゴシック" w:hint="eastAsia"/>
          <w:spacing w:val="8"/>
          <w:szCs w:val="21"/>
        </w:rPr>
        <w:t xml:space="preserve">　（２）臨床所見</w:t>
      </w:r>
    </w:p>
    <w:p w:rsidR="00676B0E" w:rsidRPr="0021577D" w:rsidRDefault="00676B0E" w:rsidP="00676B0E">
      <w:pPr>
        <w:rPr>
          <w:rFonts w:ascii="ＭＳ Ｐゴシック" w:eastAsia="ＭＳ Ｐゴシック" w:hAnsi="ＭＳ Ｐゴシック"/>
          <w:spacing w:val="8"/>
          <w:szCs w:val="21"/>
        </w:rPr>
      </w:pPr>
      <w:r w:rsidRPr="0021577D">
        <w:rPr>
          <w:rFonts w:ascii="ＭＳ Ｐゴシック" w:eastAsia="ＭＳ Ｐゴシック" w:hAnsi="ＭＳ Ｐゴシック" w:hint="eastAsia"/>
          <w:spacing w:val="8"/>
          <w:szCs w:val="21"/>
        </w:rPr>
        <w:t xml:space="preserve">　　　①胆汁うっ滞</w:t>
      </w:r>
    </w:p>
    <w:p w:rsidR="00676B0E" w:rsidRPr="0021577D" w:rsidRDefault="00676B0E" w:rsidP="00676B0E">
      <w:pPr>
        <w:rPr>
          <w:rFonts w:ascii="ＭＳ Ｐゴシック" w:eastAsia="ＭＳ Ｐゴシック" w:hAnsi="ＭＳ Ｐゴシック"/>
          <w:spacing w:val="8"/>
          <w:szCs w:val="21"/>
        </w:rPr>
      </w:pPr>
      <w:r w:rsidRPr="0021577D">
        <w:rPr>
          <w:rFonts w:ascii="ＭＳ Ｐゴシック" w:eastAsia="ＭＳ Ｐゴシック" w:hAnsi="ＭＳ Ｐゴシック" w:hint="eastAsia"/>
          <w:spacing w:val="8"/>
          <w:szCs w:val="21"/>
        </w:rPr>
        <w:t xml:space="preserve">　　　②心臓血管奇形（末梢性肺動脈狭窄が最も特徴的所見である</w:t>
      </w:r>
      <w:r w:rsidR="00510E48" w:rsidRPr="0021577D">
        <w:rPr>
          <w:rFonts w:ascii="ＭＳ Ｐゴシック" w:eastAsia="ＭＳ Ｐゴシック" w:hAnsi="ＭＳ Ｐゴシック" w:hint="eastAsia"/>
          <w:spacing w:val="8"/>
          <w:szCs w:val="21"/>
        </w:rPr>
        <w:t>。</w:t>
      </w:r>
      <w:r w:rsidRPr="0021577D">
        <w:rPr>
          <w:rFonts w:ascii="ＭＳ Ｐゴシック" w:eastAsia="ＭＳ Ｐゴシック" w:hAnsi="ＭＳ Ｐゴシック" w:hint="eastAsia"/>
          <w:spacing w:val="8"/>
          <w:szCs w:val="21"/>
        </w:rPr>
        <w:t>）</w:t>
      </w:r>
    </w:p>
    <w:p w:rsidR="00676B0E" w:rsidRPr="0021577D" w:rsidRDefault="00676B0E" w:rsidP="00676B0E">
      <w:pPr>
        <w:rPr>
          <w:rFonts w:ascii="ＭＳ Ｐゴシック" w:eastAsia="ＭＳ Ｐゴシック" w:hAnsi="ＭＳ Ｐゴシック"/>
          <w:spacing w:val="8"/>
          <w:szCs w:val="21"/>
        </w:rPr>
      </w:pPr>
      <w:r w:rsidRPr="0021577D">
        <w:rPr>
          <w:rFonts w:ascii="ＭＳ Ｐゴシック" w:eastAsia="ＭＳ Ｐゴシック" w:hAnsi="ＭＳ Ｐゴシック" w:hint="eastAsia"/>
          <w:spacing w:val="8"/>
          <w:szCs w:val="21"/>
        </w:rPr>
        <w:t xml:space="preserve">　　　③骨格の奇形（蝶形椎体が特徴的所見である</w:t>
      </w:r>
      <w:r w:rsidR="00510E48" w:rsidRPr="0021577D">
        <w:rPr>
          <w:rFonts w:ascii="ＭＳ Ｐゴシック" w:eastAsia="ＭＳ Ｐゴシック" w:hAnsi="ＭＳ Ｐゴシック" w:hint="eastAsia"/>
          <w:spacing w:val="8"/>
          <w:szCs w:val="21"/>
        </w:rPr>
        <w:t>。</w:t>
      </w:r>
      <w:r w:rsidRPr="0021577D">
        <w:rPr>
          <w:rFonts w:ascii="ＭＳ Ｐゴシック" w:eastAsia="ＭＳ Ｐゴシック" w:hAnsi="ＭＳ Ｐゴシック" w:hint="eastAsia"/>
          <w:spacing w:val="8"/>
          <w:szCs w:val="21"/>
        </w:rPr>
        <w:t>）</w:t>
      </w:r>
    </w:p>
    <w:p w:rsidR="00676B0E" w:rsidRPr="0021577D" w:rsidRDefault="00676B0E" w:rsidP="00676B0E">
      <w:pPr>
        <w:rPr>
          <w:rFonts w:ascii="ＭＳ Ｐゴシック" w:eastAsia="ＭＳ Ｐゴシック" w:hAnsi="ＭＳ Ｐゴシック"/>
          <w:spacing w:val="8"/>
          <w:szCs w:val="21"/>
        </w:rPr>
      </w:pPr>
      <w:r w:rsidRPr="0021577D">
        <w:rPr>
          <w:rFonts w:ascii="ＭＳ Ｐゴシック" w:eastAsia="ＭＳ Ｐゴシック" w:hAnsi="ＭＳ Ｐゴシック" w:hint="eastAsia"/>
          <w:spacing w:val="8"/>
          <w:szCs w:val="21"/>
        </w:rPr>
        <w:t xml:space="preserve">　　　④眼球の異常（後部胎生環が特徴的所見である</w:t>
      </w:r>
      <w:r w:rsidR="00510E48" w:rsidRPr="0021577D">
        <w:rPr>
          <w:rFonts w:ascii="ＭＳ Ｐゴシック" w:eastAsia="ＭＳ Ｐゴシック" w:hAnsi="ＭＳ Ｐゴシック" w:hint="eastAsia"/>
          <w:spacing w:val="8"/>
          <w:szCs w:val="21"/>
        </w:rPr>
        <w:t>。</w:t>
      </w:r>
      <w:r w:rsidRPr="0021577D">
        <w:rPr>
          <w:rFonts w:ascii="ＭＳ Ｐゴシック" w:eastAsia="ＭＳ Ｐゴシック" w:hAnsi="ＭＳ Ｐゴシック" w:hint="eastAsia"/>
          <w:spacing w:val="8"/>
          <w:szCs w:val="21"/>
        </w:rPr>
        <w:t>）</w:t>
      </w:r>
    </w:p>
    <w:p w:rsidR="00676B0E" w:rsidRPr="0021577D" w:rsidRDefault="00676B0E" w:rsidP="00676B0E">
      <w:pPr>
        <w:rPr>
          <w:rFonts w:ascii="ＭＳ Ｐゴシック" w:eastAsia="ＭＳ Ｐゴシック" w:hAnsi="ＭＳ Ｐゴシック"/>
          <w:spacing w:val="8"/>
          <w:szCs w:val="21"/>
        </w:rPr>
      </w:pPr>
      <w:r w:rsidRPr="0021577D">
        <w:rPr>
          <w:rFonts w:ascii="ＭＳ Ｐゴシック" w:eastAsia="ＭＳ Ｐゴシック" w:hAnsi="ＭＳ Ｐゴシック" w:hint="eastAsia"/>
          <w:spacing w:val="8"/>
          <w:szCs w:val="21"/>
        </w:rPr>
        <w:t xml:space="preserve">　　　⑤特徴的な顔貌</w:t>
      </w:r>
    </w:p>
    <w:p w:rsidR="00676B0E" w:rsidRPr="0021577D" w:rsidRDefault="00676B0E" w:rsidP="00676B0E">
      <w:pPr>
        <w:rPr>
          <w:rFonts w:ascii="ＭＳ Ｐゴシック" w:eastAsia="ＭＳ Ｐゴシック" w:hAnsi="ＭＳ Ｐゴシック"/>
          <w:bCs/>
          <w:spacing w:val="8"/>
          <w:szCs w:val="21"/>
        </w:rPr>
      </w:pPr>
    </w:p>
    <w:p w:rsidR="00676B0E" w:rsidRPr="0021577D" w:rsidRDefault="00A72F00" w:rsidP="00676B0E">
      <w:pPr>
        <w:rPr>
          <w:rFonts w:ascii="ＭＳ Ｐゴシック" w:eastAsia="ＭＳ Ｐゴシック" w:hAnsi="ＭＳ Ｐゴシック"/>
          <w:bCs/>
          <w:spacing w:val="8"/>
          <w:szCs w:val="21"/>
        </w:rPr>
      </w:pPr>
      <w:r w:rsidRPr="0021577D">
        <w:rPr>
          <w:rFonts w:ascii="ＭＳ Ｐゴシック" w:eastAsia="ＭＳ Ｐゴシック" w:hAnsi="ＭＳ Ｐゴシック" w:hint="eastAsia"/>
          <w:bCs/>
          <w:spacing w:val="8"/>
          <w:szCs w:val="21"/>
        </w:rPr>
        <w:t>２</w:t>
      </w:r>
      <w:r w:rsidR="00897B30">
        <w:rPr>
          <w:rFonts w:ascii="ＭＳ Ｐゴシック" w:eastAsia="ＭＳ Ｐゴシック" w:hAnsi="ＭＳ Ｐゴシック"/>
          <w:bCs/>
          <w:spacing w:val="8"/>
          <w:szCs w:val="21"/>
        </w:rPr>
        <w:t>．</w:t>
      </w:r>
      <w:r w:rsidR="00676B0E" w:rsidRPr="0021577D">
        <w:rPr>
          <w:rFonts w:ascii="ＭＳ Ｐゴシック" w:eastAsia="ＭＳ Ｐゴシック" w:hAnsi="ＭＳ Ｐゴシック" w:hint="eastAsia"/>
          <w:bCs/>
          <w:spacing w:val="8"/>
          <w:szCs w:val="21"/>
        </w:rPr>
        <w:t>その他の症候</w:t>
      </w:r>
    </w:p>
    <w:p w:rsidR="0054369B" w:rsidRPr="0021577D" w:rsidRDefault="00676B0E" w:rsidP="0054369B">
      <w:pPr>
        <w:rPr>
          <w:rFonts w:ascii="ＭＳ Ｐゴシック" w:eastAsia="ＭＳ Ｐゴシック" w:hAnsi="ＭＳ Ｐゴシック"/>
          <w:spacing w:val="8"/>
          <w:szCs w:val="21"/>
        </w:rPr>
      </w:pPr>
      <w:r w:rsidRPr="0021577D">
        <w:rPr>
          <w:rFonts w:ascii="ＭＳ Ｐゴシック" w:eastAsia="ＭＳ Ｐゴシック" w:hAnsi="ＭＳ Ｐゴシック" w:hint="eastAsia"/>
          <w:spacing w:val="8"/>
          <w:szCs w:val="21"/>
        </w:rPr>
        <w:t xml:space="preserve">　　</w:t>
      </w:r>
      <w:r w:rsidR="0054369B" w:rsidRPr="0021577D">
        <w:rPr>
          <w:rFonts w:ascii="ＭＳ Ｐゴシック" w:eastAsia="ＭＳ Ｐゴシック" w:hAnsi="ＭＳ Ｐゴシック" w:hint="eastAsia"/>
          <w:spacing w:val="8"/>
          <w:szCs w:val="21"/>
        </w:rPr>
        <w:t xml:space="preserve">　①腎病変：腎異形成、腎動脈狭窄、多発嚢胞腎、尿細管性アシドーシス、膀胱</w:t>
      </w:r>
    </w:p>
    <w:p w:rsidR="0054369B" w:rsidRPr="0021577D" w:rsidRDefault="0054369B" w:rsidP="009A2BFA">
      <w:pPr>
        <w:ind w:firstLineChars="400" w:firstLine="904"/>
        <w:rPr>
          <w:rFonts w:ascii="ＭＳ Ｐゴシック" w:eastAsia="ＭＳ Ｐゴシック" w:hAnsi="ＭＳ Ｐゴシック"/>
          <w:spacing w:val="8"/>
          <w:szCs w:val="21"/>
        </w:rPr>
      </w:pPr>
      <w:r w:rsidRPr="0021577D">
        <w:rPr>
          <w:rFonts w:ascii="ＭＳ Ｐゴシック" w:eastAsia="ＭＳ Ｐゴシック" w:hAnsi="ＭＳ Ｐゴシック" w:hint="eastAsia"/>
          <w:spacing w:val="8"/>
          <w:szCs w:val="21"/>
        </w:rPr>
        <w:t>尿管逆流症、尿路閉塞、慢性腎不全など</w:t>
      </w:r>
    </w:p>
    <w:p w:rsidR="0054369B" w:rsidRPr="0021577D" w:rsidRDefault="0054369B" w:rsidP="0054369B">
      <w:pPr>
        <w:rPr>
          <w:rFonts w:ascii="ＭＳ Ｐゴシック" w:eastAsia="ＭＳ Ｐゴシック" w:hAnsi="ＭＳ Ｐゴシック"/>
          <w:spacing w:val="8"/>
          <w:szCs w:val="21"/>
        </w:rPr>
      </w:pPr>
      <w:r w:rsidRPr="0021577D">
        <w:rPr>
          <w:rFonts w:ascii="ＭＳ Ｐゴシック" w:eastAsia="ＭＳ Ｐゴシック" w:hAnsi="ＭＳ Ｐゴシック" w:hint="eastAsia"/>
          <w:spacing w:val="8"/>
          <w:szCs w:val="21"/>
        </w:rPr>
        <w:t xml:space="preserve">　　　</w:t>
      </w:r>
      <w:r w:rsidR="008667E2" w:rsidRPr="0021577D">
        <w:rPr>
          <w:rFonts w:ascii="ＭＳ Ｐゴシック" w:eastAsia="ＭＳ Ｐゴシック" w:hAnsi="ＭＳ Ｐゴシック" w:hint="eastAsia"/>
          <w:spacing w:val="8"/>
          <w:szCs w:val="21"/>
        </w:rPr>
        <w:t>②</w:t>
      </w:r>
      <w:r w:rsidRPr="0021577D">
        <w:rPr>
          <w:rFonts w:ascii="ＭＳ Ｐゴシック" w:eastAsia="ＭＳ Ｐゴシック" w:hAnsi="ＭＳ Ｐゴシック" w:hint="eastAsia"/>
          <w:spacing w:val="8"/>
          <w:szCs w:val="21"/>
        </w:rPr>
        <w:t>神経血管：もやもや病、脳動脈瘤、内頚動脈瘤、大動脈瘤、大動脈縮窄など</w:t>
      </w:r>
    </w:p>
    <w:p w:rsidR="00676B0E" w:rsidRPr="0021577D" w:rsidRDefault="0054369B" w:rsidP="009A2BFA">
      <w:pPr>
        <w:rPr>
          <w:rFonts w:ascii="ＭＳ Ｐゴシック" w:eastAsia="ＭＳ Ｐゴシック" w:hAnsi="ＭＳ Ｐゴシック"/>
          <w:spacing w:val="8"/>
          <w:szCs w:val="21"/>
        </w:rPr>
      </w:pPr>
      <w:r w:rsidRPr="0021577D">
        <w:rPr>
          <w:rFonts w:ascii="ＭＳ Ｐゴシック" w:eastAsia="ＭＳ Ｐゴシック" w:hAnsi="ＭＳ Ｐゴシック" w:hint="eastAsia"/>
          <w:spacing w:val="8"/>
          <w:szCs w:val="21"/>
        </w:rPr>
        <w:t xml:space="preserve">　</w:t>
      </w:r>
      <w:r w:rsidR="008667E2" w:rsidRPr="0021577D">
        <w:rPr>
          <w:rFonts w:ascii="ＭＳ Ｐゴシック" w:eastAsia="ＭＳ Ｐゴシック" w:hAnsi="ＭＳ Ｐゴシック" w:hint="eastAsia"/>
          <w:spacing w:val="8"/>
          <w:szCs w:val="21"/>
        </w:rPr>
        <w:t xml:space="preserve">　　③</w:t>
      </w:r>
      <w:r w:rsidRPr="0021577D">
        <w:rPr>
          <w:rFonts w:ascii="ＭＳ Ｐゴシック" w:eastAsia="ＭＳ Ｐゴシック" w:hAnsi="ＭＳ Ｐゴシック" w:hint="eastAsia"/>
          <w:spacing w:val="8"/>
          <w:szCs w:val="21"/>
        </w:rPr>
        <w:t>膵：膵機能不全</w:t>
      </w:r>
    </w:p>
    <w:p w:rsidR="00676B0E" w:rsidRPr="0021577D" w:rsidRDefault="00676B0E" w:rsidP="00676B0E">
      <w:pPr>
        <w:rPr>
          <w:rFonts w:ascii="ＭＳ Ｐゴシック" w:eastAsia="ＭＳ Ｐゴシック" w:hAnsi="ＭＳ Ｐゴシック"/>
          <w:bCs/>
          <w:spacing w:val="8"/>
          <w:szCs w:val="21"/>
        </w:rPr>
      </w:pPr>
    </w:p>
    <w:p w:rsidR="00676B0E" w:rsidRPr="0021577D" w:rsidRDefault="00A72F00" w:rsidP="00676B0E">
      <w:pPr>
        <w:rPr>
          <w:rFonts w:ascii="ＭＳ Ｐゴシック" w:eastAsia="ＭＳ Ｐゴシック" w:hAnsi="ＭＳ Ｐゴシック"/>
          <w:bCs/>
          <w:spacing w:val="8"/>
          <w:szCs w:val="21"/>
        </w:rPr>
      </w:pPr>
      <w:r w:rsidRPr="0021577D">
        <w:rPr>
          <w:rFonts w:ascii="ＭＳ Ｐゴシック" w:eastAsia="ＭＳ Ｐゴシック" w:hAnsi="ＭＳ Ｐゴシック" w:hint="eastAsia"/>
          <w:bCs/>
          <w:spacing w:val="8"/>
          <w:szCs w:val="21"/>
        </w:rPr>
        <w:t>３</w:t>
      </w:r>
      <w:r w:rsidR="00897B30">
        <w:rPr>
          <w:rFonts w:ascii="ＭＳ Ｐゴシック" w:eastAsia="ＭＳ Ｐゴシック" w:hAnsi="ＭＳ Ｐゴシック"/>
          <w:bCs/>
          <w:spacing w:val="8"/>
          <w:szCs w:val="21"/>
        </w:rPr>
        <w:t>．</w:t>
      </w:r>
      <w:r w:rsidR="00676B0E" w:rsidRPr="0021577D">
        <w:rPr>
          <w:rFonts w:ascii="ＭＳ Ｐゴシック" w:eastAsia="ＭＳ Ｐゴシック" w:hAnsi="ＭＳ Ｐゴシック" w:hint="eastAsia"/>
          <w:bCs/>
          <w:spacing w:val="8"/>
          <w:szCs w:val="21"/>
        </w:rPr>
        <w:t>参考事項</w:t>
      </w:r>
    </w:p>
    <w:p w:rsidR="00676B0E" w:rsidRPr="0021577D" w:rsidRDefault="00676B0E" w:rsidP="00676B0E">
      <w:pPr>
        <w:ind w:left="420"/>
        <w:rPr>
          <w:rFonts w:ascii="ＭＳ Ｐゴシック" w:eastAsia="ＭＳ Ｐゴシック" w:hAnsi="ＭＳ Ｐゴシック"/>
          <w:spacing w:val="8"/>
          <w:szCs w:val="21"/>
        </w:rPr>
      </w:pPr>
      <w:r w:rsidRPr="0021577D">
        <w:rPr>
          <w:rFonts w:ascii="ＭＳ Ｐゴシック" w:eastAsia="ＭＳ Ｐゴシック" w:hAnsi="ＭＳ Ｐゴシック" w:hint="eastAsia"/>
          <w:spacing w:val="8"/>
          <w:szCs w:val="21"/>
        </w:rPr>
        <w:t>（１）常染色体優性遺伝形式の家族歴</w:t>
      </w:r>
    </w:p>
    <w:p w:rsidR="00676B0E" w:rsidRPr="0021577D" w:rsidRDefault="00676B0E" w:rsidP="00676B0E">
      <w:pPr>
        <w:ind w:left="420" w:firstLine="480"/>
        <w:rPr>
          <w:rFonts w:ascii="ＭＳ Ｐゴシック" w:eastAsia="ＭＳ Ｐゴシック" w:hAnsi="ＭＳ Ｐゴシック"/>
          <w:spacing w:val="8"/>
          <w:szCs w:val="21"/>
        </w:rPr>
      </w:pPr>
      <w:r w:rsidRPr="0021577D">
        <w:rPr>
          <w:rFonts w:ascii="ＭＳ Ｐゴシック" w:eastAsia="ＭＳ Ｐゴシック" w:hAnsi="ＭＳ Ｐゴシック" w:hint="eastAsia"/>
          <w:spacing w:val="8"/>
          <w:szCs w:val="21"/>
        </w:rPr>
        <w:t>血族内にアラジール症候群と診断された者がおり、その遺伝形式が</w:t>
      </w:r>
    </w:p>
    <w:p w:rsidR="00676B0E" w:rsidRPr="0021577D" w:rsidRDefault="00676B0E" w:rsidP="00676B0E">
      <w:pPr>
        <w:ind w:left="420" w:firstLine="480"/>
        <w:rPr>
          <w:rFonts w:ascii="ＭＳ Ｐゴシック" w:eastAsia="ＭＳ Ｐゴシック" w:hAnsi="ＭＳ Ｐゴシック"/>
          <w:spacing w:val="8"/>
          <w:szCs w:val="21"/>
        </w:rPr>
      </w:pPr>
      <w:r w:rsidRPr="0021577D">
        <w:rPr>
          <w:rFonts w:ascii="ＭＳ Ｐゴシック" w:eastAsia="ＭＳ Ｐゴシック" w:hAnsi="ＭＳ Ｐゴシック" w:hint="eastAsia"/>
          <w:spacing w:val="8"/>
          <w:szCs w:val="21"/>
        </w:rPr>
        <w:t>常染色体優性遺伝に矛盾しない。</w:t>
      </w:r>
    </w:p>
    <w:p w:rsidR="00676B0E" w:rsidRPr="0021577D" w:rsidRDefault="00676B0E" w:rsidP="00676B0E">
      <w:pPr>
        <w:ind w:left="420"/>
        <w:rPr>
          <w:rFonts w:ascii="ＭＳ Ｐゴシック" w:eastAsia="ＭＳ Ｐゴシック" w:hAnsi="ＭＳ Ｐゴシック"/>
          <w:spacing w:val="8"/>
          <w:szCs w:val="21"/>
        </w:rPr>
      </w:pPr>
      <w:r w:rsidRPr="0021577D">
        <w:rPr>
          <w:rFonts w:ascii="ＭＳ Ｐゴシック" w:eastAsia="ＭＳ Ｐゴシック" w:hAnsi="ＭＳ Ｐゴシック" w:hint="eastAsia"/>
          <w:spacing w:val="8"/>
          <w:szCs w:val="21"/>
        </w:rPr>
        <w:t>（２）遺伝子診断</w:t>
      </w:r>
    </w:p>
    <w:p w:rsidR="00676B0E" w:rsidRPr="0021577D" w:rsidRDefault="00676B0E" w:rsidP="00676B0E">
      <w:pPr>
        <w:ind w:left="420" w:firstLine="480"/>
        <w:rPr>
          <w:rFonts w:ascii="ＭＳ Ｐゴシック" w:eastAsia="ＭＳ Ｐゴシック" w:hAnsi="ＭＳ Ｐゴシック"/>
          <w:spacing w:val="8"/>
          <w:szCs w:val="21"/>
        </w:rPr>
      </w:pPr>
      <w:r w:rsidRPr="0021577D">
        <w:rPr>
          <w:rFonts w:ascii="ＭＳ Ｐゴシック" w:eastAsia="ＭＳ Ｐゴシック" w:hAnsi="ＭＳ Ｐゴシック"/>
          <w:i/>
          <w:spacing w:val="8"/>
          <w:szCs w:val="21"/>
        </w:rPr>
        <w:t>JAG1</w:t>
      </w:r>
      <w:r w:rsidRPr="0021577D">
        <w:rPr>
          <w:rFonts w:ascii="ＭＳ Ｐゴシック" w:eastAsia="ＭＳ Ｐゴシック" w:hAnsi="ＭＳ Ｐゴシック" w:hint="eastAsia"/>
          <w:spacing w:val="8"/>
          <w:szCs w:val="21"/>
        </w:rPr>
        <w:t>遺伝子</w:t>
      </w:r>
      <w:r w:rsidR="00910D65" w:rsidRPr="0021577D">
        <w:rPr>
          <w:rFonts w:ascii="ＭＳ Ｐゴシック" w:eastAsia="ＭＳ Ｐゴシック" w:hAnsi="ＭＳ Ｐゴシック" w:hint="eastAsia"/>
          <w:spacing w:val="8"/>
          <w:szCs w:val="21"/>
        </w:rPr>
        <w:t>、</w:t>
      </w:r>
      <w:r w:rsidR="00BE27EE">
        <w:rPr>
          <w:rFonts w:ascii="ＭＳ Ｐゴシック" w:eastAsia="ＭＳ Ｐゴシック" w:hAnsi="ＭＳ Ｐゴシック" w:hint="eastAsia"/>
          <w:spacing w:val="8"/>
          <w:szCs w:val="21"/>
        </w:rPr>
        <w:t>又は</w:t>
      </w:r>
      <w:r w:rsidRPr="0021577D">
        <w:rPr>
          <w:rFonts w:ascii="ＭＳ Ｐゴシック" w:eastAsia="ＭＳ Ｐゴシック" w:hAnsi="ＭＳ Ｐゴシック"/>
          <w:i/>
          <w:spacing w:val="8"/>
          <w:szCs w:val="21"/>
        </w:rPr>
        <w:t>NOTCH2</w:t>
      </w:r>
      <w:r w:rsidRPr="0021577D">
        <w:rPr>
          <w:rFonts w:ascii="ＭＳ Ｐゴシック" w:eastAsia="ＭＳ Ｐゴシック" w:hAnsi="ＭＳ Ｐゴシック" w:hint="eastAsia"/>
          <w:spacing w:val="8"/>
          <w:szCs w:val="21"/>
        </w:rPr>
        <w:t>遺伝子に変異を認める。</w:t>
      </w:r>
    </w:p>
    <w:p w:rsidR="00676B0E" w:rsidRPr="0021577D" w:rsidRDefault="00676B0E" w:rsidP="00676B0E">
      <w:pPr>
        <w:rPr>
          <w:rFonts w:ascii="ＭＳ Ｐゴシック" w:eastAsia="ＭＳ Ｐゴシック" w:hAnsi="ＭＳ Ｐゴシック"/>
          <w:spacing w:val="8"/>
          <w:szCs w:val="21"/>
        </w:rPr>
      </w:pPr>
    </w:p>
    <w:p w:rsidR="00676B0E" w:rsidRPr="0021577D" w:rsidRDefault="00A72F00" w:rsidP="00676B0E">
      <w:pPr>
        <w:rPr>
          <w:rFonts w:ascii="ＭＳ Ｐゴシック" w:eastAsia="ＭＳ Ｐゴシック" w:hAnsi="ＭＳ Ｐゴシック"/>
          <w:bCs/>
          <w:spacing w:val="8"/>
          <w:szCs w:val="21"/>
        </w:rPr>
      </w:pPr>
      <w:r w:rsidRPr="0021577D">
        <w:rPr>
          <w:rFonts w:ascii="ＭＳ Ｐゴシック" w:eastAsia="ＭＳ Ｐゴシック" w:hAnsi="ＭＳ Ｐゴシック" w:hint="eastAsia"/>
          <w:bCs/>
          <w:spacing w:val="8"/>
          <w:szCs w:val="21"/>
        </w:rPr>
        <w:t>４</w:t>
      </w:r>
      <w:r w:rsidR="00897B30">
        <w:rPr>
          <w:rFonts w:ascii="ＭＳ Ｐゴシック" w:eastAsia="ＭＳ Ｐゴシック" w:hAnsi="ＭＳ Ｐゴシック"/>
          <w:bCs/>
          <w:spacing w:val="8"/>
          <w:szCs w:val="21"/>
        </w:rPr>
        <w:t>．</w:t>
      </w:r>
      <w:r w:rsidR="00676B0E" w:rsidRPr="0021577D">
        <w:rPr>
          <w:rFonts w:ascii="ＭＳ Ｐゴシック" w:eastAsia="ＭＳ Ｐゴシック" w:hAnsi="ＭＳ Ｐゴシック" w:hint="eastAsia"/>
          <w:bCs/>
          <w:spacing w:val="8"/>
          <w:szCs w:val="21"/>
        </w:rPr>
        <w:t>診断の</w:t>
      </w:r>
      <w:r w:rsidR="0047105C">
        <w:rPr>
          <w:rFonts w:ascii="ＭＳ Ｐゴシック" w:eastAsia="ＭＳ Ｐゴシック" w:hAnsi="ＭＳ Ｐゴシック" w:hint="eastAsia"/>
          <w:bCs/>
          <w:spacing w:val="8"/>
          <w:szCs w:val="21"/>
        </w:rPr>
        <w:t>カテゴリー</w:t>
      </w:r>
    </w:p>
    <w:p w:rsidR="00676B0E" w:rsidRPr="0021577D" w:rsidRDefault="00676B0E" w:rsidP="00676B0E">
      <w:pPr>
        <w:ind w:left="210"/>
        <w:rPr>
          <w:rFonts w:ascii="ＭＳ Ｐゴシック" w:eastAsia="ＭＳ Ｐゴシック" w:hAnsi="ＭＳ Ｐゴシック"/>
          <w:spacing w:val="8"/>
          <w:szCs w:val="21"/>
        </w:rPr>
      </w:pPr>
      <w:r w:rsidRPr="0021577D">
        <w:rPr>
          <w:rFonts w:ascii="ＭＳ Ｐゴシック" w:eastAsia="ＭＳ Ｐゴシック" w:hAnsi="ＭＳ Ｐゴシック" w:hint="eastAsia"/>
          <w:b/>
          <w:bCs/>
          <w:spacing w:val="8"/>
          <w:szCs w:val="21"/>
        </w:rPr>
        <w:t xml:space="preserve">　</w:t>
      </w:r>
      <w:r w:rsidRPr="0021577D">
        <w:rPr>
          <w:rFonts w:ascii="ＭＳ Ｐゴシック" w:eastAsia="ＭＳ Ｐゴシック" w:hAnsi="ＭＳ Ｐゴシック" w:hint="eastAsia"/>
          <w:spacing w:val="8"/>
          <w:szCs w:val="21"/>
        </w:rPr>
        <w:t>以下に挙げた２つの場合のいずれかを満たす場合を、アラジール症候群と診断する。</w:t>
      </w:r>
    </w:p>
    <w:p w:rsidR="00676B0E" w:rsidRPr="0021577D" w:rsidRDefault="00676B0E" w:rsidP="00676B0E">
      <w:pPr>
        <w:rPr>
          <w:rFonts w:ascii="ＭＳ Ｐゴシック" w:eastAsia="ＭＳ Ｐゴシック" w:hAnsi="ＭＳ Ｐゴシック"/>
          <w:spacing w:val="8"/>
          <w:szCs w:val="21"/>
        </w:rPr>
      </w:pPr>
    </w:p>
    <w:p w:rsidR="00676B0E" w:rsidRPr="0021577D" w:rsidRDefault="00676B0E" w:rsidP="00676B0E">
      <w:pPr>
        <w:ind w:left="420"/>
        <w:rPr>
          <w:rFonts w:ascii="ＭＳ Ｐゴシック" w:eastAsia="ＭＳ Ｐゴシック" w:hAnsi="ＭＳ Ｐゴシック"/>
          <w:spacing w:val="8"/>
          <w:szCs w:val="21"/>
        </w:rPr>
      </w:pPr>
      <w:r w:rsidRPr="0021577D">
        <w:rPr>
          <w:rFonts w:ascii="ＭＳ Ｐゴシック" w:eastAsia="ＭＳ Ｐゴシック" w:hAnsi="ＭＳ Ｐゴシック" w:hint="eastAsia"/>
          <w:spacing w:val="8"/>
          <w:szCs w:val="21"/>
        </w:rPr>
        <w:t>○典型例：</w:t>
      </w:r>
    </w:p>
    <w:p w:rsidR="00676B0E" w:rsidRPr="0021577D" w:rsidRDefault="00C422E5" w:rsidP="00676B0E">
      <w:pPr>
        <w:ind w:left="420" w:firstLine="240"/>
        <w:rPr>
          <w:rFonts w:ascii="ＭＳ Ｐゴシック" w:eastAsia="ＭＳ Ｐゴシック" w:hAnsi="ＭＳ Ｐゴシック"/>
          <w:spacing w:val="8"/>
          <w:szCs w:val="21"/>
        </w:rPr>
      </w:pPr>
      <w:r w:rsidRPr="0021577D">
        <w:rPr>
          <w:rFonts w:ascii="ＭＳ Ｐゴシック" w:eastAsia="ＭＳ Ｐゴシック" w:hAnsi="ＭＳ Ｐゴシック" w:hint="eastAsia"/>
          <w:bCs/>
          <w:spacing w:val="8"/>
          <w:szCs w:val="21"/>
        </w:rPr>
        <w:t>１</w:t>
      </w:r>
      <w:r w:rsidR="00676B0E" w:rsidRPr="0021577D">
        <w:rPr>
          <w:rFonts w:ascii="ＭＳ Ｐゴシック" w:eastAsia="ＭＳ Ｐゴシック" w:hAnsi="ＭＳ Ｐゴシック" w:hint="eastAsia"/>
          <w:spacing w:val="8"/>
          <w:szCs w:val="21"/>
        </w:rPr>
        <w:t>の（１）を満たし</w:t>
      </w:r>
      <w:r w:rsidR="00910D65" w:rsidRPr="0021577D">
        <w:rPr>
          <w:rFonts w:ascii="ＭＳ Ｐゴシック" w:eastAsia="ＭＳ Ｐゴシック" w:hAnsi="ＭＳ Ｐゴシック" w:hint="eastAsia"/>
          <w:spacing w:val="8"/>
          <w:szCs w:val="21"/>
        </w:rPr>
        <w:t>、</w:t>
      </w:r>
      <w:r w:rsidR="00676B0E" w:rsidRPr="0021577D">
        <w:rPr>
          <w:rFonts w:ascii="ＭＳ Ｐゴシック" w:eastAsia="ＭＳ Ｐゴシック" w:hAnsi="ＭＳ Ｐゴシック" w:hint="eastAsia"/>
          <w:spacing w:val="8"/>
          <w:szCs w:val="21"/>
        </w:rPr>
        <w:t>かつ</w:t>
      </w:r>
      <w:r w:rsidR="00910D65" w:rsidRPr="0021577D">
        <w:rPr>
          <w:rFonts w:ascii="ＭＳ Ｐゴシック" w:eastAsia="ＭＳ Ｐゴシック" w:hAnsi="ＭＳ Ｐゴシック" w:hint="eastAsia"/>
          <w:spacing w:val="8"/>
          <w:szCs w:val="21"/>
        </w:rPr>
        <w:t>、</w:t>
      </w:r>
      <w:r w:rsidR="00676B0E" w:rsidRPr="0021577D">
        <w:rPr>
          <w:rFonts w:ascii="ＭＳ Ｐゴシック" w:eastAsia="ＭＳ Ｐゴシック" w:hAnsi="ＭＳ Ｐゴシック" w:hint="eastAsia"/>
          <w:spacing w:val="8"/>
          <w:szCs w:val="21"/>
        </w:rPr>
        <w:t>（２）の①から⑤のうち</w:t>
      </w:r>
      <w:r w:rsidR="00910D65" w:rsidRPr="0021577D">
        <w:rPr>
          <w:rFonts w:ascii="ＭＳ Ｐゴシック" w:eastAsia="ＭＳ Ｐゴシック" w:hAnsi="ＭＳ Ｐゴシック" w:hint="eastAsia"/>
          <w:spacing w:val="8"/>
          <w:szCs w:val="21"/>
        </w:rPr>
        <w:t>、</w:t>
      </w:r>
      <w:r w:rsidR="00676B0E" w:rsidRPr="0021577D">
        <w:rPr>
          <w:rFonts w:ascii="ＭＳ Ｐゴシック" w:eastAsia="ＭＳ Ｐゴシック" w:hAnsi="ＭＳ Ｐゴシック" w:hint="eastAsia"/>
          <w:spacing w:val="8"/>
          <w:szCs w:val="21"/>
        </w:rPr>
        <w:t>３項目以上を満たすもの。</w:t>
      </w:r>
    </w:p>
    <w:p w:rsidR="00676B0E" w:rsidRPr="0021577D" w:rsidRDefault="00676B0E" w:rsidP="00676B0E">
      <w:pPr>
        <w:ind w:left="420"/>
        <w:rPr>
          <w:rFonts w:ascii="ＭＳ Ｐゴシック" w:eastAsia="ＭＳ Ｐゴシック" w:hAnsi="ＭＳ Ｐゴシック"/>
          <w:spacing w:val="8"/>
          <w:szCs w:val="21"/>
        </w:rPr>
      </w:pPr>
    </w:p>
    <w:p w:rsidR="00676B0E" w:rsidRPr="0021577D" w:rsidRDefault="00676B0E" w:rsidP="00676B0E">
      <w:pPr>
        <w:ind w:left="420"/>
        <w:rPr>
          <w:rFonts w:ascii="ＭＳ Ｐゴシック" w:eastAsia="ＭＳ Ｐゴシック" w:hAnsi="ＭＳ Ｐゴシック"/>
          <w:spacing w:val="8"/>
          <w:szCs w:val="21"/>
        </w:rPr>
      </w:pPr>
      <w:r w:rsidRPr="0021577D">
        <w:rPr>
          <w:rFonts w:ascii="ＭＳ Ｐゴシック" w:eastAsia="ＭＳ Ｐゴシック" w:hAnsi="ＭＳ Ｐゴシック" w:hint="eastAsia"/>
          <w:spacing w:val="8"/>
          <w:szCs w:val="21"/>
        </w:rPr>
        <w:t>○非典型例</w:t>
      </w:r>
      <w:r w:rsidR="00910D65" w:rsidRPr="0021577D">
        <w:rPr>
          <w:rFonts w:ascii="ＭＳ Ｐゴシック" w:eastAsia="ＭＳ Ｐゴシック" w:hAnsi="ＭＳ Ｐゴシック" w:hint="eastAsia"/>
          <w:spacing w:val="8"/>
          <w:szCs w:val="21"/>
        </w:rPr>
        <w:t>、</w:t>
      </w:r>
      <w:r w:rsidR="00BE27EE">
        <w:rPr>
          <w:rFonts w:ascii="ＭＳ Ｐゴシック" w:eastAsia="ＭＳ Ｐゴシック" w:hAnsi="ＭＳ Ｐゴシック" w:hint="eastAsia"/>
          <w:spacing w:val="8"/>
          <w:szCs w:val="21"/>
        </w:rPr>
        <w:t>又は</w:t>
      </w:r>
      <w:r w:rsidRPr="0021577D">
        <w:rPr>
          <w:rFonts w:ascii="ＭＳ Ｐゴシック" w:eastAsia="ＭＳ Ｐゴシック" w:hAnsi="ＭＳ Ｐゴシック" w:hint="eastAsia"/>
          <w:spacing w:val="8"/>
          <w:szCs w:val="21"/>
        </w:rPr>
        <w:t>変異アリルを有するが症状の乏しい不完全浸透例：</w:t>
      </w:r>
    </w:p>
    <w:p w:rsidR="00676B0E" w:rsidRPr="0021577D" w:rsidRDefault="00676B0E" w:rsidP="0054369B">
      <w:pPr>
        <w:numPr>
          <w:ilvl w:val="0"/>
          <w:numId w:val="8"/>
        </w:numPr>
        <w:tabs>
          <w:tab w:val="num" w:pos="1290"/>
        </w:tabs>
        <w:rPr>
          <w:rFonts w:ascii="ＭＳ Ｐゴシック" w:eastAsia="ＭＳ Ｐゴシック" w:hAnsi="ＭＳ Ｐゴシック"/>
          <w:spacing w:val="8"/>
          <w:szCs w:val="21"/>
        </w:rPr>
      </w:pPr>
      <w:r w:rsidRPr="0021577D">
        <w:rPr>
          <w:rFonts w:ascii="ＭＳ Ｐゴシック" w:eastAsia="ＭＳ Ｐゴシック" w:hAnsi="ＭＳ Ｐゴシック" w:hint="eastAsia"/>
          <w:bCs/>
          <w:spacing w:val="8"/>
          <w:szCs w:val="21"/>
        </w:rPr>
        <w:t>１</w:t>
      </w:r>
      <w:r w:rsidR="00BE27EE">
        <w:rPr>
          <w:rFonts w:ascii="ＭＳ Ｐゴシック" w:eastAsia="ＭＳ Ｐゴシック" w:hAnsi="ＭＳ Ｐゴシック" w:hint="eastAsia"/>
          <w:spacing w:val="8"/>
          <w:szCs w:val="21"/>
        </w:rPr>
        <w:t>又は</w:t>
      </w:r>
      <w:r w:rsidRPr="0021577D">
        <w:rPr>
          <w:rFonts w:ascii="ＭＳ Ｐゴシック" w:eastAsia="ＭＳ Ｐゴシック" w:hAnsi="ＭＳ Ｐゴシック" w:hint="eastAsia"/>
          <w:bCs/>
          <w:spacing w:val="8"/>
          <w:szCs w:val="21"/>
        </w:rPr>
        <w:t>２</w:t>
      </w:r>
      <w:r w:rsidRPr="0021577D">
        <w:rPr>
          <w:rFonts w:ascii="ＭＳ Ｐゴシック" w:eastAsia="ＭＳ Ｐゴシック" w:hAnsi="ＭＳ Ｐゴシック" w:hint="eastAsia"/>
          <w:spacing w:val="8"/>
          <w:szCs w:val="21"/>
        </w:rPr>
        <w:t>に挙げた</w:t>
      </w:r>
      <w:r w:rsidR="0054369B" w:rsidRPr="0021577D">
        <w:rPr>
          <w:rFonts w:ascii="ＭＳ Ｐゴシック" w:eastAsia="ＭＳ Ｐゴシック" w:hAnsi="ＭＳ Ｐゴシック" w:hint="eastAsia"/>
          <w:spacing w:val="8"/>
          <w:szCs w:val="21"/>
        </w:rPr>
        <w:t>アラジール症候群に合致する症候が、１項目以上見られる</w:t>
      </w:r>
      <w:r w:rsidRPr="0021577D">
        <w:rPr>
          <w:rFonts w:ascii="ＭＳ Ｐゴシック" w:eastAsia="ＭＳ Ｐゴシック" w:hAnsi="ＭＳ Ｐゴシック" w:hint="eastAsia"/>
          <w:spacing w:val="8"/>
          <w:szCs w:val="21"/>
        </w:rPr>
        <w:t>。</w:t>
      </w:r>
    </w:p>
    <w:p w:rsidR="00676B0E" w:rsidRPr="0021577D" w:rsidRDefault="00676B0E" w:rsidP="009A2BFA">
      <w:pPr>
        <w:numPr>
          <w:ilvl w:val="0"/>
          <w:numId w:val="8"/>
        </w:numPr>
        <w:tabs>
          <w:tab w:val="num" w:pos="567"/>
        </w:tabs>
        <w:ind w:left="1290" w:hanging="723"/>
        <w:rPr>
          <w:rFonts w:ascii="ＭＳ Ｐゴシック" w:eastAsia="ＭＳ Ｐゴシック" w:hAnsi="ＭＳ Ｐゴシック"/>
          <w:spacing w:val="8"/>
          <w:szCs w:val="21"/>
        </w:rPr>
      </w:pPr>
      <w:r w:rsidRPr="0021577D">
        <w:rPr>
          <w:rFonts w:ascii="ＭＳ Ｐゴシック" w:eastAsia="ＭＳ Ｐゴシック" w:hAnsi="ＭＳ Ｐゴシック" w:hint="eastAsia"/>
          <w:spacing w:val="8"/>
          <w:szCs w:val="21"/>
        </w:rPr>
        <w:t>常染色体優性遺伝に矛盾しない家族歴がある。</w:t>
      </w:r>
    </w:p>
    <w:p w:rsidR="00676B0E" w:rsidRPr="0021577D" w:rsidRDefault="00676B0E" w:rsidP="009A2BFA">
      <w:pPr>
        <w:numPr>
          <w:ilvl w:val="0"/>
          <w:numId w:val="8"/>
        </w:numPr>
        <w:tabs>
          <w:tab w:val="num" w:pos="1290"/>
        </w:tabs>
        <w:ind w:left="1290" w:hanging="723"/>
        <w:rPr>
          <w:rFonts w:ascii="ＭＳ Ｐゴシック" w:eastAsia="ＭＳ Ｐゴシック" w:hAnsi="ＭＳ Ｐゴシック"/>
          <w:spacing w:val="8"/>
          <w:szCs w:val="21"/>
        </w:rPr>
      </w:pPr>
      <w:r w:rsidRPr="0021577D">
        <w:rPr>
          <w:rFonts w:ascii="ＭＳ Ｐゴシック" w:eastAsia="ＭＳ Ｐゴシック" w:hAnsi="ＭＳ Ｐゴシック" w:hint="eastAsia"/>
          <w:spacing w:val="8"/>
          <w:szCs w:val="21"/>
        </w:rPr>
        <w:t>遺伝子診断で上記の所見が認められる。</w:t>
      </w:r>
    </w:p>
    <w:p w:rsidR="00676B0E" w:rsidRPr="0021577D" w:rsidRDefault="00676B0E" w:rsidP="00676B0E">
      <w:pPr>
        <w:ind w:firstLine="720"/>
        <w:rPr>
          <w:rFonts w:ascii="ＭＳ Ｐゴシック" w:eastAsia="ＭＳ Ｐゴシック" w:hAnsi="ＭＳ Ｐゴシック"/>
          <w:szCs w:val="21"/>
        </w:rPr>
      </w:pPr>
      <w:r w:rsidRPr="0021577D">
        <w:rPr>
          <w:rFonts w:ascii="ＭＳ Ｐゴシック" w:eastAsia="ＭＳ Ｐゴシック" w:hAnsi="ＭＳ Ｐゴシック" w:hint="eastAsia"/>
          <w:spacing w:val="8"/>
          <w:szCs w:val="21"/>
        </w:rPr>
        <w:t>上記の３項目のうち、２項目以上を満たすもの。</w:t>
      </w:r>
    </w:p>
    <w:p w:rsidR="00676B0E" w:rsidRPr="0057544D" w:rsidRDefault="00676B0E">
      <w:pPr>
        <w:widowControl/>
        <w:jc w:val="left"/>
        <w:rPr>
          <w:rFonts w:asciiTheme="majorEastAsia" w:eastAsiaTheme="majorEastAsia" w:hAnsiTheme="majorEastAsia"/>
          <w:b/>
          <w:szCs w:val="21"/>
        </w:rPr>
      </w:pPr>
      <w:r w:rsidRPr="0057544D">
        <w:rPr>
          <w:rFonts w:asciiTheme="majorEastAsia" w:eastAsiaTheme="majorEastAsia" w:hAnsiTheme="majorEastAsia"/>
          <w:b/>
          <w:szCs w:val="21"/>
        </w:rPr>
        <w:br w:type="page"/>
      </w:r>
    </w:p>
    <w:p w:rsidR="00676B0E" w:rsidRPr="0021577D" w:rsidRDefault="00676B0E" w:rsidP="00676B0E">
      <w:pPr>
        <w:jc w:val="left"/>
        <w:rPr>
          <w:rFonts w:ascii="ＭＳ Ｐゴシック" w:eastAsia="ＭＳ Ｐゴシック" w:hAnsi="ＭＳ Ｐゴシック"/>
        </w:rPr>
      </w:pPr>
      <w:r w:rsidRPr="0021577D">
        <w:rPr>
          <w:rFonts w:ascii="ＭＳ Ｐゴシック" w:eastAsia="ＭＳ Ｐゴシック" w:hAnsi="ＭＳ Ｐゴシック" w:hint="eastAsia"/>
        </w:rPr>
        <w:lastRenderedPageBreak/>
        <w:t>＜重症度分類＞</w:t>
      </w:r>
    </w:p>
    <w:p w:rsidR="00676B0E" w:rsidRPr="0021577D" w:rsidRDefault="00676B0E" w:rsidP="00676B0E">
      <w:pPr>
        <w:rPr>
          <w:rFonts w:ascii="ＭＳ Ｐゴシック" w:eastAsia="ＭＳ Ｐゴシック" w:hAnsi="ＭＳ Ｐゴシック"/>
        </w:rPr>
      </w:pPr>
      <w:r w:rsidRPr="0021577D">
        <w:rPr>
          <w:rFonts w:ascii="ＭＳ Ｐゴシック" w:eastAsia="ＭＳ Ｐゴシック" w:hAnsi="ＭＳ Ｐゴシック" w:hint="eastAsia"/>
        </w:rPr>
        <w:t>肝疾患、心・血管病変、腎疾患、頭蓋内血管病変など</w:t>
      </w:r>
      <w:r w:rsidR="008667E2" w:rsidRPr="0021577D">
        <w:rPr>
          <w:rFonts w:ascii="ＭＳ Ｐゴシック" w:eastAsia="ＭＳ Ｐゴシック" w:hAnsi="ＭＳ Ｐゴシック"/>
        </w:rPr>
        <w:t>アラジール</w:t>
      </w:r>
      <w:r w:rsidRPr="0021577D">
        <w:rPr>
          <w:rFonts w:ascii="ＭＳ Ｐゴシック" w:eastAsia="ＭＳ Ｐゴシック" w:hAnsi="ＭＳ Ｐゴシック" w:hint="eastAsia"/>
        </w:rPr>
        <w:t>症候群に起因する症候により重症度を判定</w:t>
      </w:r>
      <w:r w:rsidR="00EE361B" w:rsidRPr="0021577D">
        <w:rPr>
          <w:rFonts w:ascii="ＭＳ Ｐゴシック" w:eastAsia="ＭＳ Ｐゴシック" w:hAnsi="ＭＳ Ｐゴシック" w:hint="eastAsia"/>
        </w:rPr>
        <w:t>し、いずれかを満たす場合を対象とする。</w:t>
      </w:r>
    </w:p>
    <w:p w:rsidR="00676B0E" w:rsidRPr="0021577D" w:rsidRDefault="00676B0E" w:rsidP="00676B0E">
      <w:pPr>
        <w:rPr>
          <w:rFonts w:ascii="ＭＳ Ｐゴシック" w:eastAsia="ＭＳ Ｐゴシック" w:hAnsi="ＭＳ Ｐゴシック"/>
        </w:rPr>
      </w:pPr>
    </w:p>
    <w:p w:rsidR="00676B0E" w:rsidRPr="0021577D" w:rsidRDefault="00676B0E" w:rsidP="00676B0E">
      <w:pPr>
        <w:rPr>
          <w:rFonts w:ascii="ＭＳ Ｐゴシック" w:eastAsia="ＭＳ Ｐゴシック" w:hAnsi="ＭＳ Ｐゴシック"/>
        </w:rPr>
      </w:pPr>
    </w:p>
    <w:p w:rsidR="00676B0E" w:rsidRPr="0021577D" w:rsidRDefault="00676B0E" w:rsidP="00676B0E">
      <w:pPr>
        <w:rPr>
          <w:rFonts w:ascii="ＭＳ Ｐゴシック" w:eastAsia="ＭＳ Ｐゴシック" w:hAnsi="ＭＳ Ｐゴシック"/>
        </w:rPr>
      </w:pPr>
      <w:r w:rsidRPr="0021577D">
        <w:rPr>
          <w:rFonts w:ascii="ＭＳ Ｐゴシック" w:eastAsia="ＭＳ Ｐゴシック" w:hAnsi="ＭＳ Ｐゴシック" w:hint="eastAsia"/>
        </w:rPr>
        <w:t>＜肝疾患＞</w:t>
      </w:r>
    </w:p>
    <w:p w:rsidR="00676B0E" w:rsidRPr="0021577D" w:rsidRDefault="00676B0E" w:rsidP="00676B0E">
      <w:pPr>
        <w:rPr>
          <w:rFonts w:ascii="ＭＳ Ｐゴシック" w:eastAsia="ＭＳ Ｐゴシック" w:hAnsi="ＭＳ Ｐゴシック"/>
        </w:rPr>
      </w:pPr>
      <w:r w:rsidRPr="0021577D">
        <w:rPr>
          <w:rFonts w:ascii="ＭＳ Ｐゴシック" w:eastAsia="ＭＳ Ｐゴシック" w:hAnsi="ＭＳ Ｐゴシック" w:hint="eastAsia"/>
        </w:rPr>
        <w:t>重症度</w:t>
      </w:r>
      <w:r w:rsidR="0057544D" w:rsidRPr="0021577D">
        <w:rPr>
          <w:rFonts w:ascii="ＭＳ Ｐゴシック" w:eastAsia="ＭＳ Ｐゴシック" w:hAnsi="ＭＳ Ｐゴシック" w:hint="eastAsia"/>
        </w:rPr>
        <w:t>２</w:t>
      </w:r>
      <w:r w:rsidRPr="0021577D">
        <w:rPr>
          <w:rFonts w:ascii="ＭＳ Ｐゴシック" w:eastAsia="ＭＳ Ｐゴシック" w:hAnsi="ＭＳ Ｐゴシック" w:hint="eastAsia"/>
        </w:rPr>
        <w:t>以上を対象とする。</w:t>
      </w:r>
    </w:p>
    <w:p w:rsidR="00676B0E" w:rsidRPr="0021577D" w:rsidRDefault="00676B0E" w:rsidP="00676B0E">
      <w:pPr>
        <w:rPr>
          <w:rFonts w:ascii="ＭＳ Ｐゴシック" w:eastAsia="ＭＳ Ｐゴシック" w:hAnsi="ＭＳ Ｐゴシック"/>
        </w:rPr>
      </w:pPr>
    </w:p>
    <w:p w:rsidR="00676B0E" w:rsidRPr="0021577D" w:rsidRDefault="00676B0E" w:rsidP="00676B0E">
      <w:pPr>
        <w:ind w:leftChars="-3" w:left="-6"/>
        <w:rPr>
          <w:rFonts w:ascii="ＭＳ Ｐゴシック" w:eastAsia="ＭＳ Ｐゴシック" w:hAnsi="ＭＳ Ｐゴシック"/>
        </w:rPr>
      </w:pPr>
      <w:r w:rsidRPr="0021577D">
        <w:rPr>
          <w:rFonts w:ascii="ＭＳ Ｐゴシック" w:eastAsia="ＭＳ Ｐゴシック" w:hAnsi="ＭＳ Ｐゴシック" w:hint="eastAsia"/>
        </w:rPr>
        <w:t>重症度分類</w:t>
      </w:r>
    </w:p>
    <w:p w:rsidR="00676B0E" w:rsidRPr="0021577D" w:rsidRDefault="00676B0E" w:rsidP="00676B0E">
      <w:pPr>
        <w:pStyle w:val="a5"/>
        <w:numPr>
          <w:ilvl w:val="0"/>
          <w:numId w:val="9"/>
        </w:numPr>
        <w:ind w:leftChars="0"/>
        <w:rPr>
          <w:rFonts w:ascii="ＭＳ Ｐゴシック" w:eastAsia="ＭＳ Ｐゴシック" w:hAnsi="ＭＳ Ｐゴシック"/>
        </w:rPr>
      </w:pPr>
      <w:r w:rsidRPr="0021577D">
        <w:rPr>
          <w:rFonts w:ascii="ＭＳ Ｐゴシック" w:eastAsia="ＭＳ Ｐゴシック" w:hAnsi="ＭＳ Ｐゴシック" w:hint="eastAsia"/>
        </w:rPr>
        <w:t>軽症者：</w:t>
      </w:r>
      <w:r w:rsidR="008667E2" w:rsidRPr="0021577D">
        <w:rPr>
          <w:rFonts w:ascii="ＭＳ Ｐゴシック" w:eastAsia="ＭＳ Ｐゴシック" w:hAnsi="ＭＳ Ｐゴシック"/>
        </w:rPr>
        <w:t>アラジール</w:t>
      </w:r>
      <w:r w:rsidRPr="0021577D">
        <w:rPr>
          <w:rFonts w:ascii="ＭＳ Ｐゴシック" w:eastAsia="ＭＳ Ｐゴシック" w:hAnsi="ＭＳ Ｐゴシック" w:hint="eastAsia"/>
        </w:rPr>
        <w:t>症候群に起因する臨床症状はあるが、治療を必要としない状態</w:t>
      </w:r>
      <w:r w:rsidR="00510E48" w:rsidRPr="0021577D">
        <w:rPr>
          <w:rFonts w:ascii="ＭＳ Ｐゴシック" w:eastAsia="ＭＳ Ｐゴシック" w:hAnsi="ＭＳ Ｐゴシック" w:hint="eastAsia"/>
        </w:rPr>
        <w:t>。</w:t>
      </w:r>
    </w:p>
    <w:p w:rsidR="00676B0E" w:rsidRPr="0021577D" w:rsidRDefault="00676B0E" w:rsidP="00676B0E">
      <w:pPr>
        <w:pStyle w:val="a5"/>
        <w:numPr>
          <w:ilvl w:val="0"/>
          <w:numId w:val="9"/>
        </w:numPr>
        <w:ind w:leftChars="0"/>
        <w:rPr>
          <w:rFonts w:ascii="ＭＳ Ｐゴシック" w:eastAsia="ＭＳ Ｐゴシック" w:hAnsi="ＭＳ Ｐゴシック"/>
        </w:rPr>
      </w:pPr>
      <w:r w:rsidRPr="0021577D">
        <w:rPr>
          <w:rFonts w:ascii="ＭＳ Ｐゴシック" w:eastAsia="ＭＳ Ｐゴシック" w:hAnsi="ＭＳ Ｐゴシック" w:hint="eastAsia"/>
        </w:rPr>
        <w:t>重症度１：</w:t>
      </w:r>
      <w:r w:rsidR="008667E2" w:rsidRPr="0021577D">
        <w:rPr>
          <w:rFonts w:ascii="ＭＳ Ｐゴシック" w:eastAsia="ＭＳ Ｐゴシック" w:hAnsi="ＭＳ Ｐゴシック"/>
        </w:rPr>
        <w:t>アラジール</w:t>
      </w:r>
      <w:r w:rsidRPr="0021577D">
        <w:rPr>
          <w:rFonts w:ascii="ＭＳ Ｐゴシック" w:eastAsia="ＭＳ Ｐゴシック" w:hAnsi="ＭＳ Ｐゴシック" w:hint="eastAsia"/>
        </w:rPr>
        <w:t>症候群に起因する臨床症状があり治療を要するが、これによる日常生活の制限や介護を必要としない状態</w:t>
      </w:r>
      <w:r w:rsidR="00510E48" w:rsidRPr="0021577D">
        <w:rPr>
          <w:rFonts w:ascii="ＭＳ Ｐゴシック" w:eastAsia="ＭＳ Ｐゴシック" w:hAnsi="ＭＳ Ｐゴシック" w:hint="eastAsia"/>
        </w:rPr>
        <w:t>。</w:t>
      </w:r>
    </w:p>
    <w:p w:rsidR="00676B0E" w:rsidRPr="0021577D" w:rsidRDefault="00676B0E" w:rsidP="00676B0E">
      <w:pPr>
        <w:pStyle w:val="a5"/>
        <w:numPr>
          <w:ilvl w:val="0"/>
          <w:numId w:val="9"/>
        </w:numPr>
        <w:ind w:leftChars="0"/>
        <w:rPr>
          <w:rFonts w:ascii="ＭＳ Ｐゴシック" w:eastAsia="ＭＳ Ｐゴシック" w:hAnsi="ＭＳ Ｐゴシック"/>
        </w:rPr>
      </w:pPr>
      <w:r w:rsidRPr="0021577D">
        <w:rPr>
          <w:rFonts w:ascii="ＭＳ Ｐゴシック" w:eastAsia="ＭＳ Ｐゴシック" w:hAnsi="ＭＳ Ｐゴシック" w:hint="eastAsia"/>
        </w:rPr>
        <w:t>重症度２：</w:t>
      </w:r>
      <w:r w:rsidR="008667E2" w:rsidRPr="0021577D">
        <w:rPr>
          <w:rFonts w:ascii="ＭＳ Ｐゴシック" w:eastAsia="ＭＳ Ｐゴシック" w:hAnsi="ＭＳ Ｐゴシック"/>
        </w:rPr>
        <w:t>アラジール</w:t>
      </w:r>
      <w:r w:rsidRPr="0021577D">
        <w:rPr>
          <w:rFonts w:ascii="ＭＳ Ｐゴシック" w:eastAsia="ＭＳ Ｐゴシック" w:hAnsi="ＭＳ Ｐゴシック" w:hint="eastAsia"/>
        </w:rPr>
        <w:t>症候群に起因する臨床症状のため、治療を要し、これによる日常生活の制限や介護を要する状態であるが、病状が可逆的</w:t>
      </w:r>
      <w:r w:rsidR="00BE27EE">
        <w:rPr>
          <w:rFonts w:ascii="ＭＳ Ｐゴシック" w:eastAsia="ＭＳ Ｐゴシック" w:hAnsi="ＭＳ Ｐゴシック" w:hint="eastAsia"/>
        </w:rPr>
        <w:t>又は</w:t>
      </w:r>
      <w:r w:rsidRPr="0021577D">
        <w:rPr>
          <w:rFonts w:ascii="ＭＳ Ｐゴシック" w:eastAsia="ＭＳ Ｐゴシック" w:hAnsi="ＭＳ Ｐゴシック" w:hint="eastAsia"/>
        </w:rPr>
        <w:t>その進行が緩やかで肝移植を急ぐ必要がない状態</w:t>
      </w:r>
      <w:r w:rsidR="00510E48" w:rsidRPr="0021577D">
        <w:rPr>
          <w:rFonts w:ascii="ＭＳ Ｐゴシック" w:eastAsia="ＭＳ Ｐゴシック" w:hAnsi="ＭＳ Ｐゴシック" w:hint="eastAsia"/>
        </w:rPr>
        <w:t>。</w:t>
      </w:r>
    </w:p>
    <w:p w:rsidR="00676B0E" w:rsidRPr="0021577D" w:rsidRDefault="00676B0E" w:rsidP="00676B0E">
      <w:pPr>
        <w:pStyle w:val="a5"/>
        <w:numPr>
          <w:ilvl w:val="0"/>
          <w:numId w:val="9"/>
        </w:numPr>
        <w:ind w:leftChars="0"/>
        <w:rPr>
          <w:rFonts w:ascii="ＭＳ Ｐゴシック" w:eastAsia="ＭＳ Ｐゴシック" w:hAnsi="ＭＳ Ｐゴシック"/>
        </w:rPr>
      </w:pPr>
      <w:r w:rsidRPr="0021577D">
        <w:rPr>
          <w:rFonts w:ascii="ＭＳ Ｐゴシック" w:eastAsia="ＭＳ Ｐゴシック" w:hAnsi="ＭＳ Ｐゴシック" w:hint="eastAsia"/>
        </w:rPr>
        <w:t>重症度３：</w:t>
      </w:r>
      <w:r w:rsidR="008667E2" w:rsidRPr="0021577D">
        <w:rPr>
          <w:rFonts w:ascii="ＭＳ Ｐゴシック" w:eastAsia="ＭＳ Ｐゴシック" w:hAnsi="ＭＳ Ｐゴシック"/>
        </w:rPr>
        <w:t>アラジール</w:t>
      </w:r>
      <w:r w:rsidRPr="0021577D">
        <w:rPr>
          <w:rFonts w:ascii="ＭＳ Ｐゴシック" w:eastAsia="ＭＳ Ｐゴシック" w:hAnsi="ＭＳ Ｐゴシック" w:hint="eastAsia"/>
        </w:rPr>
        <w:t>症候群に起因する臨床症状、もしくは著しく</w:t>
      </w:r>
      <w:r w:rsidRPr="0021577D">
        <w:rPr>
          <w:rFonts w:ascii="ＭＳ Ｐゴシック" w:eastAsia="ＭＳ Ｐゴシック" w:hAnsi="ＭＳ Ｐゴシック"/>
        </w:rPr>
        <w:t>QOL</w:t>
      </w:r>
      <w:r w:rsidRPr="0021577D">
        <w:rPr>
          <w:rFonts w:ascii="ＭＳ Ｐゴシック" w:eastAsia="ＭＳ Ｐゴシック" w:hAnsi="ＭＳ Ｐゴシック" w:hint="eastAsia"/>
        </w:rPr>
        <w:t>低下を来す続発症により生命に危険が及んでいる状態、</w:t>
      </w:r>
      <w:r w:rsidR="00BE27EE">
        <w:rPr>
          <w:rFonts w:ascii="ＭＳ Ｐゴシック" w:eastAsia="ＭＳ Ｐゴシック" w:hAnsi="ＭＳ Ｐゴシック" w:hint="eastAsia"/>
        </w:rPr>
        <w:t>又は</w:t>
      </w:r>
      <w:r w:rsidRPr="0021577D">
        <w:rPr>
          <w:rFonts w:ascii="ＭＳ Ｐゴシック" w:eastAsia="ＭＳ Ｐゴシック" w:hAnsi="ＭＳ Ｐゴシック" w:hint="eastAsia"/>
        </w:rPr>
        <w:t>早期に肝移植が必要な状態</w:t>
      </w:r>
      <w:r w:rsidR="00510E48" w:rsidRPr="0021577D">
        <w:rPr>
          <w:rFonts w:ascii="ＭＳ Ｐゴシック" w:eastAsia="ＭＳ Ｐゴシック" w:hAnsi="ＭＳ Ｐゴシック" w:hint="eastAsia"/>
        </w:rPr>
        <w:t>。</w:t>
      </w:r>
    </w:p>
    <w:p w:rsidR="00676B0E" w:rsidRPr="0021577D" w:rsidRDefault="00676B0E" w:rsidP="00676B0E">
      <w:pPr>
        <w:rPr>
          <w:rFonts w:ascii="ＭＳ Ｐゴシック" w:eastAsia="ＭＳ Ｐゴシック" w:hAnsi="ＭＳ Ｐゴシック"/>
        </w:rPr>
      </w:pPr>
    </w:p>
    <w:p w:rsidR="00676B0E" w:rsidRPr="0021577D" w:rsidRDefault="00676B0E" w:rsidP="00676B0E">
      <w:pPr>
        <w:rPr>
          <w:rFonts w:ascii="ＭＳ Ｐゴシック" w:eastAsia="ＭＳ Ｐゴシック" w:hAnsi="ＭＳ Ｐゴシック"/>
        </w:rPr>
      </w:pPr>
      <w:r w:rsidRPr="0021577D">
        <w:rPr>
          <w:rFonts w:ascii="ＭＳ Ｐゴシック" w:eastAsia="ＭＳ Ｐゴシック" w:hAnsi="ＭＳ Ｐゴシック" w:hint="eastAsia"/>
        </w:rPr>
        <w:t>以下の重症度判定項目により</w:t>
      </w:r>
      <w:r w:rsidR="00532559" w:rsidRPr="0021577D">
        <w:rPr>
          <w:rFonts w:ascii="ＭＳ Ｐゴシック" w:eastAsia="ＭＳ Ｐゴシック" w:hAnsi="ＭＳ Ｐゴシック" w:hint="eastAsia"/>
        </w:rPr>
        <w:t>肝疾患の</w:t>
      </w:r>
      <w:r w:rsidRPr="0021577D">
        <w:rPr>
          <w:rFonts w:ascii="ＭＳ Ｐゴシック" w:eastAsia="ＭＳ Ｐゴシック" w:hAnsi="ＭＳ Ｐゴシック" w:hint="eastAsia"/>
        </w:rPr>
        <w:t>重症度を判定する。</w:t>
      </w:r>
    </w:p>
    <w:p w:rsidR="00676B0E" w:rsidRPr="0021577D" w:rsidRDefault="00676B0E" w:rsidP="00676B0E">
      <w:pPr>
        <w:pStyle w:val="a5"/>
        <w:numPr>
          <w:ilvl w:val="0"/>
          <w:numId w:val="10"/>
        </w:numPr>
        <w:ind w:leftChars="0"/>
        <w:rPr>
          <w:rFonts w:ascii="ＭＳ Ｐゴシック" w:eastAsia="ＭＳ Ｐゴシック" w:hAnsi="ＭＳ Ｐゴシック"/>
        </w:rPr>
      </w:pPr>
      <w:r w:rsidRPr="0021577D">
        <w:rPr>
          <w:rFonts w:ascii="ＭＳ Ｐゴシック" w:eastAsia="ＭＳ Ｐゴシック" w:hAnsi="ＭＳ Ｐゴシック" w:hint="eastAsia"/>
        </w:rPr>
        <w:t>胆汁うっ滞の状態</w:t>
      </w:r>
    </w:p>
    <w:p w:rsidR="00676B0E" w:rsidRDefault="001B68F9" w:rsidP="00676B0E">
      <w:pPr>
        <w:ind w:firstLineChars="400" w:firstLine="840"/>
        <w:rPr>
          <w:rFonts w:ascii="ＭＳ Ｐゴシック" w:eastAsia="ＭＳ Ｐゴシック" w:hAnsi="ＭＳ Ｐゴシック"/>
        </w:rPr>
      </w:pPr>
      <w:r>
        <w:rPr>
          <w:rFonts w:ascii="ＭＳ Ｐゴシック" w:eastAsia="ＭＳ Ｐゴシック" w:hAnsi="ＭＳ Ｐゴシック" w:hint="eastAsia"/>
        </w:rPr>
        <w:t>１</w:t>
      </w:r>
      <w:r w:rsidR="00676B0E" w:rsidRPr="0021577D">
        <w:rPr>
          <w:rFonts w:ascii="ＭＳ Ｐゴシック" w:eastAsia="ＭＳ Ｐゴシック" w:hAnsi="ＭＳ Ｐゴシック"/>
        </w:rPr>
        <w:t>+</w:t>
      </w:r>
      <w:r w:rsidR="00676B0E" w:rsidRPr="0021577D">
        <w:rPr>
          <w:rFonts w:ascii="ＭＳ Ｐゴシック" w:eastAsia="ＭＳ Ｐゴシック" w:hAnsi="ＭＳ Ｐゴシック" w:hint="eastAsia"/>
        </w:rPr>
        <w:t xml:space="preserve">　持続的な顕性黄疸を認めるもの</w:t>
      </w:r>
    </w:p>
    <w:p w:rsidR="00A72F00" w:rsidRPr="0021577D" w:rsidRDefault="00A72F00" w:rsidP="00676B0E">
      <w:pPr>
        <w:ind w:firstLineChars="400" w:firstLine="840"/>
        <w:rPr>
          <w:rFonts w:ascii="ＭＳ Ｐゴシック" w:eastAsia="ＭＳ Ｐゴシック" w:hAnsi="ＭＳ Ｐゴシック"/>
        </w:rPr>
      </w:pPr>
    </w:p>
    <w:p w:rsidR="00676B0E" w:rsidRPr="0021577D" w:rsidRDefault="00676B0E" w:rsidP="00676B0E">
      <w:pPr>
        <w:pStyle w:val="a5"/>
        <w:numPr>
          <w:ilvl w:val="0"/>
          <w:numId w:val="10"/>
        </w:numPr>
        <w:ind w:leftChars="0"/>
        <w:rPr>
          <w:rFonts w:ascii="ＭＳ Ｐゴシック" w:eastAsia="ＭＳ Ｐゴシック" w:hAnsi="ＭＳ Ｐゴシック"/>
        </w:rPr>
      </w:pPr>
      <w:r w:rsidRPr="0021577D">
        <w:rPr>
          <w:rFonts w:ascii="ＭＳ Ｐゴシック" w:eastAsia="ＭＳ Ｐゴシック" w:hAnsi="ＭＳ Ｐゴシック" w:hint="eastAsia"/>
        </w:rPr>
        <w:t>門脈圧亢進症（門脈血行異常の診断と治療のガイドライン</w:t>
      </w:r>
      <w:r w:rsidRPr="0021577D">
        <w:rPr>
          <w:rFonts w:ascii="ＭＳ Ｐゴシック" w:eastAsia="ＭＳ Ｐゴシック" w:hAnsi="ＭＳ Ｐゴシック"/>
        </w:rPr>
        <w:t>2013</w:t>
      </w:r>
      <w:r w:rsidRPr="0021577D">
        <w:rPr>
          <w:rFonts w:ascii="ＭＳ Ｐゴシック" w:eastAsia="ＭＳ Ｐゴシック" w:hAnsi="ＭＳ Ｐゴシック" w:hint="eastAsia"/>
        </w:rPr>
        <w:t>に準ずる）</w:t>
      </w:r>
    </w:p>
    <w:p w:rsidR="00676B0E" w:rsidRPr="0021577D" w:rsidRDefault="00676B0E" w:rsidP="00676B0E">
      <w:pPr>
        <w:pStyle w:val="a5"/>
        <w:numPr>
          <w:ilvl w:val="1"/>
          <w:numId w:val="10"/>
        </w:numPr>
        <w:ind w:leftChars="0"/>
        <w:rPr>
          <w:rFonts w:ascii="ＭＳ Ｐゴシック" w:eastAsia="ＭＳ Ｐゴシック" w:hAnsi="ＭＳ Ｐゴシック"/>
        </w:rPr>
      </w:pPr>
      <w:r w:rsidRPr="0021577D">
        <w:rPr>
          <w:rFonts w:ascii="ＭＳ Ｐゴシック" w:eastAsia="ＭＳ Ｐゴシック" w:hAnsi="ＭＳ Ｐゴシック" w:hint="eastAsia"/>
        </w:rPr>
        <w:t>食道・胃・異所性静脈瘤</w:t>
      </w:r>
    </w:p>
    <w:p w:rsidR="00676B0E" w:rsidRPr="0021577D" w:rsidRDefault="001B68F9" w:rsidP="00676B0E">
      <w:pPr>
        <w:ind w:firstLineChars="400" w:firstLine="840"/>
        <w:rPr>
          <w:rFonts w:ascii="ＭＳ Ｐゴシック" w:eastAsia="ＭＳ Ｐゴシック" w:hAnsi="ＭＳ Ｐゴシック"/>
        </w:rPr>
      </w:pPr>
      <w:r>
        <w:rPr>
          <w:rFonts w:ascii="ＭＳ Ｐゴシック" w:eastAsia="ＭＳ Ｐゴシック" w:hAnsi="ＭＳ Ｐゴシック" w:hint="eastAsia"/>
        </w:rPr>
        <w:t>１</w:t>
      </w:r>
      <w:r w:rsidR="00676B0E" w:rsidRPr="0021577D">
        <w:rPr>
          <w:rFonts w:ascii="ＭＳ Ｐゴシック" w:eastAsia="ＭＳ Ｐゴシック" w:hAnsi="ＭＳ Ｐゴシック"/>
        </w:rPr>
        <w:t>+</w:t>
      </w:r>
      <w:r w:rsidR="00676B0E" w:rsidRPr="0021577D">
        <w:rPr>
          <w:rFonts w:ascii="ＭＳ Ｐゴシック" w:eastAsia="ＭＳ Ｐゴシック" w:hAnsi="ＭＳ Ｐゴシック" w:hint="eastAsia"/>
        </w:rPr>
        <w:t xml:space="preserve">　静脈瘤を認めるが易出血性ではない</w:t>
      </w:r>
      <w:r w:rsidR="00510E48" w:rsidRPr="0021577D">
        <w:rPr>
          <w:rFonts w:ascii="ＭＳ Ｐゴシック" w:eastAsia="ＭＳ Ｐゴシック" w:hAnsi="ＭＳ Ｐゴシック" w:hint="eastAsia"/>
        </w:rPr>
        <w:t>。</w:t>
      </w:r>
    </w:p>
    <w:p w:rsidR="00676B0E" w:rsidRPr="0021577D" w:rsidRDefault="001B68F9" w:rsidP="00B27F30">
      <w:pPr>
        <w:ind w:leftChars="400" w:left="1275" w:hangingChars="207" w:hanging="435"/>
        <w:rPr>
          <w:rFonts w:ascii="ＭＳ Ｐゴシック" w:eastAsia="ＭＳ Ｐゴシック" w:hAnsi="ＭＳ Ｐゴシック"/>
        </w:rPr>
      </w:pPr>
      <w:r>
        <w:rPr>
          <w:rFonts w:ascii="ＭＳ Ｐゴシック" w:eastAsia="ＭＳ Ｐゴシック" w:hAnsi="ＭＳ Ｐゴシック" w:hint="eastAsia"/>
        </w:rPr>
        <w:t>２</w:t>
      </w:r>
      <w:r w:rsidR="00676B0E" w:rsidRPr="0021577D">
        <w:rPr>
          <w:rFonts w:ascii="ＭＳ Ｐゴシック" w:eastAsia="ＭＳ Ｐゴシック" w:hAnsi="ＭＳ Ｐゴシック"/>
        </w:rPr>
        <w:t>+</w:t>
      </w:r>
      <w:r w:rsidR="00676B0E" w:rsidRPr="0021577D">
        <w:rPr>
          <w:rFonts w:ascii="ＭＳ Ｐゴシック" w:eastAsia="ＭＳ Ｐゴシック" w:hAnsi="ＭＳ Ｐゴシック" w:hint="eastAsia"/>
        </w:rPr>
        <w:t xml:space="preserve">　易出血性静脈瘤を認めるが、出血の既往がないもの。易出血性食道・胃静脈瘤とは「食道・胃静脈瘤内視鏡所見記載基準」に基づき、</w:t>
      </w:r>
      <w:r w:rsidR="00676B0E" w:rsidRPr="0021577D">
        <w:rPr>
          <w:rFonts w:ascii="ＭＳ Ｐゴシック" w:eastAsia="ＭＳ Ｐゴシック" w:hAnsi="ＭＳ Ｐゴシック"/>
        </w:rPr>
        <w:t>F</w:t>
      </w:r>
      <w:r>
        <w:rPr>
          <w:rFonts w:ascii="ＭＳ Ｐゴシック" w:eastAsia="ＭＳ Ｐゴシック" w:hAnsi="ＭＳ Ｐゴシック" w:hint="eastAsia"/>
        </w:rPr>
        <w:t>２</w:t>
      </w:r>
      <w:r w:rsidR="00676B0E" w:rsidRPr="0021577D">
        <w:rPr>
          <w:rFonts w:ascii="ＭＳ Ｐゴシック" w:eastAsia="ＭＳ Ｐゴシック" w:hAnsi="ＭＳ Ｐゴシック" w:hint="eastAsia"/>
        </w:rPr>
        <w:t>以上のもの、</w:t>
      </w:r>
      <w:r w:rsidR="00BE27EE">
        <w:rPr>
          <w:rFonts w:ascii="ＭＳ Ｐゴシック" w:eastAsia="ＭＳ Ｐゴシック" w:hAnsi="ＭＳ Ｐゴシック" w:hint="eastAsia"/>
        </w:rPr>
        <w:t>又は</w:t>
      </w:r>
      <w:r w:rsidR="00676B0E" w:rsidRPr="0021577D">
        <w:rPr>
          <w:rFonts w:ascii="ＭＳ Ｐゴシック" w:eastAsia="ＭＳ Ｐゴシック" w:hAnsi="ＭＳ Ｐゴシック"/>
        </w:rPr>
        <w:t>F</w:t>
      </w:r>
      <w:r w:rsidR="00676B0E" w:rsidRPr="0021577D">
        <w:rPr>
          <w:rFonts w:ascii="ＭＳ Ｐゴシック" w:eastAsia="ＭＳ Ｐゴシック" w:hAnsi="ＭＳ Ｐゴシック" w:hint="eastAsia"/>
        </w:rPr>
        <w:t>因子に関係なく発赤所見を認めるもの。異所性静脈瘤の場合もこれに準ずる。</w:t>
      </w:r>
    </w:p>
    <w:p w:rsidR="00676B0E" w:rsidRPr="0021577D" w:rsidRDefault="001B68F9" w:rsidP="00676B0E">
      <w:pPr>
        <w:ind w:firstLineChars="400" w:firstLine="840"/>
        <w:rPr>
          <w:rFonts w:ascii="ＭＳ Ｐゴシック" w:eastAsia="ＭＳ Ｐゴシック" w:hAnsi="ＭＳ Ｐゴシック"/>
        </w:rPr>
      </w:pPr>
      <w:r>
        <w:rPr>
          <w:rFonts w:ascii="ＭＳ Ｐゴシック" w:eastAsia="ＭＳ Ｐゴシック" w:hAnsi="ＭＳ Ｐゴシック" w:hint="eastAsia"/>
        </w:rPr>
        <w:t>３</w:t>
      </w:r>
      <w:r w:rsidR="00676B0E" w:rsidRPr="0021577D">
        <w:rPr>
          <w:rFonts w:ascii="ＭＳ Ｐゴシック" w:eastAsia="ＭＳ Ｐゴシック" w:hAnsi="ＭＳ Ｐゴシック"/>
        </w:rPr>
        <w:t>+</w:t>
      </w:r>
      <w:r w:rsidR="00676B0E" w:rsidRPr="0021577D">
        <w:rPr>
          <w:rFonts w:ascii="ＭＳ Ｐゴシック" w:eastAsia="ＭＳ Ｐゴシック" w:hAnsi="ＭＳ Ｐゴシック" w:hint="eastAsia"/>
        </w:rPr>
        <w:t xml:space="preserve">　易出血性静脈瘤を認め、出血の既往を有するもの。異所性静脈瘤の場合もこれに準じる。</w:t>
      </w:r>
    </w:p>
    <w:p w:rsidR="00A72F00" w:rsidRPr="0021577D" w:rsidRDefault="00676B0E" w:rsidP="003F1560">
      <w:pPr>
        <w:ind w:leftChars="607" w:left="1275"/>
        <w:rPr>
          <w:rFonts w:ascii="ＭＳ Ｐゴシック" w:eastAsia="ＭＳ Ｐゴシック" w:hAnsi="ＭＳ Ｐゴシック"/>
        </w:rPr>
      </w:pPr>
      <w:r w:rsidRPr="0021577D">
        <w:rPr>
          <w:rFonts w:ascii="ＭＳ Ｐゴシック" w:eastAsia="ＭＳ Ｐゴシック" w:hAnsi="ＭＳ Ｐゴシック" w:hint="eastAsia"/>
        </w:rPr>
        <w:t>異所性静脈瘤とは、門脈領域の中で食道・胃静脈瘤以外の部位、主として上・下腸管膜静脈領域に生じる静脈瘤をいう。すなわち胆管・十二指腸・空腸・回腸・結腸・直腸静脈瘤、及び痔などである。</w:t>
      </w:r>
    </w:p>
    <w:p w:rsidR="00676B0E" w:rsidRPr="0021577D" w:rsidRDefault="00676B0E" w:rsidP="00676B0E">
      <w:pPr>
        <w:pStyle w:val="a5"/>
        <w:numPr>
          <w:ilvl w:val="1"/>
          <w:numId w:val="10"/>
        </w:numPr>
        <w:ind w:leftChars="0"/>
        <w:rPr>
          <w:rFonts w:ascii="ＭＳ Ｐゴシック" w:eastAsia="ＭＳ Ｐゴシック" w:hAnsi="ＭＳ Ｐゴシック"/>
        </w:rPr>
      </w:pPr>
      <w:r w:rsidRPr="0021577D">
        <w:rPr>
          <w:rFonts w:ascii="ＭＳ Ｐゴシック" w:eastAsia="ＭＳ Ｐゴシック" w:hAnsi="ＭＳ Ｐゴシック" w:hint="eastAsia"/>
        </w:rPr>
        <w:t>肝肺症候群</w:t>
      </w:r>
    </w:p>
    <w:p w:rsidR="00676B0E" w:rsidRPr="0021577D" w:rsidRDefault="001B68F9" w:rsidP="00676B0E">
      <w:pPr>
        <w:ind w:firstLineChars="400" w:firstLine="840"/>
        <w:rPr>
          <w:rFonts w:ascii="ＭＳ Ｐゴシック" w:eastAsia="ＭＳ Ｐゴシック" w:hAnsi="ＭＳ Ｐゴシック"/>
        </w:rPr>
      </w:pPr>
      <w:r>
        <w:rPr>
          <w:rFonts w:ascii="ＭＳ Ｐゴシック" w:eastAsia="ＭＳ Ｐゴシック" w:hAnsi="ＭＳ Ｐゴシック" w:hint="eastAsia"/>
        </w:rPr>
        <w:t>１</w:t>
      </w:r>
      <w:r w:rsidR="00676B0E" w:rsidRPr="0021577D">
        <w:rPr>
          <w:rFonts w:ascii="ＭＳ Ｐゴシック" w:eastAsia="ＭＳ Ｐゴシック" w:hAnsi="ＭＳ Ｐゴシック"/>
        </w:rPr>
        <w:t>+</w:t>
      </w:r>
      <w:r w:rsidR="00676B0E" w:rsidRPr="0021577D">
        <w:rPr>
          <w:rFonts w:ascii="ＭＳ Ｐゴシック" w:eastAsia="ＭＳ Ｐゴシック" w:hAnsi="ＭＳ Ｐゴシック" w:hint="eastAsia"/>
        </w:rPr>
        <w:t xml:space="preserve">　</w:t>
      </w:r>
      <w:r w:rsidR="00676B0E" w:rsidRPr="0021577D">
        <w:rPr>
          <w:rFonts w:ascii="ＭＳ Ｐゴシック" w:eastAsia="ＭＳ Ｐゴシック" w:hAnsi="ＭＳ Ｐゴシック"/>
        </w:rPr>
        <w:t>PaO</w:t>
      </w:r>
      <w:r w:rsidR="00676B0E" w:rsidRPr="0021577D">
        <w:rPr>
          <w:rFonts w:ascii="ＭＳ Ｐゴシック" w:eastAsia="ＭＳ Ｐゴシック" w:hAnsi="ＭＳ Ｐゴシック"/>
          <w:vertAlign w:val="subscript"/>
        </w:rPr>
        <w:t>2</w:t>
      </w:r>
      <w:r w:rsidR="00676B0E" w:rsidRPr="0021577D">
        <w:rPr>
          <w:rFonts w:ascii="ＭＳ Ｐゴシック" w:eastAsia="ＭＳ Ｐゴシック" w:hAnsi="ＭＳ Ｐゴシック" w:hint="eastAsia"/>
        </w:rPr>
        <w:t>が室内気で</w:t>
      </w:r>
      <w:r w:rsidR="00676B0E" w:rsidRPr="0021577D">
        <w:rPr>
          <w:rFonts w:ascii="ＭＳ Ｐゴシック" w:eastAsia="ＭＳ Ｐゴシック" w:hAnsi="ＭＳ Ｐゴシック"/>
        </w:rPr>
        <w:t>80 mmHg</w:t>
      </w:r>
      <w:r w:rsidR="00676B0E" w:rsidRPr="0021577D">
        <w:rPr>
          <w:rFonts w:ascii="ＭＳ Ｐゴシック" w:eastAsia="ＭＳ Ｐゴシック" w:hAnsi="ＭＳ Ｐゴシック" w:hint="eastAsia"/>
        </w:rPr>
        <w:t>未満、</w:t>
      </w:r>
      <w:r w:rsidR="00676B0E" w:rsidRPr="0021577D">
        <w:rPr>
          <w:rFonts w:ascii="ＭＳ Ｐゴシック" w:eastAsia="ＭＳ Ｐゴシック" w:hAnsi="ＭＳ Ｐゴシック"/>
        </w:rPr>
        <w:t>70 mmHg</w:t>
      </w:r>
      <w:r w:rsidR="00676B0E" w:rsidRPr="0021577D">
        <w:rPr>
          <w:rFonts w:ascii="ＭＳ Ｐゴシック" w:eastAsia="ＭＳ Ｐゴシック" w:hAnsi="ＭＳ Ｐゴシック" w:hint="eastAsia"/>
        </w:rPr>
        <w:t>以上（参考所見：経皮酸素飽和度では</w:t>
      </w:r>
      <w:r w:rsidR="00676B0E" w:rsidRPr="0021577D">
        <w:rPr>
          <w:rFonts w:ascii="ＭＳ Ｐゴシック" w:eastAsia="ＭＳ Ｐゴシック" w:hAnsi="ＭＳ Ｐゴシック"/>
        </w:rPr>
        <w:t>93</w:t>
      </w:r>
      <w:r w:rsidR="00A72F00">
        <w:rPr>
          <w:rFonts w:ascii="ＭＳ Ｐゴシック" w:eastAsia="ＭＳ Ｐゴシック" w:hAnsi="ＭＳ Ｐゴシック" w:hint="eastAsia"/>
        </w:rPr>
        <w:t>～</w:t>
      </w:r>
      <w:r w:rsidR="00676B0E" w:rsidRPr="0021577D">
        <w:rPr>
          <w:rFonts w:ascii="ＭＳ Ｐゴシック" w:eastAsia="ＭＳ Ｐゴシック" w:hAnsi="ＭＳ Ｐゴシック"/>
        </w:rPr>
        <w:t>95</w:t>
      </w:r>
      <w:r w:rsidR="00A72F00">
        <w:rPr>
          <w:rFonts w:ascii="ＭＳ Ｐゴシック" w:eastAsia="ＭＳ Ｐゴシック" w:hAnsi="ＭＳ Ｐゴシック" w:hint="eastAsia"/>
        </w:rPr>
        <w:t>％</w:t>
      </w:r>
      <w:r w:rsidR="00676B0E" w:rsidRPr="0021577D">
        <w:rPr>
          <w:rFonts w:ascii="ＭＳ Ｐゴシック" w:eastAsia="ＭＳ Ｐゴシック" w:hAnsi="ＭＳ Ｐゴシック" w:hint="eastAsia"/>
        </w:rPr>
        <w:t>）</w:t>
      </w:r>
    </w:p>
    <w:p w:rsidR="00676B0E" w:rsidRPr="0021577D" w:rsidRDefault="001B68F9" w:rsidP="00676B0E">
      <w:pPr>
        <w:ind w:firstLineChars="400" w:firstLine="840"/>
        <w:rPr>
          <w:rFonts w:ascii="ＭＳ Ｐゴシック" w:eastAsia="ＭＳ Ｐゴシック" w:hAnsi="ＭＳ Ｐゴシック"/>
        </w:rPr>
      </w:pPr>
      <w:r>
        <w:rPr>
          <w:rFonts w:ascii="ＭＳ Ｐゴシック" w:eastAsia="ＭＳ Ｐゴシック" w:hAnsi="ＭＳ Ｐゴシック" w:hint="eastAsia"/>
        </w:rPr>
        <w:t>２</w:t>
      </w:r>
      <w:r w:rsidR="00676B0E" w:rsidRPr="0021577D">
        <w:rPr>
          <w:rFonts w:ascii="ＭＳ Ｐゴシック" w:eastAsia="ＭＳ Ｐゴシック" w:hAnsi="ＭＳ Ｐゴシック"/>
        </w:rPr>
        <w:t>+</w:t>
      </w:r>
      <w:r w:rsidR="00676B0E" w:rsidRPr="0021577D">
        <w:rPr>
          <w:rFonts w:ascii="ＭＳ Ｐゴシック" w:eastAsia="ＭＳ Ｐゴシック" w:hAnsi="ＭＳ Ｐゴシック" w:hint="eastAsia"/>
        </w:rPr>
        <w:t xml:space="preserve">　</w:t>
      </w:r>
      <w:r w:rsidR="00676B0E" w:rsidRPr="0021577D">
        <w:rPr>
          <w:rFonts w:ascii="ＭＳ Ｐゴシック" w:eastAsia="ＭＳ Ｐゴシック" w:hAnsi="ＭＳ Ｐゴシック"/>
        </w:rPr>
        <w:t>PaO</w:t>
      </w:r>
      <w:r w:rsidR="00676B0E" w:rsidRPr="0021577D">
        <w:rPr>
          <w:rFonts w:ascii="ＭＳ Ｐゴシック" w:eastAsia="ＭＳ Ｐゴシック" w:hAnsi="ＭＳ Ｐゴシック"/>
          <w:vertAlign w:val="subscript"/>
        </w:rPr>
        <w:t>2</w:t>
      </w:r>
      <w:r w:rsidR="00676B0E" w:rsidRPr="0021577D">
        <w:rPr>
          <w:rFonts w:ascii="ＭＳ Ｐゴシック" w:eastAsia="ＭＳ Ｐゴシック" w:hAnsi="ＭＳ Ｐゴシック" w:hint="eastAsia"/>
        </w:rPr>
        <w:t>が室内気で</w:t>
      </w:r>
      <w:r w:rsidR="00676B0E" w:rsidRPr="0021577D">
        <w:rPr>
          <w:rFonts w:ascii="ＭＳ Ｐゴシック" w:eastAsia="ＭＳ Ｐゴシック" w:hAnsi="ＭＳ Ｐゴシック"/>
        </w:rPr>
        <w:t>70 mmHg</w:t>
      </w:r>
      <w:r w:rsidR="00676B0E" w:rsidRPr="0021577D">
        <w:rPr>
          <w:rFonts w:ascii="ＭＳ Ｐゴシック" w:eastAsia="ＭＳ Ｐゴシック" w:hAnsi="ＭＳ Ｐゴシック" w:hint="eastAsia"/>
        </w:rPr>
        <w:t>未満、</w:t>
      </w:r>
      <w:r w:rsidR="00676B0E" w:rsidRPr="0021577D">
        <w:rPr>
          <w:rFonts w:ascii="ＭＳ Ｐゴシック" w:eastAsia="ＭＳ Ｐゴシック" w:hAnsi="ＭＳ Ｐゴシック"/>
        </w:rPr>
        <w:t>50 mmHg</w:t>
      </w:r>
      <w:r w:rsidR="00676B0E" w:rsidRPr="0021577D">
        <w:rPr>
          <w:rFonts w:ascii="ＭＳ Ｐゴシック" w:eastAsia="ＭＳ Ｐゴシック" w:hAnsi="ＭＳ Ｐゴシック" w:hint="eastAsia"/>
        </w:rPr>
        <w:t>以上（参考所見：経皮酸素飽和度では</w:t>
      </w:r>
      <w:r w:rsidR="00676B0E" w:rsidRPr="0021577D">
        <w:rPr>
          <w:rFonts w:ascii="ＭＳ Ｐゴシック" w:eastAsia="ＭＳ Ｐゴシック" w:hAnsi="ＭＳ Ｐゴシック"/>
        </w:rPr>
        <w:t>85</w:t>
      </w:r>
      <w:r w:rsidR="00A72F00">
        <w:rPr>
          <w:rFonts w:ascii="ＭＳ Ｐゴシック" w:eastAsia="ＭＳ Ｐゴシック" w:hAnsi="ＭＳ Ｐゴシック" w:hint="eastAsia"/>
        </w:rPr>
        <w:t>～</w:t>
      </w:r>
      <w:r w:rsidR="00676B0E" w:rsidRPr="0021577D">
        <w:rPr>
          <w:rFonts w:ascii="ＭＳ Ｐゴシック" w:eastAsia="ＭＳ Ｐゴシック" w:hAnsi="ＭＳ Ｐゴシック"/>
        </w:rPr>
        <w:t>92</w:t>
      </w:r>
      <w:r w:rsidR="00A72F00">
        <w:rPr>
          <w:rFonts w:ascii="ＭＳ Ｐゴシック" w:eastAsia="ＭＳ Ｐゴシック" w:hAnsi="ＭＳ Ｐゴシック" w:hint="eastAsia"/>
        </w:rPr>
        <w:t>％</w:t>
      </w:r>
      <w:r w:rsidR="00676B0E" w:rsidRPr="0021577D">
        <w:rPr>
          <w:rFonts w:ascii="ＭＳ Ｐゴシック" w:eastAsia="ＭＳ Ｐゴシック" w:hAnsi="ＭＳ Ｐゴシック" w:hint="eastAsia"/>
        </w:rPr>
        <w:t>）</w:t>
      </w:r>
    </w:p>
    <w:p w:rsidR="00676B0E" w:rsidRPr="0021577D" w:rsidRDefault="001B68F9" w:rsidP="00676B0E">
      <w:pPr>
        <w:ind w:firstLineChars="400" w:firstLine="840"/>
        <w:rPr>
          <w:rFonts w:ascii="ＭＳ Ｐゴシック" w:eastAsia="ＭＳ Ｐゴシック" w:hAnsi="ＭＳ Ｐゴシック"/>
        </w:rPr>
      </w:pPr>
      <w:r>
        <w:rPr>
          <w:rFonts w:ascii="ＭＳ Ｐゴシック" w:eastAsia="ＭＳ Ｐゴシック" w:hAnsi="ＭＳ Ｐゴシック" w:hint="eastAsia"/>
        </w:rPr>
        <w:t>３</w:t>
      </w:r>
      <w:r w:rsidR="00676B0E" w:rsidRPr="0021577D">
        <w:rPr>
          <w:rFonts w:ascii="ＭＳ Ｐゴシック" w:eastAsia="ＭＳ Ｐゴシック" w:hAnsi="ＭＳ Ｐゴシック"/>
        </w:rPr>
        <w:t>+</w:t>
      </w:r>
      <w:r w:rsidR="00676B0E" w:rsidRPr="0021577D">
        <w:rPr>
          <w:rFonts w:ascii="ＭＳ Ｐゴシック" w:eastAsia="ＭＳ Ｐゴシック" w:hAnsi="ＭＳ Ｐゴシック" w:hint="eastAsia"/>
        </w:rPr>
        <w:t xml:space="preserve">　</w:t>
      </w:r>
      <w:r w:rsidR="00676B0E" w:rsidRPr="0021577D">
        <w:rPr>
          <w:rFonts w:ascii="ＭＳ Ｐゴシック" w:eastAsia="ＭＳ Ｐゴシック" w:hAnsi="ＭＳ Ｐゴシック"/>
        </w:rPr>
        <w:t>PaO</w:t>
      </w:r>
      <w:r w:rsidR="00676B0E" w:rsidRPr="0021577D">
        <w:rPr>
          <w:rFonts w:ascii="ＭＳ Ｐゴシック" w:eastAsia="ＭＳ Ｐゴシック" w:hAnsi="ＭＳ Ｐゴシック"/>
          <w:vertAlign w:val="subscript"/>
        </w:rPr>
        <w:t>2</w:t>
      </w:r>
      <w:r w:rsidR="00676B0E" w:rsidRPr="0021577D">
        <w:rPr>
          <w:rFonts w:ascii="ＭＳ Ｐゴシック" w:eastAsia="ＭＳ Ｐゴシック" w:hAnsi="ＭＳ Ｐゴシック" w:hint="eastAsia"/>
        </w:rPr>
        <w:t>が室内気で</w:t>
      </w:r>
      <w:r w:rsidR="00676B0E" w:rsidRPr="0021577D">
        <w:rPr>
          <w:rFonts w:ascii="ＭＳ Ｐゴシック" w:eastAsia="ＭＳ Ｐゴシック" w:hAnsi="ＭＳ Ｐゴシック"/>
        </w:rPr>
        <w:t>50 mmHg</w:t>
      </w:r>
      <w:r w:rsidR="00676B0E" w:rsidRPr="0021577D">
        <w:rPr>
          <w:rFonts w:ascii="ＭＳ Ｐゴシック" w:eastAsia="ＭＳ Ｐゴシック" w:hAnsi="ＭＳ Ｐゴシック" w:hint="eastAsia"/>
        </w:rPr>
        <w:t>未満（参考所見：経皮酸素飽和度では</w:t>
      </w:r>
      <w:r w:rsidR="00676B0E" w:rsidRPr="0021577D">
        <w:rPr>
          <w:rFonts w:ascii="ＭＳ Ｐゴシック" w:eastAsia="ＭＳ Ｐゴシック" w:hAnsi="ＭＳ Ｐゴシック"/>
        </w:rPr>
        <w:t>84</w:t>
      </w:r>
      <w:r w:rsidR="00A72F00">
        <w:rPr>
          <w:rFonts w:ascii="ＭＳ Ｐゴシック" w:eastAsia="ＭＳ Ｐゴシック" w:hAnsi="ＭＳ Ｐゴシック" w:hint="eastAsia"/>
        </w:rPr>
        <w:t>％</w:t>
      </w:r>
      <w:r w:rsidR="00676B0E" w:rsidRPr="0021577D">
        <w:rPr>
          <w:rFonts w:ascii="ＭＳ Ｐゴシック" w:eastAsia="ＭＳ Ｐゴシック" w:hAnsi="ＭＳ Ｐゴシック" w:hint="eastAsia"/>
        </w:rPr>
        <w:t>以下）</w:t>
      </w:r>
    </w:p>
    <w:p w:rsidR="00676B0E" w:rsidRPr="0021577D" w:rsidRDefault="00676B0E" w:rsidP="00676B0E">
      <w:pPr>
        <w:pStyle w:val="a5"/>
        <w:numPr>
          <w:ilvl w:val="1"/>
          <w:numId w:val="10"/>
        </w:numPr>
        <w:ind w:leftChars="0"/>
        <w:rPr>
          <w:rFonts w:ascii="ＭＳ Ｐゴシック" w:eastAsia="ＭＳ Ｐゴシック" w:hAnsi="ＭＳ Ｐゴシック"/>
        </w:rPr>
      </w:pPr>
      <w:r w:rsidRPr="0021577D">
        <w:rPr>
          <w:rFonts w:ascii="ＭＳ Ｐゴシック" w:eastAsia="ＭＳ Ｐゴシック" w:hAnsi="ＭＳ Ｐゴシック" w:hint="eastAsia"/>
        </w:rPr>
        <w:t>門脈肺高血圧症（肺高血圧症治療ガイドライン</w:t>
      </w:r>
      <w:r w:rsidRPr="0021577D">
        <w:rPr>
          <w:rFonts w:ascii="ＭＳ Ｐゴシック" w:eastAsia="ＭＳ Ｐゴシック" w:hAnsi="ＭＳ Ｐゴシック"/>
        </w:rPr>
        <w:t>2012</w:t>
      </w:r>
      <w:r w:rsidRPr="0021577D">
        <w:rPr>
          <w:rFonts w:ascii="ＭＳ Ｐゴシック" w:eastAsia="ＭＳ Ｐゴシック" w:hAnsi="ＭＳ Ｐゴシック" w:hint="eastAsia"/>
        </w:rPr>
        <w:t>年改訂版に準ずる）</w:t>
      </w:r>
    </w:p>
    <w:p w:rsidR="00676B0E" w:rsidRDefault="00676B0E" w:rsidP="0021577D">
      <w:pPr>
        <w:ind w:leftChars="400" w:left="1890" w:hangingChars="500" w:hanging="1050"/>
        <w:rPr>
          <w:rFonts w:ascii="ＭＳ Ｐゴシック" w:eastAsia="ＭＳ Ｐゴシック" w:hAnsi="ＭＳ Ｐゴシック"/>
        </w:rPr>
      </w:pPr>
      <w:r w:rsidRPr="0021577D">
        <w:rPr>
          <w:rFonts w:ascii="ＭＳ Ｐゴシック" w:eastAsia="ＭＳ Ｐゴシック" w:hAnsi="ＭＳ Ｐゴシック" w:hint="eastAsia"/>
        </w:rPr>
        <w:t xml:space="preserve">　診断基準（</w:t>
      </w:r>
      <w:r w:rsidRPr="0021577D">
        <w:rPr>
          <w:rFonts w:ascii="ＭＳ Ｐゴシック" w:eastAsia="ＭＳ Ｐゴシック" w:hAnsi="ＭＳ Ｐゴシック"/>
        </w:rPr>
        <w:t>the European Respiratory Society Pulmonary Hepatic Vascular Disorder Task Force 2004 Consensus Report</w:t>
      </w:r>
      <w:r w:rsidRPr="0021577D">
        <w:rPr>
          <w:rFonts w:ascii="ＭＳ Ｐゴシック" w:eastAsia="ＭＳ Ｐゴシック" w:hAnsi="ＭＳ Ｐゴシック" w:hint="eastAsia"/>
        </w:rPr>
        <w:t>）</w:t>
      </w:r>
    </w:p>
    <w:p w:rsidR="00676B0E" w:rsidRPr="0021577D" w:rsidRDefault="00676B0E" w:rsidP="0021577D">
      <w:pPr>
        <w:pStyle w:val="a5"/>
        <w:numPr>
          <w:ilvl w:val="5"/>
          <w:numId w:val="10"/>
        </w:numPr>
        <w:spacing w:line="340" w:lineRule="exact"/>
        <w:ind w:leftChars="0" w:left="2455" w:hanging="357"/>
        <w:rPr>
          <w:rFonts w:ascii="ＭＳ Ｐゴシック" w:eastAsia="ＭＳ Ｐゴシック" w:hAnsi="ＭＳ Ｐゴシック"/>
        </w:rPr>
      </w:pPr>
      <w:r w:rsidRPr="0021577D">
        <w:rPr>
          <w:rFonts w:ascii="ＭＳ Ｐゴシック" w:eastAsia="ＭＳ Ｐゴシック" w:hAnsi="ＭＳ Ｐゴシック" w:hint="eastAsia"/>
        </w:rPr>
        <w:lastRenderedPageBreak/>
        <w:t>慢性肝疾患の有無に関わらず門脈圧亢進症を認める</w:t>
      </w:r>
      <w:r w:rsidR="00510E48" w:rsidRPr="0021577D">
        <w:rPr>
          <w:rFonts w:ascii="ＭＳ Ｐゴシック" w:eastAsia="ＭＳ Ｐゴシック" w:hAnsi="ＭＳ Ｐゴシック" w:hint="eastAsia"/>
        </w:rPr>
        <w:t>。</w:t>
      </w:r>
    </w:p>
    <w:p w:rsidR="00676B0E" w:rsidRPr="0021577D" w:rsidRDefault="00676B0E" w:rsidP="0021577D">
      <w:pPr>
        <w:pStyle w:val="a5"/>
        <w:numPr>
          <w:ilvl w:val="5"/>
          <w:numId w:val="10"/>
        </w:numPr>
        <w:spacing w:line="340" w:lineRule="exact"/>
        <w:ind w:leftChars="0" w:left="2455" w:hanging="357"/>
        <w:rPr>
          <w:rFonts w:ascii="ＭＳ Ｐゴシック" w:eastAsia="ＭＳ Ｐゴシック" w:hAnsi="ＭＳ Ｐゴシック"/>
        </w:rPr>
      </w:pPr>
      <w:r w:rsidRPr="0021577D">
        <w:rPr>
          <w:rFonts w:ascii="ＭＳ Ｐゴシック" w:eastAsia="ＭＳ Ｐゴシック" w:hAnsi="ＭＳ Ｐゴシック" w:hint="eastAsia"/>
        </w:rPr>
        <w:t>安静時平均肺動脈圧（</w:t>
      </w:r>
      <w:proofErr w:type="spellStart"/>
      <w:r w:rsidRPr="0021577D">
        <w:rPr>
          <w:rFonts w:ascii="ＭＳ Ｐゴシック" w:eastAsia="ＭＳ Ｐゴシック" w:hAnsi="ＭＳ Ｐゴシック"/>
        </w:rPr>
        <w:t>mPAP</w:t>
      </w:r>
      <w:proofErr w:type="spellEnd"/>
      <w:r w:rsidRPr="0021577D">
        <w:rPr>
          <w:rFonts w:ascii="ＭＳ Ｐゴシック" w:eastAsia="ＭＳ Ｐゴシック" w:hAnsi="ＭＳ Ｐゴシック"/>
        </w:rPr>
        <w:t>)</w:t>
      </w:r>
      <w:r w:rsidRPr="0021577D">
        <w:rPr>
          <w:rFonts w:ascii="ＭＳ Ｐゴシック" w:eastAsia="ＭＳ Ｐゴシック" w:hAnsi="ＭＳ Ｐゴシック" w:hint="eastAsia"/>
        </w:rPr>
        <w:t>＞</w:t>
      </w:r>
      <w:r w:rsidRPr="0021577D">
        <w:rPr>
          <w:rFonts w:ascii="ＭＳ Ｐゴシック" w:eastAsia="ＭＳ Ｐゴシック" w:hAnsi="ＭＳ Ｐゴシック"/>
        </w:rPr>
        <w:t>25mmHg</w:t>
      </w:r>
    </w:p>
    <w:p w:rsidR="00676B0E" w:rsidRPr="0021577D" w:rsidRDefault="00676B0E" w:rsidP="0021577D">
      <w:pPr>
        <w:pStyle w:val="a5"/>
        <w:numPr>
          <w:ilvl w:val="5"/>
          <w:numId w:val="10"/>
        </w:numPr>
        <w:spacing w:line="340" w:lineRule="exact"/>
        <w:ind w:leftChars="0" w:left="2455" w:hanging="357"/>
        <w:rPr>
          <w:rFonts w:ascii="ＭＳ Ｐゴシック" w:eastAsia="ＭＳ Ｐゴシック" w:hAnsi="ＭＳ Ｐゴシック"/>
        </w:rPr>
      </w:pPr>
      <w:r w:rsidRPr="0021577D">
        <w:rPr>
          <w:rFonts w:ascii="ＭＳ Ｐゴシック" w:eastAsia="ＭＳ Ｐゴシック" w:hAnsi="ＭＳ Ｐゴシック" w:hint="eastAsia"/>
        </w:rPr>
        <w:t>平均肺動脈楔入圧（</w:t>
      </w:r>
      <w:proofErr w:type="spellStart"/>
      <w:r w:rsidRPr="0021577D">
        <w:rPr>
          <w:rFonts w:ascii="ＭＳ Ｐゴシック" w:eastAsia="ＭＳ Ｐゴシック" w:hAnsi="ＭＳ Ｐゴシック"/>
        </w:rPr>
        <w:t>mPCWP</w:t>
      </w:r>
      <w:proofErr w:type="spellEnd"/>
      <w:r w:rsidRPr="0021577D">
        <w:rPr>
          <w:rFonts w:ascii="ＭＳ Ｐゴシック" w:eastAsia="ＭＳ Ｐゴシック" w:hAnsi="ＭＳ Ｐゴシック"/>
        </w:rPr>
        <w:t>)</w:t>
      </w:r>
      <w:r w:rsidRPr="0021577D">
        <w:rPr>
          <w:rFonts w:ascii="ＭＳ Ｐゴシック" w:eastAsia="ＭＳ Ｐゴシック" w:hAnsi="ＭＳ Ｐゴシック" w:hint="eastAsia"/>
        </w:rPr>
        <w:t>＜</w:t>
      </w:r>
      <w:r w:rsidRPr="0021577D">
        <w:rPr>
          <w:rFonts w:ascii="ＭＳ Ｐゴシック" w:eastAsia="ＭＳ Ｐゴシック" w:hAnsi="ＭＳ Ｐゴシック"/>
        </w:rPr>
        <w:t>15mmHg</w:t>
      </w:r>
    </w:p>
    <w:p w:rsidR="00676B0E" w:rsidRPr="0021577D" w:rsidRDefault="00676B0E" w:rsidP="0021577D">
      <w:pPr>
        <w:pStyle w:val="a5"/>
        <w:numPr>
          <w:ilvl w:val="5"/>
          <w:numId w:val="10"/>
        </w:numPr>
        <w:spacing w:line="340" w:lineRule="exact"/>
        <w:ind w:leftChars="0" w:left="2455" w:hanging="357"/>
        <w:rPr>
          <w:rFonts w:ascii="ＭＳ Ｐゴシック" w:eastAsia="ＭＳ Ｐゴシック" w:hAnsi="ＭＳ Ｐゴシック"/>
        </w:rPr>
      </w:pPr>
      <w:r w:rsidRPr="0021577D">
        <w:rPr>
          <w:rFonts w:ascii="ＭＳ Ｐゴシック" w:eastAsia="ＭＳ Ｐゴシック" w:hAnsi="ＭＳ Ｐゴシック" w:hint="eastAsia"/>
        </w:rPr>
        <w:t>肺血管抵抗（</w:t>
      </w:r>
      <w:r w:rsidRPr="0021577D">
        <w:rPr>
          <w:rFonts w:ascii="ＭＳ Ｐゴシック" w:eastAsia="ＭＳ Ｐゴシック" w:hAnsi="ＭＳ Ｐゴシック"/>
        </w:rPr>
        <w:t>PVR</w:t>
      </w:r>
      <w:r w:rsidRPr="0021577D">
        <w:rPr>
          <w:rFonts w:ascii="ＭＳ Ｐゴシック" w:eastAsia="ＭＳ Ｐゴシック" w:hAnsi="ＭＳ Ｐゴシック" w:hint="eastAsia"/>
        </w:rPr>
        <w:t>）＞</w:t>
      </w:r>
      <w:r w:rsidRPr="0021577D">
        <w:rPr>
          <w:rFonts w:ascii="ＭＳ Ｐゴシック" w:eastAsia="ＭＳ Ｐゴシック" w:hAnsi="ＭＳ Ｐゴシック"/>
        </w:rPr>
        <w:t>240dyne/sec/cm</w:t>
      </w:r>
      <w:r w:rsidRPr="0021577D">
        <w:rPr>
          <w:rFonts w:ascii="ＭＳ Ｐゴシック" w:eastAsia="ＭＳ Ｐゴシック" w:hAnsi="ＭＳ Ｐゴシック"/>
          <w:vertAlign w:val="superscript"/>
        </w:rPr>
        <w:t>2</w:t>
      </w:r>
    </w:p>
    <w:p w:rsidR="00676B0E" w:rsidRPr="0021577D" w:rsidRDefault="001B68F9" w:rsidP="0021577D">
      <w:pPr>
        <w:spacing w:line="340" w:lineRule="exact"/>
        <w:ind w:firstLineChars="400" w:firstLine="840"/>
        <w:rPr>
          <w:rFonts w:ascii="ＭＳ Ｐゴシック" w:eastAsia="ＭＳ Ｐゴシック" w:hAnsi="ＭＳ Ｐゴシック"/>
        </w:rPr>
      </w:pPr>
      <w:r>
        <w:rPr>
          <w:rFonts w:ascii="ＭＳ Ｐゴシック" w:eastAsia="ＭＳ Ｐゴシック" w:hAnsi="ＭＳ Ｐゴシック" w:hint="eastAsia"/>
        </w:rPr>
        <w:t>２</w:t>
      </w:r>
      <w:r w:rsidR="00676B0E" w:rsidRPr="0021577D">
        <w:rPr>
          <w:rFonts w:ascii="ＭＳ Ｐゴシック" w:eastAsia="ＭＳ Ｐゴシック" w:hAnsi="ＭＳ Ｐゴシック"/>
        </w:rPr>
        <w:t>+</w:t>
      </w:r>
      <w:r w:rsidR="00676B0E" w:rsidRPr="0021577D">
        <w:rPr>
          <w:rFonts w:ascii="ＭＳ Ｐゴシック" w:eastAsia="ＭＳ Ｐゴシック" w:hAnsi="ＭＳ Ｐゴシック" w:hint="eastAsia"/>
        </w:rPr>
        <w:t xml:space="preserve">　</w:t>
      </w:r>
      <w:proofErr w:type="spellStart"/>
      <w:r w:rsidR="00676B0E" w:rsidRPr="0021577D">
        <w:rPr>
          <w:rFonts w:ascii="ＭＳ Ｐゴシック" w:eastAsia="ＭＳ Ｐゴシック" w:hAnsi="ＭＳ Ｐゴシック"/>
        </w:rPr>
        <w:t>mPAP</w:t>
      </w:r>
      <w:proofErr w:type="spellEnd"/>
      <w:r w:rsidR="00676B0E" w:rsidRPr="0021577D">
        <w:rPr>
          <w:rFonts w:ascii="ＭＳ Ｐゴシック" w:eastAsia="ＭＳ Ｐゴシック" w:hAnsi="ＭＳ Ｐゴシック" w:hint="eastAsia"/>
        </w:rPr>
        <w:t>が</w:t>
      </w:r>
      <w:r w:rsidR="00676B0E" w:rsidRPr="0021577D">
        <w:rPr>
          <w:rFonts w:ascii="ＭＳ Ｐゴシック" w:eastAsia="ＭＳ Ｐゴシック" w:hAnsi="ＭＳ Ｐゴシック"/>
        </w:rPr>
        <w:t>25mmHg</w:t>
      </w:r>
      <w:r w:rsidR="00676B0E" w:rsidRPr="0021577D">
        <w:rPr>
          <w:rFonts w:ascii="ＭＳ Ｐゴシック" w:eastAsia="ＭＳ Ｐゴシック" w:hAnsi="ＭＳ Ｐゴシック" w:hint="eastAsia"/>
        </w:rPr>
        <w:t>以上、</w:t>
      </w:r>
      <w:r w:rsidR="00676B0E" w:rsidRPr="0021577D">
        <w:rPr>
          <w:rFonts w:ascii="ＭＳ Ｐゴシック" w:eastAsia="ＭＳ Ｐゴシック" w:hAnsi="ＭＳ Ｐゴシック"/>
        </w:rPr>
        <w:t>35mmHg</w:t>
      </w:r>
      <w:r w:rsidR="00676B0E" w:rsidRPr="0021577D">
        <w:rPr>
          <w:rFonts w:ascii="ＭＳ Ｐゴシック" w:eastAsia="ＭＳ Ｐゴシック" w:hAnsi="ＭＳ Ｐゴシック" w:hint="eastAsia"/>
        </w:rPr>
        <w:t>未満</w:t>
      </w:r>
    </w:p>
    <w:p w:rsidR="00676B0E" w:rsidRPr="0021577D" w:rsidRDefault="001B68F9" w:rsidP="0021577D">
      <w:pPr>
        <w:tabs>
          <w:tab w:val="left" w:pos="993"/>
        </w:tabs>
        <w:spacing w:line="340" w:lineRule="exact"/>
        <w:ind w:firstLineChars="400" w:firstLine="840"/>
        <w:rPr>
          <w:rFonts w:ascii="ＭＳ Ｐゴシック" w:eastAsia="ＭＳ Ｐゴシック" w:hAnsi="ＭＳ Ｐゴシック"/>
        </w:rPr>
      </w:pPr>
      <w:r>
        <w:rPr>
          <w:rFonts w:ascii="ＭＳ Ｐゴシック" w:eastAsia="ＭＳ Ｐゴシック" w:hAnsi="ＭＳ Ｐゴシック" w:hint="eastAsia"/>
        </w:rPr>
        <w:t>３</w:t>
      </w:r>
      <w:r w:rsidR="00676B0E" w:rsidRPr="0021577D">
        <w:rPr>
          <w:rFonts w:ascii="ＭＳ Ｐゴシック" w:eastAsia="ＭＳ Ｐゴシック" w:hAnsi="ＭＳ Ｐゴシック"/>
        </w:rPr>
        <w:t>+</w:t>
      </w:r>
      <w:r w:rsidR="00676B0E" w:rsidRPr="0021577D">
        <w:rPr>
          <w:rFonts w:ascii="ＭＳ Ｐゴシック" w:eastAsia="ＭＳ Ｐゴシック" w:hAnsi="ＭＳ Ｐゴシック" w:hint="eastAsia"/>
        </w:rPr>
        <w:t xml:space="preserve">　</w:t>
      </w:r>
      <w:proofErr w:type="spellStart"/>
      <w:r w:rsidR="00676B0E" w:rsidRPr="0021577D">
        <w:rPr>
          <w:rFonts w:ascii="ＭＳ Ｐゴシック" w:eastAsia="ＭＳ Ｐゴシック" w:hAnsi="ＭＳ Ｐゴシック"/>
        </w:rPr>
        <w:t>mPAP</w:t>
      </w:r>
      <w:proofErr w:type="spellEnd"/>
      <w:r w:rsidR="00676B0E" w:rsidRPr="0021577D">
        <w:rPr>
          <w:rFonts w:ascii="ＭＳ Ｐゴシック" w:eastAsia="ＭＳ Ｐゴシック" w:hAnsi="ＭＳ Ｐゴシック" w:hint="eastAsia"/>
        </w:rPr>
        <w:t>が</w:t>
      </w:r>
      <w:r w:rsidR="00676B0E" w:rsidRPr="0021577D">
        <w:rPr>
          <w:rFonts w:ascii="ＭＳ Ｐゴシック" w:eastAsia="ＭＳ Ｐゴシック" w:hAnsi="ＭＳ Ｐゴシック"/>
        </w:rPr>
        <w:t>35mmHg</w:t>
      </w:r>
      <w:r w:rsidR="00676B0E" w:rsidRPr="0021577D">
        <w:rPr>
          <w:rFonts w:ascii="ＭＳ Ｐゴシック" w:eastAsia="ＭＳ Ｐゴシック" w:hAnsi="ＭＳ Ｐゴシック" w:hint="eastAsia"/>
        </w:rPr>
        <w:t>以上</w:t>
      </w:r>
    </w:p>
    <w:p w:rsidR="00676B0E" w:rsidRPr="0021577D" w:rsidRDefault="00676B0E" w:rsidP="0021577D">
      <w:pPr>
        <w:pStyle w:val="a5"/>
        <w:numPr>
          <w:ilvl w:val="1"/>
          <w:numId w:val="10"/>
        </w:numPr>
        <w:spacing w:line="340" w:lineRule="exact"/>
        <w:ind w:leftChars="0"/>
        <w:rPr>
          <w:rFonts w:ascii="ＭＳ Ｐゴシック" w:eastAsia="ＭＳ Ｐゴシック" w:hAnsi="ＭＳ Ｐゴシック"/>
        </w:rPr>
      </w:pPr>
      <w:r w:rsidRPr="0021577D">
        <w:rPr>
          <w:rFonts w:ascii="ＭＳ Ｐゴシック" w:eastAsia="ＭＳ Ｐゴシック" w:hAnsi="ＭＳ Ｐゴシック" w:hint="eastAsia"/>
        </w:rPr>
        <w:t>症状</w:t>
      </w:r>
    </w:p>
    <w:p w:rsidR="00676B0E" w:rsidRPr="0021577D" w:rsidRDefault="001B68F9" w:rsidP="0021577D">
      <w:pPr>
        <w:spacing w:line="340" w:lineRule="exact"/>
        <w:ind w:firstLineChars="400" w:firstLine="840"/>
        <w:rPr>
          <w:rFonts w:ascii="ＭＳ Ｐゴシック" w:eastAsia="ＭＳ Ｐゴシック" w:hAnsi="ＭＳ Ｐゴシック"/>
        </w:rPr>
      </w:pPr>
      <w:r>
        <w:rPr>
          <w:rFonts w:ascii="ＭＳ Ｐゴシック" w:eastAsia="ＭＳ Ｐゴシック" w:hAnsi="ＭＳ Ｐゴシック" w:hint="eastAsia"/>
        </w:rPr>
        <w:t>１</w:t>
      </w:r>
      <w:r w:rsidR="00676B0E" w:rsidRPr="0021577D">
        <w:rPr>
          <w:rFonts w:ascii="ＭＳ Ｐゴシック" w:eastAsia="ＭＳ Ｐゴシック" w:hAnsi="ＭＳ Ｐゴシック"/>
        </w:rPr>
        <w:t>+</w:t>
      </w:r>
      <w:r w:rsidR="00676B0E" w:rsidRPr="0021577D">
        <w:rPr>
          <w:rFonts w:ascii="ＭＳ Ｐゴシック" w:eastAsia="ＭＳ Ｐゴシック" w:hAnsi="ＭＳ Ｐゴシック" w:hint="eastAsia"/>
        </w:rPr>
        <w:t xml:space="preserve">　出血傾向、脾腫、貧血のうち</w:t>
      </w:r>
      <w:r w:rsidR="007C5DD0">
        <w:rPr>
          <w:rFonts w:ascii="ＭＳ Ｐゴシック" w:eastAsia="ＭＳ Ｐゴシック" w:hAnsi="ＭＳ Ｐゴシック" w:hint="eastAsia"/>
        </w:rPr>
        <w:t>１</w:t>
      </w:r>
      <w:r w:rsidR="00676B0E" w:rsidRPr="0021577D">
        <w:rPr>
          <w:rFonts w:ascii="ＭＳ Ｐゴシック" w:eastAsia="ＭＳ Ｐゴシック" w:hAnsi="ＭＳ Ｐゴシック" w:hint="eastAsia"/>
        </w:rPr>
        <w:t>つもしくは複数を認めるが、治療を要しない</w:t>
      </w:r>
      <w:r w:rsidR="00510E48" w:rsidRPr="0021577D">
        <w:rPr>
          <w:rFonts w:ascii="ＭＳ Ｐゴシック" w:eastAsia="ＭＳ Ｐゴシック" w:hAnsi="ＭＳ Ｐゴシック" w:hint="eastAsia"/>
        </w:rPr>
        <w:t>。</w:t>
      </w:r>
    </w:p>
    <w:p w:rsidR="00676B0E" w:rsidRPr="0021577D" w:rsidRDefault="001B68F9" w:rsidP="0021577D">
      <w:pPr>
        <w:spacing w:line="340" w:lineRule="exact"/>
        <w:ind w:firstLineChars="400" w:firstLine="840"/>
        <w:rPr>
          <w:rFonts w:ascii="ＭＳ Ｐゴシック" w:eastAsia="ＭＳ Ｐゴシック" w:hAnsi="ＭＳ Ｐゴシック"/>
        </w:rPr>
      </w:pPr>
      <w:r>
        <w:rPr>
          <w:rFonts w:ascii="ＭＳ Ｐゴシック" w:eastAsia="ＭＳ Ｐゴシック" w:hAnsi="ＭＳ Ｐゴシック" w:hint="eastAsia"/>
        </w:rPr>
        <w:t>２</w:t>
      </w:r>
      <w:r w:rsidR="00676B0E" w:rsidRPr="0021577D">
        <w:rPr>
          <w:rFonts w:ascii="ＭＳ Ｐゴシック" w:eastAsia="ＭＳ Ｐゴシック" w:hAnsi="ＭＳ Ｐゴシック"/>
        </w:rPr>
        <w:t xml:space="preserve">+  </w:t>
      </w:r>
      <w:r w:rsidR="00676B0E" w:rsidRPr="0021577D">
        <w:rPr>
          <w:rFonts w:ascii="ＭＳ Ｐゴシック" w:eastAsia="ＭＳ Ｐゴシック" w:hAnsi="ＭＳ Ｐゴシック" w:hint="eastAsia"/>
        </w:rPr>
        <w:t>出血傾向、脾腫、貧血のうち治療を必要とするものを</w:t>
      </w:r>
      <w:r w:rsidR="007C5DD0">
        <w:rPr>
          <w:rFonts w:ascii="ＭＳ Ｐゴシック" w:eastAsia="ＭＳ Ｐゴシック" w:hAnsi="ＭＳ Ｐゴシック" w:hint="eastAsia"/>
        </w:rPr>
        <w:t>１つ</w:t>
      </w:r>
      <w:r w:rsidR="00676B0E" w:rsidRPr="0021577D">
        <w:rPr>
          <w:rFonts w:ascii="ＭＳ Ｐゴシック" w:eastAsia="ＭＳ Ｐゴシック" w:hAnsi="ＭＳ Ｐゴシック" w:hint="eastAsia"/>
        </w:rPr>
        <w:t>もしくは複数を認める</w:t>
      </w:r>
      <w:r w:rsidR="00510E48" w:rsidRPr="0021577D">
        <w:rPr>
          <w:rFonts w:ascii="ＭＳ Ｐゴシック" w:eastAsia="ＭＳ Ｐゴシック" w:hAnsi="ＭＳ Ｐゴシック" w:hint="eastAsia"/>
        </w:rPr>
        <w:t>。</w:t>
      </w:r>
    </w:p>
    <w:p w:rsidR="00676B0E" w:rsidRPr="0021577D" w:rsidRDefault="00676B0E" w:rsidP="0021577D">
      <w:pPr>
        <w:spacing w:beforeLines="50" w:before="180"/>
        <w:rPr>
          <w:rFonts w:ascii="ＭＳ Ｐゴシック" w:eastAsia="ＭＳ Ｐゴシック" w:hAnsi="ＭＳ Ｐゴシック"/>
        </w:rPr>
      </w:pPr>
      <w:r w:rsidRPr="0021577D">
        <w:rPr>
          <w:rFonts w:ascii="ＭＳ Ｐゴシック" w:eastAsia="ＭＳ Ｐゴシック" w:hAnsi="ＭＳ Ｐゴシック" w:hint="eastAsia"/>
        </w:rPr>
        <w:t>３．関連する病態：</w:t>
      </w:r>
      <w:r w:rsidR="008667E2" w:rsidRPr="0021577D">
        <w:rPr>
          <w:rFonts w:ascii="ＭＳ Ｐゴシック" w:eastAsia="ＭＳ Ｐゴシック" w:hAnsi="ＭＳ Ｐゴシック"/>
        </w:rPr>
        <w:t>アラジール</w:t>
      </w:r>
      <w:r w:rsidRPr="0021577D">
        <w:rPr>
          <w:rFonts w:ascii="ＭＳ Ｐゴシック" w:eastAsia="ＭＳ Ｐゴシック" w:hAnsi="ＭＳ Ｐゴシック" w:hint="eastAsia"/>
        </w:rPr>
        <w:t>症候群を原因とする場合</w:t>
      </w:r>
      <w:r w:rsidR="00510E48" w:rsidRPr="0021577D">
        <w:rPr>
          <w:rFonts w:ascii="ＭＳ Ｐゴシック" w:eastAsia="ＭＳ Ｐゴシック" w:hAnsi="ＭＳ Ｐゴシック" w:hint="eastAsia"/>
        </w:rPr>
        <w:t>。</w:t>
      </w:r>
    </w:p>
    <w:p w:rsidR="00676B0E" w:rsidRPr="0021577D" w:rsidRDefault="00676B0E" w:rsidP="00676B0E">
      <w:pPr>
        <w:pStyle w:val="a5"/>
        <w:numPr>
          <w:ilvl w:val="0"/>
          <w:numId w:val="12"/>
        </w:numPr>
        <w:ind w:leftChars="0"/>
        <w:rPr>
          <w:rFonts w:ascii="ＭＳ Ｐゴシック" w:eastAsia="ＭＳ Ｐゴシック" w:hAnsi="ＭＳ Ｐゴシック"/>
        </w:rPr>
      </w:pPr>
      <w:r w:rsidRPr="0021577D">
        <w:rPr>
          <w:rFonts w:ascii="ＭＳ Ｐゴシック" w:eastAsia="ＭＳ Ｐゴシック" w:hAnsi="ＭＳ Ｐゴシック" w:hint="eastAsia"/>
        </w:rPr>
        <w:t>皮膚掻痒（</w:t>
      </w:r>
      <w:r w:rsidRPr="0021577D">
        <w:rPr>
          <w:rFonts w:ascii="ＭＳ Ｐゴシック" w:eastAsia="ＭＳ Ｐゴシック" w:hAnsi="ＭＳ Ｐゴシック" w:cs="Times" w:hint="eastAsia"/>
          <w:kern w:val="0"/>
        </w:rPr>
        <w:t>白取の「痒みの重症度基準」）</w:t>
      </w:r>
    </w:p>
    <w:p w:rsidR="00A72F00" w:rsidRDefault="00A72F00" w:rsidP="0021577D">
      <w:pPr>
        <w:rPr>
          <w:rFonts w:ascii="ＭＳ Ｐゴシック" w:eastAsia="ＭＳ Ｐゴシック" w:hAnsi="ＭＳ Ｐゴシック"/>
        </w:rPr>
      </w:pPr>
      <w:r w:rsidRPr="0057544D">
        <w:rPr>
          <w:rFonts w:asciiTheme="majorEastAsia" w:eastAsiaTheme="majorEastAsia" w:hAnsiTheme="majorEastAsia"/>
          <w:noProof/>
        </w:rPr>
        <w:drawing>
          <wp:anchor distT="0" distB="0" distL="114300" distR="114300" simplePos="0" relativeHeight="251658240" behindDoc="0" locked="0" layoutInCell="1" allowOverlap="1" wp14:anchorId="33D81DFF" wp14:editId="05039057">
            <wp:simplePos x="0" y="0"/>
            <wp:positionH relativeFrom="column">
              <wp:posOffset>552450</wp:posOffset>
            </wp:positionH>
            <wp:positionV relativeFrom="paragraph">
              <wp:posOffset>38100</wp:posOffset>
            </wp:positionV>
            <wp:extent cx="5396230" cy="1832166"/>
            <wp:effectExtent l="0" t="0" r="0" b="0"/>
            <wp:wrapSquare wrapText="bothSides"/>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230" cy="183216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72F00" w:rsidRDefault="00A72F00" w:rsidP="0021577D">
      <w:pPr>
        <w:rPr>
          <w:rFonts w:ascii="ＭＳ Ｐゴシック" w:eastAsia="ＭＳ Ｐゴシック" w:hAnsi="ＭＳ Ｐゴシック"/>
        </w:rPr>
      </w:pPr>
    </w:p>
    <w:p w:rsidR="00A72F00" w:rsidRDefault="00A72F00" w:rsidP="0021577D">
      <w:pPr>
        <w:rPr>
          <w:rFonts w:ascii="ＭＳ Ｐゴシック" w:eastAsia="ＭＳ Ｐゴシック" w:hAnsi="ＭＳ Ｐゴシック"/>
        </w:rPr>
      </w:pPr>
    </w:p>
    <w:p w:rsidR="00A72F00" w:rsidRDefault="00A72F00" w:rsidP="0021577D">
      <w:pPr>
        <w:rPr>
          <w:rFonts w:ascii="ＭＳ Ｐゴシック" w:eastAsia="ＭＳ Ｐゴシック" w:hAnsi="ＭＳ Ｐゴシック"/>
        </w:rPr>
      </w:pPr>
    </w:p>
    <w:p w:rsidR="00A72F00" w:rsidRDefault="00A72F00" w:rsidP="0021577D">
      <w:pPr>
        <w:rPr>
          <w:rFonts w:ascii="ＭＳ Ｐゴシック" w:eastAsia="ＭＳ Ｐゴシック" w:hAnsi="ＭＳ Ｐゴシック"/>
        </w:rPr>
      </w:pPr>
    </w:p>
    <w:p w:rsidR="00A72F00" w:rsidRDefault="00A72F00" w:rsidP="0021577D">
      <w:pPr>
        <w:rPr>
          <w:rFonts w:ascii="ＭＳ Ｐゴシック" w:eastAsia="ＭＳ Ｐゴシック" w:hAnsi="ＭＳ Ｐゴシック"/>
        </w:rPr>
      </w:pPr>
    </w:p>
    <w:p w:rsidR="00A72F00" w:rsidRPr="0021577D" w:rsidRDefault="00A72F00" w:rsidP="0021577D">
      <w:pPr>
        <w:rPr>
          <w:rFonts w:ascii="ＭＳ Ｐゴシック" w:eastAsia="ＭＳ Ｐゴシック" w:hAnsi="ＭＳ Ｐゴシック"/>
        </w:rPr>
      </w:pPr>
    </w:p>
    <w:p w:rsidR="00676B0E" w:rsidRPr="0057544D" w:rsidRDefault="00676B0E" w:rsidP="00676B0E">
      <w:pPr>
        <w:rPr>
          <w:rFonts w:asciiTheme="majorEastAsia" w:eastAsiaTheme="majorEastAsia" w:hAnsiTheme="majorEastAsia"/>
        </w:rPr>
      </w:pPr>
    </w:p>
    <w:p w:rsidR="00676B0E" w:rsidRPr="0021577D" w:rsidRDefault="00676B0E" w:rsidP="0021577D">
      <w:pPr>
        <w:spacing w:line="340" w:lineRule="exact"/>
        <w:ind w:firstLineChars="650" w:firstLine="1365"/>
        <w:rPr>
          <w:rFonts w:ascii="ＭＳ Ｐゴシック" w:eastAsia="ＭＳ Ｐゴシック" w:hAnsi="ＭＳ Ｐゴシック"/>
        </w:rPr>
      </w:pPr>
      <w:r w:rsidRPr="0021577D">
        <w:rPr>
          <w:rFonts w:ascii="ＭＳ Ｐゴシック" w:eastAsia="ＭＳ Ｐゴシック" w:hAnsi="ＭＳ Ｐゴシック"/>
        </w:rPr>
        <w:t>1</w:t>
      </w:r>
      <w:r w:rsidR="00A72F00">
        <w:rPr>
          <w:rFonts w:ascii="ＭＳ Ｐゴシック" w:eastAsia="ＭＳ Ｐゴシック" w:hAnsi="ＭＳ Ｐゴシック" w:hint="eastAsia"/>
        </w:rPr>
        <w:t xml:space="preserve">　　　　　　　　　　　　　</w:t>
      </w:r>
      <w:r w:rsidR="001B68F9">
        <w:rPr>
          <w:rFonts w:ascii="ＭＳ Ｐゴシック" w:eastAsia="ＭＳ Ｐゴシック" w:hAnsi="ＭＳ Ｐゴシック" w:hint="eastAsia"/>
        </w:rPr>
        <w:t>１</w:t>
      </w:r>
      <w:r w:rsidRPr="0021577D">
        <w:rPr>
          <w:rFonts w:ascii="ＭＳ Ｐゴシック" w:eastAsia="ＭＳ Ｐゴシック" w:hAnsi="ＭＳ Ｐゴシック"/>
        </w:rPr>
        <w:t>+</w:t>
      </w:r>
      <w:r w:rsidRPr="0021577D">
        <w:rPr>
          <w:rFonts w:ascii="ＭＳ Ｐゴシック" w:eastAsia="ＭＳ Ｐゴシック" w:hAnsi="ＭＳ Ｐゴシック" w:hint="eastAsia"/>
        </w:rPr>
        <w:t xml:space="preserve">　上記の１程度の痒み</w:t>
      </w:r>
    </w:p>
    <w:p w:rsidR="00676B0E" w:rsidRPr="0021577D" w:rsidRDefault="001B68F9" w:rsidP="0021577D">
      <w:pPr>
        <w:spacing w:line="340" w:lineRule="exact"/>
        <w:ind w:firstLineChars="850" w:firstLine="1785"/>
        <w:rPr>
          <w:rFonts w:ascii="ＭＳ Ｐゴシック" w:eastAsia="ＭＳ Ｐゴシック" w:hAnsi="ＭＳ Ｐゴシック"/>
        </w:rPr>
      </w:pPr>
      <w:r>
        <w:rPr>
          <w:rFonts w:ascii="ＭＳ Ｐゴシック" w:eastAsia="ＭＳ Ｐゴシック" w:hAnsi="ＭＳ Ｐゴシック" w:hint="eastAsia"/>
        </w:rPr>
        <w:t>２</w:t>
      </w:r>
      <w:r w:rsidR="00676B0E" w:rsidRPr="0021577D">
        <w:rPr>
          <w:rFonts w:ascii="ＭＳ Ｐゴシック" w:eastAsia="ＭＳ Ｐゴシック" w:hAnsi="ＭＳ Ｐゴシック"/>
        </w:rPr>
        <w:t>+</w:t>
      </w:r>
      <w:r w:rsidR="00676B0E" w:rsidRPr="0021577D">
        <w:rPr>
          <w:rFonts w:ascii="ＭＳ Ｐゴシック" w:eastAsia="ＭＳ Ｐゴシック" w:hAnsi="ＭＳ Ｐゴシック" w:hint="eastAsia"/>
        </w:rPr>
        <w:t xml:space="preserve">　上記の</w:t>
      </w:r>
      <w:r w:rsidR="00A72F00">
        <w:rPr>
          <w:rFonts w:ascii="ＭＳ Ｐゴシック" w:eastAsia="ＭＳ Ｐゴシック" w:hAnsi="ＭＳ Ｐゴシック" w:hint="eastAsia"/>
        </w:rPr>
        <w:t>２</w:t>
      </w:r>
      <w:r w:rsidR="00BE27EE">
        <w:rPr>
          <w:rFonts w:ascii="ＭＳ Ｐゴシック" w:eastAsia="ＭＳ Ｐゴシック" w:hAnsi="ＭＳ Ｐゴシック" w:hint="eastAsia"/>
        </w:rPr>
        <w:t>又は</w:t>
      </w:r>
      <w:r w:rsidR="00A72F00">
        <w:rPr>
          <w:rFonts w:ascii="ＭＳ Ｐゴシック" w:eastAsia="ＭＳ Ｐゴシック" w:hAnsi="ＭＳ Ｐゴシック" w:hint="eastAsia"/>
        </w:rPr>
        <w:t>３</w:t>
      </w:r>
      <w:r w:rsidR="00676B0E" w:rsidRPr="0021577D">
        <w:rPr>
          <w:rFonts w:ascii="ＭＳ Ｐゴシック" w:eastAsia="ＭＳ Ｐゴシック" w:hAnsi="ＭＳ Ｐゴシック" w:hint="eastAsia"/>
        </w:rPr>
        <w:t>程度の痒み</w:t>
      </w:r>
    </w:p>
    <w:p w:rsidR="00676B0E" w:rsidRPr="0021577D" w:rsidRDefault="001B68F9" w:rsidP="0021577D">
      <w:pPr>
        <w:spacing w:line="340" w:lineRule="exact"/>
        <w:ind w:firstLineChars="850" w:firstLine="1785"/>
        <w:rPr>
          <w:rFonts w:ascii="ＭＳ Ｐゴシック" w:eastAsia="ＭＳ Ｐゴシック" w:hAnsi="ＭＳ Ｐゴシック"/>
        </w:rPr>
      </w:pPr>
      <w:r>
        <w:rPr>
          <w:rFonts w:ascii="ＭＳ Ｐゴシック" w:eastAsia="ＭＳ Ｐゴシック" w:hAnsi="ＭＳ Ｐゴシック" w:hint="eastAsia"/>
        </w:rPr>
        <w:t>３</w:t>
      </w:r>
      <w:r w:rsidR="00676B0E" w:rsidRPr="0021577D">
        <w:rPr>
          <w:rFonts w:ascii="ＭＳ Ｐゴシック" w:eastAsia="ＭＳ Ｐゴシック" w:hAnsi="ＭＳ Ｐゴシック"/>
        </w:rPr>
        <w:t>+</w:t>
      </w:r>
      <w:r w:rsidR="00676B0E" w:rsidRPr="0021577D">
        <w:rPr>
          <w:rFonts w:ascii="ＭＳ Ｐゴシック" w:eastAsia="ＭＳ Ｐゴシック" w:hAnsi="ＭＳ Ｐゴシック" w:hint="eastAsia"/>
        </w:rPr>
        <w:t xml:space="preserve">　上記の４程度の痒み</w:t>
      </w:r>
    </w:p>
    <w:p w:rsidR="00676B0E" w:rsidRPr="0021577D" w:rsidRDefault="00676B0E" w:rsidP="0021577D">
      <w:pPr>
        <w:pStyle w:val="a5"/>
        <w:numPr>
          <w:ilvl w:val="0"/>
          <w:numId w:val="12"/>
        </w:numPr>
        <w:spacing w:line="340" w:lineRule="exact"/>
        <w:ind w:leftChars="0"/>
        <w:rPr>
          <w:rFonts w:ascii="ＭＳ Ｐゴシック" w:eastAsia="ＭＳ Ｐゴシック" w:hAnsi="ＭＳ Ｐゴシック"/>
        </w:rPr>
      </w:pPr>
      <w:r w:rsidRPr="0021577D">
        <w:rPr>
          <w:rFonts w:ascii="ＭＳ Ｐゴシック" w:eastAsia="ＭＳ Ｐゴシック" w:hAnsi="ＭＳ Ｐゴシック" w:hint="eastAsia"/>
        </w:rPr>
        <w:t>脂溶性ビタミン欠乏症や高コレステロール血症</w:t>
      </w:r>
    </w:p>
    <w:p w:rsidR="00676B0E" w:rsidRPr="0021577D" w:rsidRDefault="001B68F9" w:rsidP="0021577D">
      <w:pPr>
        <w:spacing w:line="340" w:lineRule="exact"/>
        <w:ind w:firstLineChars="800" w:firstLine="1680"/>
        <w:rPr>
          <w:rFonts w:ascii="ＭＳ Ｐゴシック" w:eastAsia="ＭＳ Ｐゴシック" w:hAnsi="ＭＳ Ｐゴシック"/>
        </w:rPr>
      </w:pPr>
      <w:r>
        <w:rPr>
          <w:rFonts w:ascii="ＭＳ Ｐゴシック" w:eastAsia="ＭＳ Ｐゴシック" w:hAnsi="ＭＳ Ｐゴシック" w:hint="eastAsia"/>
        </w:rPr>
        <w:t>１</w:t>
      </w:r>
      <w:r w:rsidR="00676B0E" w:rsidRPr="0021577D">
        <w:rPr>
          <w:rFonts w:ascii="ＭＳ Ｐゴシック" w:eastAsia="ＭＳ Ｐゴシック" w:hAnsi="ＭＳ Ｐゴシック"/>
        </w:rPr>
        <w:t>+</w:t>
      </w:r>
      <w:r w:rsidR="00676B0E" w:rsidRPr="0021577D">
        <w:rPr>
          <w:rFonts w:ascii="ＭＳ Ｐゴシック" w:eastAsia="ＭＳ Ｐゴシック" w:hAnsi="ＭＳ Ｐゴシック" w:hint="eastAsia"/>
        </w:rPr>
        <w:t xml:space="preserve">　これらの病態のために薬物治療を要する場合</w:t>
      </w:r>
    </w:p>
    <w:p w:rsidR="00676B0E" w:rsidRPr="0021577D" w:rsidRDefault="00676B0E" w:rsidP="0021577D">
      <w:pPr>
        <w:pStyle w:val="a5"/>
        <w:spacing w:beforeLines="50" w:before="180" w:line="340" w:lineRule="exact"/>
        <w:ind w:leftChars="0" w:left="0"/>
        <w:rPr>
          <w:rFonts w:ascii="ＭＳ Ｐゴシック" w:eastAsia="ＭＳ Ｐゴシック" w:hAnsi="ＭＳ Ｐゴシック"/>
        </w:rPr>
      </w:pPr>
      <w:r w:rsidRPr="0021577D">
        <w:rPr>
          <w:rFonts w:ascii="ＭＳ Ｐゴシック" w:eastAsia="ＭＳ Ｐゴシック" w:hAnsi="ＭＳ Ｐゴシック" w:hint="eastAsia"/>
        </w:rPr>
        <w:t>４．肝機能障害の評価：採血データ</w:t>
      </w:r>
      <w:r w:rsidR="00BE27EE">
        <w:rPr>
          <w:rFonts w:ascii="ＭＳ Ｐゴシック" w:eastAsia="ＭＳ Ｐゴシック" w:hAnsi="ＭＳ Ｐゴシック" w:hint="eastAsia"/>
        </w:rPr>
        <w:t>及び</w:t>
      </w:r>
      <w:r w:rsidRPr="0021577D">
        <w:rPr>
          <w:rFonts w:ascii="ＭＳ Ｐゴシック" w:eastAsia="ＭＳ Ｐゴシック" w:hAnsi="ＭＳ Ｐゴシック"/>
        </w:rPr>
        <w:t>Child-Pugh score</w:t>
      </w:r>
    </w:p>
    <w:p w:rsidR="00676B0E" w:rsidRPr="0021577D" w:rsidRDefault="00A72F00" w:rsidP="0021577D">
      <w:pPr>
        <w:spacing w:line="340" w:lineRule="exact"/>
        <w:ind w:firstLineChars="200" w:firstLine="420"/>
        <w:rPr>
          <w:rFonts w:ascii="ＭＳ Ｐゴシック" w:eastAsia="ＭＳ Ｐゴシック" w:hAnsi="ＭＳ Ｐゴシック"/>
        </w:rPr>
      </w:pPr>
      <w:r w:rsidRPr="0021577D">
        <w:rPr>
          <w:rFonts w:ascii="ＭＳ Ｐゴシック" w:eastAsia="ＭＳ Ｐゴシック" w:hAnsi="ＭＳ Ｐゴシック" w:hint="eastAsia"/>
        </w:rPr>
        <w:t>１．</w:t>
      </w:r>
      <w:r w:rsidR="00676B0E" w:rsidRPr="0021577D">
        <w:rPr>
          <w:rFonts w:ascii="ＭＳ Ｐゴシック" w:eastAsia="ＭＳ Ｐゴシック" w:hAnsi="ＭＳ Ｐゴシック" w:hint="eastAsia"/>
        </w:rPr>
        <w:t>血液データ</w:t>
      </w:r>
    </w:p>
    <w:p w:rsidR="00676B0E" w:rsidRPr="0021577D" w:rsidRDefault="00676B0E" w:rsidP="0021577D">
      <w:pPr>
        <w:spacing w:line="340" w:lineRule="exact"/>
        <w:ind w:leftChars="-2" w:left="-4" w:firstLineChars="1" w:firstLine="2"/>
        <w:rPr>
          <w:rFonts w:ascii="ＭＳ Ｐゴシック" w:eastAsia="ＭＳ Ｐゴシック" w:hAnsi="ＭＳ Ｐゴシック"/>
        </w:rPr>
      </w:pPr>
      <w:r w:rsidRPr="0021577D">
        <w:rPr>
          <w:rFonts w:ascii="ＭＳ Ｐゴシック" w:eastAsia="ＭＳ Ｐゴシック" w:hAnsi="ＭＳ Ｐゴシック" w:hint="eastAsia"/>
        </w:rPr>
        <w:t xml:space="preserve">　　　　</w:t>
      </w:r>
      <w:r w:rsidR="00E2025B">
        <w:rPr>
          <w:rFonts w:ascii="ＭＳ Ｐゴシック" w:eastAsia="ＭＳ Ｐゴシック" w:hAnsi="ＭＳ Ｐゴシック" w:hint="eastAsia"/>
        </w:rPr>
        <w:t xml:space="preserve">　　</w:t>
      </w:r>
      <w:r w:rsidR="001B68F9">
        <w:rPr>
          <w:rFonts w:ascii="ＭＳ Ｐゴシック" w:eastAsia="ＭＳ Ｐゴシック" w:hAnsi="ＭＳ Ｐゴシック" w:hint="eastAsia"/>
        </w:rPr>
        <w:t>１</w:t>
      </w:r>
      <w:r w:rsidRPr="0021577D">
        <w:rPr>
          <w:rFonts w:ascii="ＭＳ Ｐゴシック" w:eastAsia="ＭＳ Ｐゴシック" w:hAnsi="ＭＳ Ｐゴシック"/>
        </w:rPr>
        <w:t>+</w:t>
      </w:r>
      <w:r w:rsidRPr="0021577D">
        <w:rPr>
          <w:rFonts w:ascii="ＭＳ Ｐゴシック" w:eastAsia="ＭＳ Ｐゴシック" w:hAnsi="ＭＳ Ｐゴシック" w:hint="eastAsia"/>
        </w:rPr>
        <w:t xml:space="preserve">　下記表の高度異常が</w:t>
      </w:r>
      <w:r w:rsidR="001B68F9">
        <w:rPr>
          <w:rFonts w:ascii="ＭＳ Ｐゴシック" w:eastAsia="ＭＳ Ｐゴシック" w:hAnsi="ＭＳ Ｐゴシック" w:hint="eastAsia"/>
        </w:rPr>
        <w:t>２</w:t>
      </w:r>
      <w:r w:rsidRPr="0021577D">
        <w:rPr>
          <w:rFonts w:ascii="ＭＳ Ｐゴシック" w:eastAsia="ＭＳ Ｐゴシック" w:hAnsi="ＭＳ Ｐゴシック" w:hint="eastAsia"/>
        </w:rPr>
        <w:t>系列以上認められるもの</w:t>
      </w:r>
      <w:r w:rsidR="00510E48" w:rsidRPr="0021577D">
        <w:rPr>
          <w:rFonts w:ascii="ＭＳ Ｐゴシック" w:eastAsia="ＭＳ Ｐゴシック" w:hAnsi="ＭＳ Ｐゴシック" w:hint="eastAsia"/>
        </w:rPr>
        <w:t>。</w:t>
      </w:r>
    </w:p>
    <w:p w:rsidR="00676B0E" w:rsidRPr="0021577D" w:rsidRDefault="00A72F00" w:rsidP="0021577D">
      <w:pPr>
        <w:spacing w:line="340" w:lineRule="exact"/>
        <w:ind w:firstLineChars="200" w:firstLine="420"/>
        <w:rPr>
          <w:rFonts w:ascii="ＭＳ Ｐゴシック" w:eastAsia="ＭＳ Ｐゴシック" w:hAnsi="ＭＳ Ｐゴシック"/>
        </w:rPr>
      </w:pPr>
      <w:r>
        <w:rPr>
          <w:rFonts w:ascii="ＭＳ Ｐゴシック" w:eastAsia="ＭＳ Ｐゴシック" w:hAnsi="ＭＳ Ｐゴシック" w:hint="eastAsia"/>
        </w:rPr>
        <w:t>２．</w:t>
      </w:r>
      <w:r w:rsidR="00676B0E" w:rsidRPr="0021577D">
        <w:rPr>
          <w:rFonts w:ascii="ＭＳ Ｐゴシック" w:eastAsia="ＭＳ Ｐゴシック" w:hAnsi="ＭＳ Ｐゴシック"/>
        </w:rPr>
        <w:t>Child-Pugh score</w:t>
      </w:r>
    </w:p>
    <w:p w:rsidR="00676B0E" w:rsidRPr="0021577D" w:rsidRDefault="001B68F9" w:rsidP="0021577D">
      <w:pPr>
        <w:pStyle w:val="a5"/>
        <w:spacing w:line="340" w:lineRule="exact"/>
        <w:ind w:leftChars="0" w:left="0" w:firstLineChars="400" w:firstLine="840"/>
        <w:rPr>
          <w:rFonts w:ascii="ＭＳ Ｐゴシック" w:eastAsia="ＭＳ Ｐゴシック" w:hAnsi="ＭＳ Ｐゴシック"/>
        </w:rPr>
      </w:pPr>
      <w:r>
        <w:rPr>
          <w:rFonts w:ascii="ＭＳ Ｐゴシック" w:eastAsia="ＭＳ Ｐゴシック" w:hAnsi="ＭＳ Ｐゴシック" w:hint="eastAsia"/>
        </w:rPr>
        <w:t>２</w:t>
      </w:r>
      <w:r w:rsidR="00676B0E" w:rsidRPr="0021577D">
        <w:rPr>
          <w:rFonts w:ascii="ＭＳ Ｐゴシック" w:eastAsia="ＭＳ Ｐゴシック" w:hAnsi="ＭＳ Ｐゴシック"/>
        </w:rPr>
        <w:t>+</w:t>
      </w:r>
      <w:r w:rsidR="00676B0E" w:rsidRPr="0021577D">
        <w:rPr>
          <w:rFonts w:ascii="ＭＳ Ｐゴシック" w:eastAsia="ＭＳ Ｐゴシック" w:hAnsi="ＭＳ Ｐゴシック" w:hint="eastAsia"/>
        </w:rPr>
        <w:t xml:space="preserve">　</w:t>
      </w:r>
      <w:r w:rsidR="00A72F00">
        <w:rPr>
          <w:rFonts w:ascii="ＭＳ Ｐゴシック" w:eastAsia="ＭＳ Ｐゴシック" w:hAnsi="ＭＳ Ｐゴシック" w:hint="eastAsia"/>
        </w:rPr>
        <w:t>７～９</w:t>
      </w:r>
      <w:r w:rsidR="00676B0E" w:rsidRPr="0021577D">
        <w:rPr>
          <w:rFonts w:ascii="ＭＳ Ｐゴシック" w:eastAsia="ＭＳ Ｐゴシック" w:hAnsi="ＭＳ Ｐゴシック" w:hint="eastAsia"/>
        </w:rPr>
        <w:t>点（</w:t>
      </w:r>
      <w:r w:rsidR="00676B0E" w:rsidRPr="0021577D">
        <w:rPr>
          <w:rFonts w:ascii="ＭＳ Ｐゴシック" w:eastAsia="ＭＳ Ｐゴシック" w:hAnsi="ＭＳ Ｐゴシック"/>
        </w:rPr>
        <w:t>Child-Pugh score Grade B</w:t>
      </w:r>
      <w:r w:rsidR="00676B0E" w:rsidRPr="0021577D">
        <w:rPr>
          <w:rFonts w:ascii="ＭＳ Ｐゴシック" w:eastAsia="ＭＳ Ｐゴシック" w:hAnsi="ＭＳ Ｐゴシック" w:hint="eastAsia"/>
        </w:rPr>
        <w:t>）</w:t>
      </w:r>
    </w:p>
    <w:p w:rsidR="00676B0E" w:rsidRPr="0021577D" w:rsidRDefault="00E2025B" w:rsidP="0021577D">
      <w:pPr>
        <w:pStyle w:val="a5"/>
        <w:spacing w:line="340" w:lineRule="exact"/>
        <w:ind w:leftChars="0" w:left="-2" w:firstLineChars="400" w:firstLine="840"/>
        <w:rPr>
          <w:rFonts w:ascii="ＭＳ Ｐゴシック" w:eastAsia="ＭＳ Ｐゴシック" w:hAnsi="ＭＳ Ｐゴシック"/>
        </w:rPr>
      </w:pPr>
      <w:r w:rsidRPr="0057544D">
        <w:rPr>
          <w:rFonts w:asciiTheme="majorEastAsia" w:eastAsiaTheme="majorEastAsia" w:hAnsiTheme="majorEastAsia"/>
          <w:noProof/>
        </w:rPr>
        <w:drawing>
          <wp:anchor distT="0" distB="0" distL="114300" distR="114300" simplePos="0" relativeHeight="251660288" behindDoc="0" locked="0" layoutInCell="1" allowOverlap="1" wp14:anchorId="542098EF" wp14:editId="0197E18B">
            <wp:simplePos x="0" y="0"/>
            <wp:positionH relativeFrom="column">
              <wp:posOffset>552450</wp:posOffset>
            </wp:positionH>
            <wp:positionV relativeFrom="paragraph">
              <wp:posOffset>266700</wp:posOffset>
            </wp:positionV>
            <wp:extent cx="3022600" cy="1384300"/>
            <wp:effectExtent l="0" t="0" r="6350" b="6350"/>
            <wp:wrapSquare wrapText="bothSides"/>
            <wp:docPr id="1"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2600" cy="1384300"/>
                    </a:xfrm>
                    <a:prstGeom prst="rect">
                      <a:avLst/>
                    </a:prstGeom>
                    <a:noFill/>
                    <a:ln>
                      <a:noFill/>
                    </a:ln>
                  </pic:spPr>
                </pic:pic>
              </a:graphicData>
            </a:graphic>
            <wp14:sizeRelH relativeFrom="page">
              <wp14:pctWidth>0</wp14:pctWidth>
            </wp14:sizeRelH>
            <wp14:sizeRelV relativeFrom="page">
              <wp14:pctHeight>0</wp14:pctHeight>
            </wp14:sizeRelV>
          </wp:anchor>
        </w:drawing>
      </w:r>
      <w:r w:rsidR="001B68F9">
        <w:rPr>
          <w:rFonts w:ascii="ＭＳ Ｐゴシック" w:eastAsia="ＭＳ Ｐゴシック" w:hAnsi="ＭＳ Ｐゴシック" w:hint="eastAsia"/>
        </w:rPr>
        <w:t>３</w:t>
      </w:r>
      <w:r w:rsidR="00676B0E" w:rsidRPr="0021577D">
        <w:rPr>
          <w:rFonts w:ascii="ＭＳ Ｐゴシック" w:eastAsia="ＭＳ Ｐゴシック" w:hAnsi="ＭＳ Ｐゴシック"/>
        </w:rPr>
        <w:t>+</w:t>
      </w:r>
      <w:r w:rsidR="00676B0E" w:rsidRPr="0021577D">
        <w:rPr>
          <w:rFonts w:ascii="ＭＳ Ｐゴシック" w:eastAsia="ＭＳ Ｐゴシック" w:hAnsi="ＭＳ Ｐゴシック" w:hint="eastAsia"/>
        </w:rPr>
        <w:t xml:space="preserve">　</w:t>
      </w:r>
      <w:r w:rsidR="00676B0E" w:rsidRPr="0021577D">
        <w:rPr>
          <w:rFonts w:ascii="ＭＳ Ｐゴシック" w:eastAsia="ＭＳ Ｐゴシック" w:hAnsi="ＭＳ Ｐゴシック"/>
        </w:rPr>
        <w:t>10</w:t>
      </w:r>
      <w:r w:rsidR="00676B0E" w:rsidRPr="0021577D">
        <w:rPr>
          <w:rFonts w:ascii="ＭＳ Ｐゴシック" w:eastAsia="ＭＳ Ｐゴシック" w:hAnsi="ＭＳ Ｐゴシック" w:hint="eastAsia"/>
        </w:rPr>
        <w:t>点以上（</w:t>
      </w:r>
      <w:r w:rsidR="00676B0E" w:rsidRPr="0021577D">
        <w:rPr>
          <w:rFonts w:ascii="ＭＳ Ｐゴシック" w:eastAsia="ＭＳ Ｐゴシック" w:hAnsi="ＭＳ Ｐゴシック"/>
        </w:rPr>
        <w:t>Child-Pugh score Grade C</w:t>
      </w:r>
      <w:r w:rsidR="00676B0E" w:rsidRPr="0021577D">
        <w:rPr>
          <w:rFonts w:ascii="ＭＳ Ｐゴシック" w:eastAsia="ＭＳ Ｐゴシック" w:hAnsi="ＭＳ Ｐゴシック" w:hint="eastAsia"/>
        </w:rPr>
        <w:t>）</w:t>
      </w:r>
    </w:p>
    <w:p w:rsidR="00676B0E" w:rsidRPr="0057544D" w:rsidRDefault="00676B0E" w:rsidP="0021577D">
      <w:pPr>
        <w:widowControl/>
        <w:spacing w:line="340" w:lineRule="exact"/>
        <w:jc w:val="left"/>
        <w:rPr>
          <w:rFonts w:asciiTheme="majorEastAsia" w:eastAsiaTheme="majorEastAsia" w:hAnsiTheme="majorEastAsia"/>
        </w:rPr>
      </w:pPr>
    </w:p>
    <w:p w:rsidR="00E2025B" w:rsidRDefault="00E2025B" w:rsidP="0021577D">
      <w:pPr>
        <w:spacing w:line="340" w:lineRule="exact"/>
        <w:jc w:val="left"/>
        <w:rPr>
          <w:rFonts w:ascii="ＭＳ Ｐゴシック" w:eastAsia="ＭＳ Ｐゴシック" w:hAnsi="ＭＳ Ｐゴシック"/>
        </w:rPr>
      </w:pPr>
    </w:p>
    <w:p w:rsidR="00E2025B" w:rsidRDefault="00E2025B" w:rsidP="0021577D">
      <w:pPr>
        <w:spacing w:line="340" w:lineRule="exact"/>
        <w:jc w:val="left"/>
        <w:rPr>
          <w:rFonts w:ascii="ＭＳ Ｐゴシック" w:eastAsia="ＭＳ Ｐゴシック" w:hAnsi="ＭＳ Ｐゴシック"/>
        </w:rPr>
      </w:pPr>
    </w:p>
    <w:p w:rsidR="00E2025B" w:rsidRDefault="00E2025B" w:rsidP="0021577D">
      <w:pPr>
        <w:spacing w:line="340" w:lineRule="exact"/>
        <w:jc w:val="left"/>
        <w:rPr>
          <w:rFonts w:ascii="ＭＳ Ｐゴシック" w:eastAsia="ＭＳ Ｐゴシック" w:hAnsi="ＭＳ Ｐゴシック"/>
        </w:rPr>
      </w:pPr>
    </w:p>
    <w:p w:rsidR="00E2025B" w:rsidRDefault="00E2025B" w:rsidP="0021577D">
      <w:pPr>
        <w:spacing w:line="340" w:lineRule="exact"/>
        <w:jc w:val="left"/>
        <w:rPr>
          <w:rFonts w:ascii="ＭＳ Ｐゴシック" w:eastAsia="ＭＳ Ｐゴシック" w:hAnsi="ＭＳ Ｐゴシック"/>
        </w:rPr>
      </w:pPr>
    </w:p>
    <w:p w:rsidR="00E2025B" w:rsidRDefault="00E2025B" w:rsidP="0021577D">
      <w:pPr>
        <w:spacing w:line="340" w:lineRule="exact"/>
        <w:jc w:val="left"/>
        <w:rPr>
          <w:rFonts w:ascii="ＭＳ Ｐゴシック" w:eastAsia="ＭＳ Ｐゴシック" w:hAnsi="ＭＳ Ｐゴシック"/>
        </w:rPr>
      </w:pPr>
    </w:p>
    <w:p w:rsidR="00E2025B" w:rsidRDefault="00E2025B" w:rsidP="0021577D">
      <w:pPr>
        <w:ind w:firstLineChars="300" w:firstLine="630"/>
        <w:jc w:val="left"/>
        <w:rPr>
          <w:rFonts w:ascii="ＭＳ Ｐゴシック" w:eastAsia="ＭＳ Ｐゴシック" w:hAnsi="ＭＳ Ｐゴシック"/>
        </w:rPr>
      </w:pPr>
    </w:p>
    <w:p w:rsidR="00676B0E" w:rsidRPr="0021577D" w:rsidRDefault="00676B0E" w:rsidP="0021577D">
      <w:pPr>
        <w:ind w:firstLineChars="400" w:firstLine="840"/>
        <w:jc w:val="left"/>
        <w:rPr>
          <w:rFonts w:ascii="ＭＳ Ｐゴシック" w:eastAsia="ＭＳ Ｐゴシック" w:hAnsi="ＭＳ Ｐゴシック"/>
        </w:rPr>
      </w:pPr>
      <w:r w:rsidRPr="0021577D">
        <w:rPr>
          <w:rFonts w:ascii="ＭＳ Ｐゴシック" w:eastAsia="ＭＳ Ｐゴシック" w:hAnsi="ＭＳ Ｐゴシック" w:hint="eastAsia"/>
        </w:rPr>
        <w:t>（難治性疾患克服研究事業における肝疾患の重症患者認定からの改変）</w:t>
      </w:r>
    </w:p>
    <w:p w:rsidR="00676B0E" w:rsidRPr="0057544D" w:rsidRDefault="00676B0E" w:rsidP="00676B0E">
      <w:pPr>
        <w:jc w:val="left"/>
        <w:rPr>
          <w:rFonts w:asciiTheme="majorEastAsia" w:eastAsiaTheme="majorEastAsia" w:hAnsiTheme="majorEastAsia"/>
        </w:rPr>
      </w:pPr>
      <w:r w:rsidRPr="0057544D">
        <w:rPr>
          <w:rFonts w:asciiTheme="majorEastAsia" w:eastAsiaTheme="majorEastAsia" w:hAnsiTheme="majorEastAsia"/>
          <w:noProof/>
        </w:rPr>
        <w:lastRenderedPageBreak/>
        <w:drawing>
          <wp:anchor distT="0" distB="0" distL="114300" distR="114300" simplePos="0" relativeHeight="251659776" behindDoc="0" locked="0" layoutInCell="1" allowOverlap="1" wp14:anchorId="50D5656E" wp14:editId="25A11EA1">
            <wp:simplePos x="0" y="0"/>
            <wp:positionH relativeFrom="column">
              <wp:posOffset>590550</wp:posOffset>
            </wp:positionH>
            <wp:positionV relativeFrom="paragraph">
              <wp:posOffset>85725</wp:posOffset>
            </wp:positionV>
            <wp:extent cx="3924300" cy="1612900"/>
            <wp:effectExtent l="0" t="0" r="0" b="6350"/>
            <wp:wrapSquare wrapText="bothSides"/>
            <wp:docPr id="11"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4300" cy="1612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2025B" w:rsidRDefault="0076287C" w:rsidP="00676B0E">
      <w:pPr>
        <w:widowControl/>
        <w:jc w:val="left"/>
        <w:rPr>
          <w:rFonts w:ascii="ＭＳ Ｐゴシック" w:eastAsia="ＭＳ Ｐゴシック" w:hAnsi="ＭＳ Ｐゴシック"/>
        </w:rPr>
      </w:pPr>
      <w:r w:rsidRPr="0021577D">
        <w:rPr>
          <w:rFonts w:ascii="ＭＳ Ｐゴシック" w:eastAsia="ＭＳ Ｐゴシック" w:hAnsi="ＭＳ Ｐゴシック"/>
          <w:noProof/>
        </w:rPr>
        <mc:AlternateContent>
          <mc:Choice Requires="wps">
            <w:drawing>
              <wp:anchor distT="0" distB="0" distL="114300" distR="114300" simplePos="0" relativeHeight="251661312" behindDoc="0" locked="0" layoutInCell="1" allowOverlap="1" wp14:anchorId="3120CF05" wp14:editId="52B2C610">
                <wp:simplePos x="0" y="0"/>
                <wp:positionH relativeFrom="column">
                  <wp:posOffset>4514850</wp:posOffset>
                </wp:positionH>
                <wp:positionV relativeFrom="paragraph">
                  <wp:posOffset>76199</wp:posOffset>
                </wp:positionV>
                <wp:extent cx="0" cy="1393825"/>
                <wp:effectExtent l="0" t="0" r="19050" b="34925"/>
                <wp:wrapNone/>
                <wp:docPr id="2" name="直線コネクタ 2"/>
                <wp:cNvGraphicFramePr/>
                <a:graphic xmlns:a="http://schemas.openxmlformats.org/drawingml/2006/main">
                  <a:graphicData uri="http://schemas.microsoft.com/office/word/2010/wordprocessingShape">
                    <wps:wsp>
                      <wps:cNvCnPr/>
                      <wps:spPr>
                        <a:xfrm>
                          <a:off x="0" y="0"/>
                          <a:ext cx="0" cy="139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533DD1CD" id="直線コネクタ 2"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355.5pt,6pt" to="355.5pt,1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" strokecolor="#4579b8 [3044]"/>
            </w:pict>
          </mc:Fallback>
        </mc:AlternateContent>
      </w:r>
    </w:p>
    <w:p w:rsidR="00E2025B" w:rsidRDefault="00E2025B" w:rsidP="00676B0E">
      <w:pPr>
        <w:widowControl/>
        <w:jc w:val="left"/>
        <w:rPr>
          <w:rFonts w:ascii="ＭＳ Ｐゴシック" w:eastAsia="ＭＳ Ｐゴシック" w:hAnsi="ＭＳ Ｐゴシック"/>
        </w:rPr>
      </w:pPr>
    </w:p>
    <w:p w:rsidR="00E2025B" w:rsidRDefault="00E2025B" w:rsidP="00676B0E">
      <w:pPr>
        <w:widowControl/>
        <w:jc w:val="left"/>
        <w:rPr>
          <w:rFonts w:ascii="ＭＳ Ｐゴシック" w:eastAsia="ＭＳ Ｐゴシック" w:hAnsi="ＭＳ Ｐゴシック"/>
        </w:rPr>
      </w:pPr>
    </w:p>
    <w:p w:rsidR="00E2025B" w:rsidRDefault="00E2025B" w:rsidP="00676B0E">
      <w:pPr>
        <w:widowControl/>
        <w:jc w:val="left"/>
        <w:rPr>
          <w:rFonts w:ascii="ＭＳ Ｐゴシック" w:eastAsia="ＭＳ Ｐゴシック" w:hAnsi="ＭＳ Ｐゴシック"/>
        </w:rPr>
      </w:pPr>
    </w:p>
    <w:p w:rsidR="00E2025B" w:rsidRDefault="00E2025B" w:rsidP="00676B0E">
      <w:pPr>
        <w:widowControl/>
        <w:jc w:val="left"/>
        <w:rPr>
          <w:rFonts w:ascii="ＭＳ Ｐゴシック" w:eastAsia="ＭＳ Ｐゴシック" w:hAnsi="ＭＳ Ｐゴシック"/>
        </w:rPr>
      </w:pPr>
    </w:p>
    <w:p w:rsidR="00E2025B" w:rsidRDefault="00E2025B" w:rsidP="00676B0E">
      <w:pPr>
        <w:widowControl/>
        <w:jc w:val="left"/>
        <w:rPr>
          <w:rFonts w:ascii="ＭＳ Ｐゴシック" w:eastAsia="ＭＳ Ｐゴシック" w:hAnsi="ＭＳ Ｐゴシック"/>
        </w:rPr>
      </w:pPr>
    </w:p>
    <w:p w:rsidR="00E2025B" w:rsidRDefault="00E2025B" w:rsidP="00676B0E">
      <w:pPr>
        <w:widowControl/>
        <w:jc w:val="left"/>
        <w:rPr>
          <w:rFonts w:ascii="ＭＳ Ｐゴシック" w:eastAsia="ＭＳ Ｐゴシック" w:hAnsi="ＭＳ Ｐゴシック"/>
        </w:rPr>
      </w:pPr>
    </w:p>
    <w:p w:rsidR="00E2025B" w:rsidRDefault="00E2025B" w:rsidP="00676B0E">
      <w:pPr>
        <w:widowControl/>
        <w:jc w:val="left"/>
        <w:rPr>
          <w:rFonts w:ascii="ＭＳ Ｐゴシック" w:eastAsia="ＭＳ Ｐゴシック" w:hAnsi="ＭＳ Ｐゴシック"/>
        </w:rPr>
      </w:pPr>
    </w:p>
    <w:p w:rsidR="00676B0E" w:rsidRPr="0021577D" w:rsidRDefault="00676B0E" w:rsidP="00676B0E">
      <w:pPr>
        <w:widowControl/>
        <w:jc w:val="left"/>
        <w:rPr>
          <w:rFonts w:ascii="ＭＳ Ｐゴシック" w:eastAsia="ＭＳ Ｐゴシック" w:hAnsi="ＭＳ Ｐゴシック"/>
        </w:rPr>
      </w:pPr>
      <w:r w:rsidRPr="0021577D">
        <w:rPr>
          <w:rFonts w:ascii="ＭＳ Ｐゴシック" w:eastAsia="ＭＳ Ｐゴシック" w:hAnsi="ＭＳ Ｐゴシック" w:hint="eastAsia"/>
        </w:rPr>
        <w:t>５．身体活動制限：</w:t>
      </w:r>
      <w:r w:rsidRPr="0021577D">
        <w:rPr>
          <w:rFonts w:ascii="ＭＳ Ｐゴシック" w:eastAsia="ＭＳ Ｐゴシック" w:hAnsi="ＭＳ Ｐゴシック"/>
        </w:rPr>
        <w:t>Performance Status</w:t>
      </w:r>
      <w:r w:rsidRPr="0021577D">
        <w:rPr>
          <w:rFonts w:ascii="ＭＳ Ｐゴシック" w:eastAsia="ＭＳ Ｐゴシック" w:hAnsi="ＭＳ Ｐゴシック" w:hint="eastAsia"/>
        </w:rPr>
        <w:t>（</w:t>
      </w:r>
      <w:r w:rsidRPr="0021577D">
        <w:rPr>
          <w:rFonts w:ascii="ＭＳ Ｐゴシック" w:eastAsia="ＭＳ Ｐゴシック" w:hAnsi="ＭＳ Ｐゴシック"/>
        </w:rPr>
        <w:t>PS</w:t>
      </w:r>
      <w:r w:rsidRPr="0021577D">
        <w:rPr>
          <w:rFonts w:ascii="ＭＳ Ｐゴシック" w:eastAsia="ＭＳ Ｐゴシック" w:hAnsi="ＭＳ Ｐゴシック" w:hint="eastAsia"/>
        </w:rPr>
        <w:t>）</w:t>
      </w:r>
    </w:p>
    <w:p w:rsidR="00676B0E" w:rsidRPr="002D2703" w:rsidRDefault="00676B0E" w:rsidP="00676B0E">
      <w:r w:rsidRPr="002E2348">
        <w:rPr>
          <w:noProof/>
        </w:rPr>
        <w:drawing>
          <wp:inline distT="0" distB="0" distL="0" distR="0" wp14:anchorId="0FD55EE0" wp14:editId="07A56A2E">
            <wp:extent cx="5396230" cy="925783"/>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6230" cy="925783"/>
                    </a:xfrm>
                    <a:prstGeom prst="rect">
                      <a:avLst/>
                    </a:prstGeom>
                    <a:noFill/>
                    <a:ln>
                      <a:noFill/>
                    </a:ln>
                  </pic:spPr>
                </pic:pic>
              </a:graphicData>
            </a:graphic>
          </wp:inline>
        </w:drawing>
      </w:r>
    </w:p>
    <w:p w:rsidR="00676B0E" w:rsidRPr="0021577D" w:rsidRDefault="001B68F9" w:rsidP="00676B0E">
      <w:pPr>
        <w:ind w:firstLineChars="400" w:firstLine="840"/>
        <w:rPr>
          <w:rFonts w:ascii="ＭＳ Ｐゴシック" w:eastAsia="ＭＳ Ｐゴシック" w:hAnsi="ＭＳ Ｐゴシック"/>
        </w:rPr>
      </w:pPr>
      <w:r>
        <w:rPr>
          <w:rFonts w:ascii="ＭＳ Ｐゴシック" w:eastAsia="ＭＳ Ｐゴシック" w:hAnsi="ＭＳ Ｐゴシック" w:hint="eastAsia"/>
        </w:rPr>
        <w:t>１</w:t>
      </w:r>
      <w:r w:rsidR="00676B0E" w:rsidRPr="0021577D">
        <w:rPr>
          <w:rFonts w:ascii="ＭＳ Ｐゴシック" w:eastAsia="ＭＳ Ｐゴシック" w:hAnsi="ＭＳ Ｐゴシック"/>
        </w:rPr>
        <w:t>+</w:t>
      </w:r>
      <w:r w:rsidR="00676B0E" w:rsidRPr="0021577D">
        <w:rPr>
          <w:rFonts w:ascii="ＭＳ Ｐゴシック" w:eastAsia="ＭＳ Ｐゴシック" w:hAnsi="ＭＳ Ｐゴシック" w:hint="eastAsia"/>
        </w:rPr>
        <w:t xml:space="preserve">　</w:t>
      </w:r>
      <w:r w:rsidR="00676B0E" w:rsidRPr="0021577D">
        <w:rPr>
          <w:rFonts w:ascii="ＭＳ Ｐゴシック" w:eastAsia="ＭＳ Ｐゴシック" w:hAnsi="ＭＳ Ｐゴシック"/>
        </w:rPr>
        <w:t>PS grade</w:t>
      </w:r>
      <w:r>
        <w:rPr>
          <w:rFonts w:ascii="ＭＳ Ｐゴシック" w:eastAsia="ＭＳ Ｐゴシック" w:hAnsi="ＭＳ Ｐゴシック" w:hint="eastAsia"/>
        </w:rPr>
        <w:t>１</w:t>
      </w:r>
    </w:p>
    <w:p w:rsidR="00676B0E" w:rsidRPr="0021577D" w:rsidRDefault="001B68F9" w:rsidP="00676B0E">
      <w:pPr>
        <w:ind w:firstLineChars="400" w:firstLine="840"/>
        <w:rPr>
          <w:rFonts w:ascii="ＭＳ Ｐゴシック" w:eastAsia="ＭＳ Ｐゴシック" w:hAnsi="ＭＳ Ｐゴシック"/>
        </w:rPr>
      </w:pPr>
      <w:r>
        <w:rPr>
          <w:rFonts w:ascii="ＭＳ Ｐゴシック" w:eastAsia="ＭＳ Ｐゴシック" w:hAnsi="ＭＳ Ｐゴシック" w:hint="eastAsia"/>
        </w:rPr>
        <w:t>２</w:t>
      </w:r>
      <w:r w:rsidR="00676B0E" w:rsidRPr="0021577D">
        <w:rPr>
          <w:rFonts w:ascii="ＭＳ Ｐゴシック" w:eastAsia="ＭＳ Ｐゴシック" w:hAnsi="ＭＳ Ｐゴシック"/>
        </w:rPr>
        <w:t>+</w:t>
      </w:r>
      <w:r w:rsidR="00676B0E" w:rsidRPr="0021577D">
        <w:rPr>
          <w:rFonts w:ascii="ＭＳ Ｐゴシック" w:eastAsia="ＭＳ Ｐゴシック" w:hAnsi="ＭＳ Ｐゴシック" w:hint="eastAsia"/>
        </w:rPr>
        <w:t xml:space="preserve">　</w:t>
      </w:r>
      <w:r w:rsidR="00676B0E" w:rsidRPr="0021577D">
        <w:rPr>
          <w:rFonts w:ascii="ＭＳ Ｐゴシック" w:eastAsia="ＭＳ Ｐゴシック" w:hAnsi="ＭＳ Ｐゴシック"/>
        </w:rPr>
        <w:t>PS grade</w:t>
      </w:r>
      <w:r>
        <w:rPr>
          <w:rFonts w:ascii="ＭＳ Ｐゴシック" w:eastAsia="ＭＳ Ｐゴシック" w:hAnsi="ＭＳ Ｐゴシック" w:hint="eastAsia"/>
        </w:rPr>
        <w:t>２</w:t>
      </w:r>
      <w:r w:rsidR="00BE27EE">
        <w:rPr>
          <w:rFonts w:ascii="ＭＳ Ｐゴシック" w:eastAsia="ＭＳ Ｐゴシック" w:hAnsi="ＭＳ Ｐゴシック" w:hint="eastAsia"/>
        </w:rPr>
        <w:t>又は</w:t>
      </w:r>
      <w:r>
        <w:rPr>
          <w:rFonts w:ascii="ＭＳ Ｐゴシック" w:eastAsia="ＭＳ Ｐゴシック" w:hAnsi="ＭＳ Ｐゴシック" w:hint="eastAsia"/>
        </w:rPr>
        <w:t>３</w:t>
      </w:r>
    </w:p>
    <w:p w:rsidR="00676B0E" w:rsidRPr="0021577D" w:rsidRDefault="001B68F9" w:rsidP="00676B0E">
      <w:pPr>
        <w:ind w:firstLineChars="400" w:firstLine="840"/>
        <w:rPr>
          <w:rFonts w:ascii="ＭＳ Ｐゴシック" w:eastAsia="ＭＳ Ｐゴシック" w:hAnsi="ＭＳ Ｐゴシック"/>
        </w:rPr>
      </w:pPr>
      <w:r>
        <w:rPr>
          <w:rFonts w:ascii="ＭＳ Ｐゴシック" w:eastAsia="ＭＳ Ｐゴシック" w:hAnsi="ＭＳ Ｐゴシック" w:hint="eastAsia"/>
        </w:rPr>
        <w:t>３</w:t>
      </w:r>
      <w:r w:rsidR="00676B0E" w:rsidRPr="0021577D">
        <w:rPr>
          <w:rFonts w:ascii="ＭＳ Ｐゴシック" w:eastAsia="ＭＳ Ｐゴシック" w:hAnsi="ＭＳ Ｐゴシック"/>
        </w:rPr>
        <w:t>+</w:t>
      </w:r>
      <w:r w:rsidR="00676B0E" w:rsidRPr="0021577D">
        <w:rPr>
          <w:rFonts w:ascii="ＭＳ Ｐゴシック" w:eastAsia="ＭＳ Ｐゴシック" w:hAnsi="ＭＳ Ｐゴシック" w:hint="eastAsia"/>
        </w:rPr>
        <w:t xml:space="preserve">　</w:t>
      </w:r>
      <w:r w:rsidR="00676B0E" w:rsidRPr="0021577D">
        <w:rPr>
          <w:rFonts w:ascii="ＭＳ Ｐゴシック" w:eastAsia="ＭＳ Ｐゴシック" w:hAnsi="ＭＳ Ｐゴシック"/>
        </w:rPr>
        <w:t>PS grade</w:t>
      </w:r>
      <w:r>
        <w:rPr>
          <w:rFonts w:ascii="ＭＳ Ｐゴシック" w:eastAsia="ＭＳ Ｐゴシック" w:hAnsi="ＭＳ Ｐゴシック" w:hint="eastAsia"/>
        </w:rPr>
        <w:t>４</w:t>
      </w:r>
    </w:p>
    <w:p w:rsidR="00676B0E" w:rsidRPr="0021577D" w:rsidRDefault="00676B0E" w:rsidP="00676B0E">
      <w:pPr>
        <w:widowControl/>
        <w:jc w:val="left"/>
        <w:rPr>
          <w:rFonts w:ascii="ＭＳ Ｐゴシック" w:eastAsia="ＭＳ Ｐゴシック" w:hAnsi="ＭＳ Ｐゴシック"/>
        </w:rPr>
      </w:pPr>
    </w:p>
    <w:p w:rsidR="00676B0E" w:rsidRPr="0021577D" w:rsidRDefault="00676B0E" w:rsidP="00676B0E">
      <w:pPr>
        <w:pStyle w:val="a5"/>
        <w:numPr>
          <w:ilvl w:val="0"/>
          <w:numId w:val="11"/>
        </w:numPr>
        <w:ind w:leftChars="0"/>
        <w:rPr>
          <w:rFonts w:ascii="ＭＳ Ｐゴシック" w:eastAsia="ＭＳ Ｐゴシック" w:hAnsi="ＭＳ Ｐゴシック"/>
        </w:rPr>
      </w:pPr>
      <w:r w:rsidRPr="0021577D">
        <w:rPr>
          <w:rFonts w:ascii="ＭＳ Ｐゴシック" w:eastAsia="ＭＳ Ｐゴシック" w:hAnsi="ＭＳ Ｐゴシック" w:hint="eastAsia"/>
        </w:rPr>
        <w:t>重症度判定</w:t>
      </w:r>
    </w:p>
    <w:tbl>
      <w:tblPr>
        <w:tblW w:w="6200" w:type="dxa"/>
        <w:tblInd w:w="84" w:type="dxa"/>
        <w:tblCellMar>
          <w:left w:w="99" w:type="dxa"/>
          <w:right w:w="99" w:type="dxa"/>
        </w:tblCellMar>
        <w:tblLook w:val="04A0" w:firstRow="1" w:lastRow="0" w:firstColumn="1" w:lastColumn="0" w:noHBand="0" w:noVBand="1"/>
      </w:tblPr>
      <w:tblGrid>
        <w:gridCol w:w="1880"/>
        <w:gridCol w:w="1080"/>
        <w:gridCol w:w="1080"/>
        <w:gridCol w:w="1080"/>
        <w:gridCol w:w="1080"/>
      </w:tblGrid>
      <w:tr w:rsidR="00676B0E" w:rsidRPr="0057544D" w:rsidTr="0038410C">
        <w:trPr>
          <w:trHeight w:val="285"/>
        </w:trPr>
        <w:tc>
          <w:tcPr>
            <w:tcW w:w="18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676B0E" w:rsidRPr="0057544D" w:rsidRDefault="00676B0E" w:rsidP="0038410C">
            <w:pPr>
              <w:widowControl/>
              <w:jc w:val="center"/>
              <w:rPr>
                <w:rFonts w:asciiTheme="majorEastAsia" w:eastAsiaTheme="majorEastAsia" w:hAnsiTheme="majorEastAsia" w:cs="ＭＳ Ｐゴシック"/>
                <w:kern w:val="0"/>
                <w:sz w:val="22"/>
              </w:rPr>
            </w:pPr>
            <w:r w:rsidRPr="0057544D">
              <w:rPr>
                <w:rFonts w:asciiTheme="majorEastAsia" w:eastAsiaTheme="majorEastAsia" w:hAnsiTheme="majorEastAsia" w:cs="ＭＳ Ｐゴシック" w:hint="eastAsia"/>
                <w:kern w:val="0"/>
                <w:sz w:val="22"/>
              </w:rPr>
              <w:t>因子／重症度</w:t>
            </w:r>
          </w:p>
        </w:tc>
        <w:tc>
          <w:tcPr>
            <w:tcW w:w="1080" w:type="dxa"/>
            <w:tcBorders>
              <w:top w:val="single" w:sz="8" w:space="0" w:color="auto"/>
              <w:left w:val="nil"/>
              <w:bottom w:val="single" w:sz="8" w:space="0" w:color="auto"/>
              <w:right w:val="single" w:sz="4" w:space="0" w:color="auto"/>
            </w:tcBorders>
            <w:shd w:val="clear" w:color="auto" w:fill="auto"/>
            <w:noWrap/>
            <w:vAlign w:val="center"/>
            <w:hideMark/>
          </w:tcPr>
          <w:p w:rsidR="00676B0E" w:rsidRPr="0057544D" w:rsidRDefault="00676B0E" w:rsidP="0038410C">
            <w:pPr>
              <w:widowControl/>
              <w:jc w:val="center"/>
              <w:rPr>
                <w:rFonts w:asciiTheme="majorEastAsia" w:eastAsiaTheme="majorEastAsia" w:hAnsiTheme="majorEastAsia" w:cs="ＭＳ Ｐゴシック"/>
                <w:kern w:val="0"/>
                <w:sz w:val="22"/>
              </w:rPr>
            </w:pPr>
            <w:r w:rsidRPr="0057544D">
              <w:rPr>
                <w:rFonts w:asciiTheme="majorEastAsia" w:eastAsiaTheme="majorEastAsia" w:hAnsiTheme="majorEastAsia" w:cs="ＭＳ Ｐゴシック" w:hint="eastAsia"/>
                <w:kern w:val="0"/>
                <w:sz w:val="22"/>
              </w:rPr>
              <w:t>軽症者</w:t>
            </w:r>
          </w:p>
        </w:tc>
        <w:tc>
          <w:tcPr>
            <w:tcW w:w="1080" w:type="dxa"/>
            <w:tcBorders>
              <w:top w:val="single" w:sz="8" w:space="0" w:color="auto"/>
              <w:left w:val="nil"/>
              <w:bottom w:val="single" w:sz="8" w:space="0" w:color="auto"/>
              <w:right w:val="single" w:sz="4" w:space="0" w:color="auto"/>
            </w:tcBorders>
            <w:shd w:val="clear" w:color="auto" w:fill="auto"/>
            <w:noWrap/>
            <w:vAlign w:val="center"/>
            <w:hideMark/>
          </w:tcPr>
          <w:p w:rsidR="00676B0E" w:rsidRPr="0057544D" w:rsidRDefault="00676B0E" w:rsidP="0038410C">
            <w:pPr>
              <w:widowControl/>
              <w:jc w:val="center"/>
              <w:rPr>
                <w:rFonts w:asciiTheme="majorEastAsia" w:eastAsiaTheme="majorEastAsia" w:hAnsiTheme="majorEastAsia" w:cs="ＭＳ Ｐゴシック"/>
                <w:kern w:val="0"/>
                <w:sz w:val="22"/>
              </w:rPr>
            </w:pPr>
            <w:r w:rsidRPr="0057544D">
              <w:rPr>
                <w:rFonts w:asciiTheme="majorEastAsia" w:eastAsiaTheme="majorEastAsia" w:hAnsiTheme="majorEastAsia" w:cs="ＭＳ Ｐゴシック" w:hint="eastAsia"/>
                <w:kern w:val="0"/>
                <w:sz w:val="22"/>
              </w:rPr>
              <w:t>重症度１</w:t>
            </w:r>
          </w:p>
        </w:tc>
        <w:tc>
          <w:tcPr>
            <w:tcW w:w="1080" w:type="dxa"/>
            <w:tcBorders>
              <w:top w:val="single" w:sz="8" w:space="0" w:color="auto"/>
              <w:left w:val="nil"/>
              <w:bottom w:val="single" w:sz="8" w:space="0" w:color="auto"/>
              <w:right w:val="single" w:sz="4" w:space="0" w:color="auto"/>
            </w:tcBorders>
            <w:shd w:val="clear" w:color="auto" w:fill="auto"/>
            <w:noWrap/>
            <w:vAlign w:val="center"/>
            <w:hideMark/>
          </w:tcPr>
          <w:p w:rsidR="00676B0E" w:rsidRPr="0057544D" w:rsidRDefault="00676B0E" w:rsidP="0038410C">
            <w:pPr>
              <w:widowControl/>
              <w:jc w:val="center"/>
              <w:rPr>
                <w:rFonts w:asciiTheme="majorEastAsia" w:eastAsiaTheme="majorEastAsia" w:hAnsiTheme="majorEastAsia" w:cs="ＭＳ Ｐゴシック"/>
                <w:kern w:val="0"/>
                <w:sz w:val="22"/>
              </w:rPr>
            </w:pPr>
            <w:r w:rsidRPr="0057544D">
              <w:rPr>
                <w:rFonts w:asciiTheme="majorEastAsia" w:eastAsiaTheme="majorEastAsia" w:hAnsiTheme="majorEastAsia" w:cs="ＭＳ Ｐゴシック" w:hint="eastAsia"/>
                <w:kern w:val="0"/>
                <w:sz w:val="22"/>
              </w:rPr>
              <w:t>重症度２</w:t>
            </w:r>
          </w:p>
        </w:tc>
        <w:tc>
          <w:tcPr>
            <w:tcW w:w="1080" w:type="dxa"/>
            <w:tcBorders>
              <w:top w:val="single" w:sz="8" w:space="0" w:color="auto"/>
              <w:left w:val="nil"/>
              <w:bottom w:val="single" w:sz="8" w:space="0" w:color="auto"/>
              <w:right w:val="single" w:sz="8" w:space="0" w:color="auto"/>
            </w:tcBorders>
            <w:shd w:val="clear" w:color="auto" w:fill="auto"/>
            <w:noWrap/>
            <w:vAlign w:val="center"/>
            <w:hideMark/>
          </w:tcPr>
          <w:p w:rsidR="00676B0E" w:rsidRPr="0057544D" w:rsidRDefault="00676B0E" w:rsidP="0038410C">
            <w:pPr>
              <w:widowControl/>
              <w:jc w:val="center"/>
              <w:rPr>
                <w:rFonts w:asciiTheme="majorEastAsia" w:eastAsiaTheme="majorEastAsia" w:hAnsiTheme="majorEastAsia" w:cs="ＭＳ Ｐゴシック"/>
                <w:kern w:val="0"/>
                <w:sz w:val="22"/>
              </w:rPr>
            </w:pPr>
            <w:r w:rsidRPr="0057544D">
              <w:rPr>
                <w:rFonts w:asciiTheme="majorEastAsia" w:eastAsiaTheme="majorEastAsia" w:hAnsiTheme="majorEastAsia" w:cs="ＭＳ Ｐゴシック" w:hint="eastAsia"/>
                <w:kern w:val="0"/>
                <w:sz w:val="22"/>
              </w:rPr>
              <w:t>重症度３</w:t>
            </w:r>
          </w:p>
        </w:tc>
      </w:tr>
      <w:tr w:rsidR="00676B0E" w:rsidRPr="0057544D" w:rsidTr="0038410C">
        <w:trPr>
          <w:trHeight w:val="270"/>
        </w:trPr>
        <w:tc>
          <w:tcPr>
            <w:tcW w:w="1880" w:type="dxa"/>
            <w:tcBorders>
              <w:top w:val="nil"/>
              <w:left w:val="single" w:sz="8" w:space="0" w:color="auto"/>
              <w:bottom w:val="single" w:sz="4" w:space="0" w:color="auto"/>
              <w:right w:val="single" w:sz="8" w:space="0" w:color="auto"/>
            </w:tcBorders>
            <w:shd w:val="clear" w:color="auto" w:fill="auto"/>
            <w:noWrap/>
            <w:vAlign w:val="center"/>
            <w:hideMark/>
          </w:tcPr>
          <w:p w:rsidR="00676B0E" w:rsidRPr="0057544D" w:rsidRDefault="00676B0E" w:rsidP="0038410C">
            <w:pPr>
              <w:widowControl/>
              <w:jc w:val="center"/>
              <w:rPr>
                <w:rFonts w:asciiTheme="majorEastAsia" w:eastAsiaTheme="majorEastAsia" w:hAnsiTheme="majorEastAsia" w:cs="ＭＳ Ｐゴシック"/>
                <w:kern w:val="0"/>
                <w:sz w:val="22"/>
              </w:rPr>
            </w:pPr>
            <w:r w:rsidRPr="0057544D">
              <w:rPr>
                <w:rFonts w:asciiTheme="majorEastAsia" w:eastAsiaTheme="majorEastAsia" w:hAnsiTheme="majorEastAsia" w:cs="ＭＳ Ｐゴシック" w:hint="eastAsia"/>
                <w:kern w:val="0"/>
                <w:sz w:val="22"/>
              </w:rPr>
              <w:t>胆汁うっ滞</w:t>
            </w:r>
          </w:p>
        </w:tc>
        <w:tc>
          <w:tcPr>
            <w:tcW w:w="1080" w:type="dxa"/>
            <w:tcBorders>
              <w:top w:val="nil"/>
              <w:left w:val="nil"/>
              <w:bottom w:val="single" w:sz="4" w:space="0" w:color="auto"/>
              <w:right w:val="single" w:sz="4" w:space="0" w:color="auto"/>
            </w:tcBorders>
            <w:shd w:val="clear" w:color="auto" w:fill="auto"/>
            <w:noWrap/>
            <w:vAlign w:val="center"/>
            <w:hideMark/>
          </w:tcPr>
          <w:p w:rsidR="00676B0E" w:rsidRPr="0057544D" w:rsidRDefault="00676B0E" w:rsidP="0038410C">
            <w:pPr>
              <w:widowControl/>
              <w:jc w:val="center"/>
              <w:rPr>
                <w:rFonts w:asciiTheme="majorEastAsia" w:eastAsiaTheme="majorEastAsia" w:hAnsiTheme="majorEastAsia" w:cs="ＭＳ Ｐゴシック"/>
                <w:kern w:val="0"/>
                <w:sz w:val="22"/>
              </w:rPr>
            </w:pPr>
            <w:r w:rsidRPr="0057544D">
              <w:rPr>
                <w:rFonts w:asciiTheme="majorEastAsia" w:eastAsiaTheme="majorEastAsia" w:hAnsiTheme="majorEastAsia" w:cs="ＭＳ Ｐゴシック"/>
                <w:kern w:val="0"/>
                <w:sz w:val="22"/>
              </w:rPr>
              <w:t>-</w:t>
            </w:r>
          </w:p>
        </w:tc>
        <w:tc>
          <w:tcPr>
            <w:tcW w:w="1080" w:type="dxa"/>
            <w:tcBorders>
              <w:top w:val="nil"/>
              <w:left w:val="nil"/>
              <w:bottom w:val="single" w:sz="4" w:space="0" w:color="auto"/>
              <w:right w:val="single" w:sz="4" w:space="0" w:color="auto"/>
            </w:tcBorders>
            <w:shd w:val="clear" w:color="auto" w:fill="auto"/>
            <w:noWrap/>
            <w:vAlign w:val="center"/>
            <w:hideMark/>
          </w:tcPr>
          <w:p w:rsidR="00676B0E" w:rsidRPr="0057544D" w:rsidRDefault="001B68F9" w:rsidP="0038410C">
            <w:pPr>
              <w:widowControl/>
              <w:jc w:val="center"/>
              <w:rPr>
                <w:rFonts w:asciiTheme="majorEastAsia" w:eastAsiaTheme="majorEastAsia" w:hAnsiTheme="majorEastAsia" w:cs="ＭＳ Ｐゴシック"/>
                <w:kern w:val="0"/>
                <w:sz w:val="22"/>
              </w:rPr>
            </w:pPr>
            <w:r>
              <w:rPr>
                <w:rFonts w:asciiTheme="majorEastAsia" w:eastAsiaTheme="majorEastAsia" w:hAnsiTheme="majorEastAsia" w:cs="ＭＳ Ｐゴシック" w:hint="eastAsia"/>
                <w:kern w:val="0"/>
                <w:sz w:val="22"/>
              </w:rPr>
              <w:t>１</w:t>
            </w:r>
            <w:r w:rsidR="00676B0E" w:rsidRPr="0057544D">
              <w:rPr>
                <w:rFonts w:asciiTheme="majorEastAsia" w:eastAsiaTheme="majorEastAsia" w:hAnsiTheme="majorEastAsia" w:cs="ＭＳ Ｐゴシック"/>
                <w:kern w:val="0"/>
                <w:sz w:val="22"/>
              </w:rPr>
              <w:t>+</w:t>
            </w:r>
          </w:p>
        </w:tc>
        <w:tc>
          <w:tcPr>
            <w:tcW w:w="1080" w:type="dxa"/>
            <w:tcBorders>
              <w:top w:val="nil"/>
              <w:left w:val="nil"/>
              <w:bottom w:val="single" w:sz="4" w:space="0" w:color="auto"/>
              <w:right w:val="single" w:sz="4" w:space="0" w:color="auto"/>
              <w:tr2bl w:val="single" w:sz="4" w:space="0" w:color="auto"/>
            </w:tcBorders>
            <w:shd w:val="clear" w:color="auto" w:fill="auto"/>
            <w:noWrap/>
            <w:vAlign w:val="center"/>
            <w:hideMark/>
          </w:tcPr>
          <w:p w:rsidR="00676B0E" w:rsidRPr="0057544D" w:rsidRDefault="00676B0E" w:rsidP="0038410C">
            <w:pPr>
              <w:widowControl/>
              <w:jc w:val="center"/>
              <w:rPr>
                <w:rFonts w:asciiTheme="majorEastAsia" w:eastAsiaTheme="majorEastAsia" w:hAnsiTheme="majorEastAsia" w:cs="ＭＳ Ｐゴシック"/>
                <w:kern w:val="0"/>
                <w:sz w:val="22"/>
              </w:rPr>
            </w:pPr>
            <w:r w:rsidRPr="0057544D">
              <w:rPr>
                <w:rFonts w:asciiTheme="majorEastAsia" w:eastAsiaTheme="majorEastAsia" w:hAnsiTheme="majorEastAsia" w:cs="ＭＳ Ｐゴシック" w:hint="eastAsia"/>
                <w:kern w:val="0"/>
                <w:sz w:val="22"/>
              </w:rPr>
              <w:t xml:space="preserve">　</w:t>
            </w:r>
          </w:p>
        </w:tc>
        <w:tc>
          <w:tcPr>
            <w:tcW w:w="1080" w:type="dxa"/>
            <w:tcBorders>
              <w:top w:val="nil"/>
              <w:left w:val="nil"/>
              <w:bottom w:val="single" w:sz="4" w:space="0" w:color="auto"/>
              <w:right w:val="single" w:sz="8" w:space="0" w:color="auto"/>
              <w:tr2bl w:val="single" w:sz="4" w:space="0" w:color="auto"/>
            </w:tcBorders>
            <w:shd w:val="clear" w:color="auto" w:fill="auto"/>
            <w:noWrap/>
            <w:vAlign w:val="center"/>
            <w:hideMark/>
          </w:tcPr>
          <w:p w:rsidR="00676B0E" w:rsidRPr="0057544D" w:rsidRDefault="00676B0E" w:rsidP="0038410C">
            <w:pPr>
              <w:widowControl/>
              <w:jc w:val="center"/>
              <w:rPr>
                <w:rFonts w:asciiTheme="majorEastAsia" w:eastAsiaTheme="majorEastAsia" w:hAnsiTheme="majorEastAsia" w:cs="ＭＳ Ｐゴシック"/>
                <w:kern w:val="0"/>
                <w:sz w:val="22"/>
              </w:rPr>
            </w:pPr>
            <w:r w:rsidRPr="0057544D">
              <w:rPr>
                <w:rFonts w:asciiTheme="majorEastAsia" w:eastAsiaTheme="majorEastAsia" w:hAnsiTheme="majorEastAsia" w:cs="ＭＳ Ｐゴシック" w:hint="eastAsia"/>
                <w:kern w:val="0"/>
                <w:sz w:val="22"/>
              </w:rPr>
              <w:t xml:space="preserve">　</w:t>
            </w:r>
          </w:p>
        </w:tc>
      </w:tr>
      <w:tr w:rsidR="00676B0E" w:rsidRPr="0057544D" w:rsidTr="0038410C">
        <w:trPr>
          <w:trHeight w:val="270"/>
        </w:trPr>
        <w:tc>
          <w:tcPr>
            <w:tcW w:w="1880" w:type="dxa"/>
            <w:tcBorders>
              <w:top w:val="nil"/>
              <w:left w:val="single" w:sz="8" w:space="0" w:color="auto"/>
              <w:bottom w:val="single" w:sz="4" w:space="0" w:color="auto"/>
              <w:right w:val="single" w:sz="8" w:space="0" w:color="auto"/>
            </w:tcBorders>
            <w:shd w:val="clear" w:color="auto" w:fill="auto"/>
            <w:noWrap/>
            <w:vAlign w:val="center"/>
            <w:hideMark/>
          </w:tcPr>
          <w:p w:rsidR="00676B0E" w:rsidRPr="0057544D" w:rsidRDefault="00676B0E" w:rsidP="0038410C">
            <w:pPr>
              <w:widowControl/>
              <w:jc w:val="center"/>
              <w:rPr>
                <w:rFonts w:asciiTheme="majorEastAsia" w:eastAsiaTheme="majorEastAsia" w:hAnsiTheme="majorEastAsia" w:cs="ＭＳ Ｐゴシック"/>
                <w:kern w:val="0"/>
                <w:sz w:val="22"/>
              </w:rPr>
            </w:pPr>
            <w:r w:rsidRPr="0057544D">
              <w:rPr>
                <w:rFonts w:asciiTheme="majorEastAsia" w:eastAsiaTheme="majorEastAsia" w:hAnsiTheme="majorEastAsia" w:cs="ＭＳ Ｐゴシック" w:hint="eastAsia"/>
                <w:kern w:val="0"/>
                <w:sz w:val="22"/>
              </w:rPr>
              <w:t>門脈圧亢進症</w:t>
            </w:r>
          </w:p>
        </w:tc>
        <w:tc>
          <w:tcPr>
            <w:tcW w:w="1080" w:type="dxa"/>
            <w:tcBorders>
              <w:top w:val="nil"/>
              <w:left w:val="nil"/>
              <w:bottom w:val="single" w:sz="4" w:space="0" w:color="auto"/>
              <w:right w:val="single" w:sz="4" w:space="0" w:color="auto"/>
            </w:tcBorders>
            <w:shd w:val="clear" w:color="auto" w:fill="auto"/>
            <w:noWrap/>
            <w:vAlign w:val="center"/>
            <w:hideMark/>
          </w:tcPr>
          <w:p w:rsidR="00676B0E" w:rsidRPr="0057544D" w:rsidRDefault="00676B0E" w:rsidP="0038410C">
            <w:pPr>
              <w:widowControl/>
              <w:jc w:val="center"/>
              <w:rPr>
                <w:rFonts w:asciiTheme="majorEastAsia" w:eastAsiaTheme="majorEastAsia" w:hAnsiTheme="majorEastAsia" w:cs="ＭＳ Ｐゴシック"/>
                <w:kern w:val="0"/>
                <w:sz w:val="22"/>
              </w:rPr>
            </w:pPr>
            <w:r w:rsidRPr="0057544D">
              <w:rPr>
                <w:rFonts w:asciiTheme="majorEastAsia" w:eastAsiaTheme="majorEastAsia" w:hAnsiTheme="majorEastAsia" w:cs="ＭＳ Ｐゴシック"/>
                <w:kern w:val="0"/>
                <w:sz w:val="22"/>
              </w:rPr>
              <w:t>-</w:t>
            </w:r>
          </w:p>
        </w:tc>
        <w:tc>
          <w:tcPr>
            <w:tcW w:w="1080" w:type="dxa"/>
            <w:tcBorders>
              <w:top w:val="nil"/>
              <w:left w:val="nil"/>
              <w:bottom w:val="single" w:sz="4" w:space="0" w:color="auto"/>
              <w:right w:val="single" w:sz="4" w:space="0" w:color="auto"/>
            </w:tcBorders>
            <w:shd w:val="clear" w:color="auto" w:fill="auto"/>
            <w:noWrap/>
            <w:vAlign w:val="center"/>
            <w:hideMark/>
          </w:tcPr>
          <w:p w:rsidR="00676B0E" w:rsidRPr="0057544D" w:rsidRDefault="001B68F9" w:rsidP="0038410C">
            <w:pPr>
              <w:widowControl/>
              <w:jc w:val="center"/>
              <w:rPr>
                <w:rFonts w:asciiTheme="majorEastAsia" w:eastAsiaTheme="majorEastAsia" w:hAnsiTheme="majorEastAsia" w:cs="ＭＳ Ｐゴシック"/>
                <w:kern w:val="0"/>
                <w:sz w:val="22"/>
              </w:rPr>
            </w:pPr>
            <w:r>
              <w:rPr>
                <w:rFonts w:asciiTheme="majorEastAsia" w:eastAsiaTheme="majorEastAsia" w:hAnsiTheme="majorEastAsia" w:cs="ＭＳ Ｐゴシック" w:hint="eastAsia"/>
                <w:kern w:val="0"/>
                <w:sz w:val="22"/>
              </w:rPr>
              <w:t>１</w:t>
            </w:r>
            <w:r w:rsidR="00676B0E" w:rsidRPr="0057544D">
              <w:rPr>
                <w:rFonts w:asciiTheme="majorEastAsia" w:eastAsiaTheme="majorEastAsia" w:hAnsiTheme="majorEastAsia" w:cs="ＭＳ Ｐゴシック"/>
                <w:kern w:val="0"/>
                <w:sz w:val="22"/>
              </w:rPr>
              <w:t>+</w:t>
            </w:r>
          </w:p>
        </w:tc>
        <w:tc>
          <w:tcPr>
            <w:tcW w:w="1080" w:type="dxa"/>
            <w:tcBorders>
              <w:top w:val="nil"/>
              <w:left w:val="nil"/>
              <w:bottom w:val="single" w:sz="4" w:space="0" w:color="auto"/>
              <w:right w:val="single" w:sz="4" w:space="0" w:color="auto"/>
            </w:tcBorders>
            <w:shd w:val="clear" w:color="auto" w:fill="auto"/>
            <w:noWrap/>
            <w:vAlign w:val="center"/>
            <w:hideMark/>
          </w:tcPr>
          <w:p w:rsidR="00676B0E" w:rsidRPr="0057544D" w:rsidRDefault="001B68F9" w:rsidP="0038410C">
            <w:pPr>
              <w:widowControl/>
              <w:jc w:val="center"/>
              <w:rPr>
                <w:rFonts w:asciiTheme="majorEastAsia" w:eastAsiaTheme="majorEastAsia" w:hAnsiTheme="majorEastAsia" w:cs="ＭＳ Ｐゴシック"/>
                <w:kern w:val="0"/>
                <w:sz w:val="22"/>
              </w:rPr>
            </w:pPr>
            <w:r>
              <w:rPr>
                <w:rFonts w:asciiTheme="majorEastAsia" w:eastAsiaTheme="majorEastAsia" w:hAnsiTheme="majorEastAsia" w:cs="ＭＳ Ｐゴシック" w:hint="eastAsia"/>
                <w:kern w:val="0"/>
                <w:sz w:val="22"/>
              </w:rPr>
              <w:t>２</w:t>
            </w:r>
            <w:r w:rsidR="00676B0E" w:rsidRPr="0057544D">
              <w:rPr>
                <w:rFonts w:asciiTheme="majorEastAsia" w:eastAsiaTheme="majorEastAsia" w:hAnsiTheme="majorEastAsia" w:cs="ＭＳ Ｐゴシック"/>
                <w:kern w:val="0"/>
                <w:sz w:val="22"/>
              </w:rPr>
              <w:t>+</w:t>
            </w:r>
          </w:p>
        </w:tc>
        <w:tc>
          <w:tcPr>
            <w:tcW w:w="1080" w:type="dxa"/>
            <w:tcBorders>
              <w:top w:val="nil"/>
              <w:left w:val="nil"/>
              <w:bottom w:val="single" w:sz="4" w:space="0" w:color="auto"/>
              <w:right w:val="single" w:sz="8" w:space="0" w:color="auto"/>
            </w:tcBorders>
            <w:shd w:val="clear" w:color="auto" w:fill="auto"/>
            <w:noWrap/>
            <w:vAlign w:val="center"/>
            <w:hideMark/>
          </w:tcPr>
          <w:p w:rsidR="00676B0E" w:rsidRPr="0057544D" w:rsidRDefault="001B68F9" w:rsidP="0038410C">
            <w:pPr>
              <w:widowControl/>
              <w:jc w:val="center"/>
              <w:rPr>
                <w:rFonts w:asciiTheme="majorEastAsia" w:eastAsiaTheme="majorEastAsia" w:hAnsiTheme="majorEastAsia" w:cs="ＭＳ Ｐゴシック"/>
                <w:kern w:val="0"/>
                <w:sz w:val="22"/>
              </w:rPr>
            </w:pPr>
            <w:r>
              <w:rPr>
                <w:rFonts w:asciiTheme="majorEastAsia" w:eastAsiaTheme="majorEastAsia" w:hAnsiTheme="majorEastAsia" w:cs="ＭＳ Ｐゴシック" w:hint="eastAsia"/>
                <w:kern w:val="0"/>
                <w:sz w:val="22"/>
              </w:rPr>
              <w:t>３</w:t>
            </w:r>
            <w:r w:rsidR="00676B0E" w:rsidRPr="0057544D">
              <w:rPr>
                <w:rFonts w:asciiTheme="majorEastAsia" w:eastAsiaTheme="majorEastAsia" w:hAnsiTheme="majorEastAsia" w:cs="ＭＳ Ｐゴシック"/>
                <w:kern w:val="0"/>
                <w:sz w:val="22"/>
              </w:rPr>
              <w:t>+</w:t>
            </w:r>
          </w:p>
        </w:tc>
      </w:tr>
      <w:tr w:rsidR="00676B0E" w:rsidRPr="0057544D" w:rsidTr="0038410C">
        <w:trPr>
          <w:trHeight w:val="270"/>
        </w:trPr>
        <w:tc>
          <w:tcPr>
            <w:tcW w:w="1880" w:type="dxa"/>
            <w:tcBorders>
              <w:top w:val="nil"/>
              <w:left w:val="single" w:sz="8" w:space="0" w:color="auto"/>
              <w:bottom w:val="single" w:sz="4" w:space="0" w:color="auto"/>
              <w:right w:val="single" w:sz="8" w:space="0" w:color="auto"/>
            </w:tcBorders>
            <w:shd w:val="clear" w:color="auto" w:fill="auto"/>
            <w:noWrap/>
            <w:vAlign w:val="center"/>
            <w:hideMark/>
          </w:tcPr>
          <w:p w:rsidR="00676B0E" w:rsidRPr="0057544D" w:rsidRDefault="00676B0E" w:rsidP="0038410C">
            <w:pPr>
              <w:widowControl/>
              <w:jc w:val="center"/>
              <w:rPr>
                <w:rFonts w:asciiTheme="majorEastAsia" w:eastAsiaTheme="majorEastAsia" w:hAnsiTheme="majorEastAsia" w:cs="ＭＳ Ｐゴシック"/>
                <w:kern w:val="0"/>
                <w:sz w:val="22"/>
              </w:rPr>
            </w:pPr>
            <w:r w:rsidRPr="0057544D">
              <w:rPr>
                <w:rFonts w:asciiTheme="majorEastAsia" w:eastAsiaTheme="majorEastAsia" w:hAnsiTheme="majorEastAsia" w:cs="ＭＳ Ｐゴシック" w:hint="eastAsia"/>
                <w:kern w:val="0"/>
                <w:sz w:val="22"/>
              </w:rPr>
              <w:t>関連病態</w:t>
            </w:r>
          </w:p>
        </w:tc>
        <w:tc>
          <w:tcPr>
            <w:tcW w:w="1080" w:type="dxa"/>
            <w:tcBorders>
              <w:top w:val="nil"/>
              <w:left w:val="nil"/>
              <w:bottom w:val="single" w:sz="4" w:space="0" w:color="auto"/>
              <w:right w:val="single" w:sz="4" w:space="0" w:color="auto"/>
            </w:tcBorders>
            <w:shd w:val="clear" w:color="auto" w:fill="auto"/>
            <w:noWrap/>
            <w:vAlign w:val="center"/>
            <w:hideMark/>
          </w:tcPr>
          <w:p w:rsidR="00676B0E" w:rsidRPr="0057544D" w:rsidRDefault="00676B0E" w:rsidP="0038410C">
            <w:pPr>
              <w:widowControl/>
              <w:jc w:val="center"/>
              <w:rPr>
                <w:rFonts w:asciiTheme="majorEastAsia" w:eastAsiaTheme="majorEastAsia" w:hAnsiTheme="majorEastAsia" w:cs="ＭＳ Ｐゴシック"/>
                <w:kern w:val="0"/>
                <w:sz w:val="22"/>
              </w:rPr>
            </w:pPr>
            <w:r w:rsidRPr="0057544D">
              <w:rPr>
                <w:rFonts w:asciiTheme="majorEastAsia" w:eastAsiaTheme="majorEastAsia" w:hAnsiTheme="majorEastAsia" w:cs="ＭＳ Ｐゴシック"/>
                <w:kern w:val="0"/>
                <w:sz w:val="22"/>
              </w:rPr>
              <w:t>-</w:t>
            </w:r>
          </w:p>
        </w:tc>
        <w:tc>
          <w:tcPr>
            <w:tcW w:w="1080" w:type="dxa"/>
            <w:tcBorders>
              <w:top w:val="nil"/>
              <w:left w:val="nil"/>
              <w:bottom w:val="single" w:sz="4" w:space="0" w:color="auto"/>
              <w:right w:val="single" w:sz="4" w:space="0" w:color="auto"/>
            </w:tcBorders>
            <w:shd w:val="clear" w:color="auto" w:fill="auto"/>
            <w:noWrap/>
            <w:vAlign w:val="center"/>
            <w:hideMark/>
          </w:tcPr>
          <w:p w:rsidR="00676B0E" w:rsidRPr="0057544D" w:rsidRDefault="001B68F9" w:rsidP="0038410C">
            <w:pPr>
              <w:widowControl/>
              <w:jc w:val="center"/>
              <w:rPr>
                <w:rFonts w:asciiTheme="majorEastAsia" w:eastAsiaTheme="majorEastAsia" w:hAnsiTheme="majorEastAsia" w:cs="ＭＳ Ｐゴシック"/>
                <w:kern w:val="0"/>
                <w:sz w:val="22"/>
              </w:rPr>
            </w:pPr>
            <w:r>
              <w:rPr>
                <w:rFonts w:asciiTheme="majorEastAsia" w:eastAsiaTheme="majorEastAsia" w:hAnsiTheme="majorEastAsia" w:cs="ＭＳ Ｐゴシック" w:hint="eastAsia"/>
                <w:kern w:val="0"/>
                <w:sz w:val="22"/>
              </w:rPr>
              <w:t>１</w:t>
            </w:r>
            <w:r w:rsidR="00676B0E" w:rsidRPr="0057544D">
              <w:rPr>
                <w:rFonts w:asciiTheme="majorEastAsia" w:eastAsiaTheme="majorEastAsia" w:hAnsiTheme="majorEastAsia" w:cs="ＭＳ Ｐゴシック"/>
                <w:kern w:val="0"/>
                <w:sz w:val="22"/>
              </w:rPr>
              <w:t>+</w:t>
            </w:r>
          </w:p>
        </w:tc>
        <w:tc>
          <w:tcPr>
            <w:tcW w:w="1080" w:type="dxa"/>
            <w:tcBorders>
              <w:top w:val="nil"/>
              <w:left w:val="nil"/>
              <w:bottom w:val="single" w:sz="4" w:space="0" w:color="auto"/>
              <w:right w:val="single" w:sz="4" w:space="0" w:color="auto"/>
            </w:tcBorders>
            <w:shd w:val="clear" w:color="auto" w:fill="auto"/>
            <w:noWrap/>
            <w:vAlign w:val="center"/>
            <w:hideMark/>
          </w:tcPr>
          <w:p w:rsidR="00676B0E" w:rsidRPr="0057544D" w:rsidRDefault="001B68F9" w:rsidP="0038410C">
            <w:pPr>
              <w:widowControl/>
              <w:jc w:val="center"/>
              <w:rPr>
                <w:rFonts w:asciiTheme="majorEastAsia" w:eastAsiaTheme="majorEastAsia" w:hAnsiTheme="majorEastAsia" w:cs="ＭＳ Ｐゴシック"/>
                <w:kern w:val="0"/>
                <w:sz w:val="22"/>
              </w:rPr>
            </w:pPr>
            <w:r>
              <w:rPr>
                <w:rFonts w:asciiTheme="majorEastAsia" w:eastAsiaTheme="majorEastAsia" w:hAnsiTheme="majorEastAsia" w:cs="ＭＳ Ｐゴシック" w:hint="eastAsia"/>
                <w:kern w:val="0"/>
                <w:sz w:val="22"/>
              </w:rPr>
              <w:t>２</w:t>
            </w:r>
            <w:r w:rsidR="00676B0E" w:rsidRPr="0057544D">
              <w:rPr>
                <w:rFonts w:asciiTheme="majorEastAsia" w:eastAsiaTheme="majorEastAsia" w:hAnsiTheme="majorEastAsia" w:cs="ＭＳ Ｐゴシック"/>
                <w:kern w:val="0"/>
                <w:sz w:val="22"/>
              </w:rPr>
              <w:t>+</w:t>
            </w:r>
          </w:p>
        </w:tc>
        <w:tc>
          <w:tcPr>
            <w:tcW w:w="1080" w:type="dxa"/>
            <w:tcBorders>
              <w:top w:val="nil"/>
              <w:left w:val="nil"/>
              <w:bottom w:val="single" w:sz="4" w:space="0" w:color="auto"/>
              <w:right w:val="single" w:sz="8" w:space="0" w:color="auto"/>
            </w:tcBorders>
            <w:shd w:val="clear" w:color="auto" w:fill="auto"/>
            <w:noWrap/>
            <w:vAlign w:val="center"/>
            <w:hideMark/>
          </w:tcPr>
          <w:p w:rsidR="00676B0E" w:rsidRPr="0057544D" w:rsidRDefault="001B68F9" w:rsidP="0038410C">
            <w:pPr>
              <w:widowControl/>
              <w:jc w:val="center"/>
              <w:rPr>
                <w:rFonts w:asciiTheme="majorEastAsia" w:eastAsiaTheme="majorEastAsia" w:hAnsiTheme="majorEastAsia" w:cs="ＭＳ Ｐゴシック"/>
                <w:kern w:val="0"/>
                <w:sz w:val="22"/>
              </w:rPr>
            </w:pPr>
            <w:r>
              <w:rPr>
                <w:rFonts w:asciiTheme="majorEastAsia" w:eastAsiaTheme="majorEastAsia" w:hAnsiTheme="majorEastAsia" w:cs="ＭＳ Ｐゴシック" w:hint="eastAsia"/>
                <w:kern w:val="0"/>
                <w:sz w:val="22"/>
              </w:rPr>
              <w:t>３</w:t>
            </w:r>
            <w:r w:rsidR="00676B0E" w:rsidRPr="0057544D">
              <w:rPr>
                <w:rFonts w:asciiTheme="majorEastAsia" w:eastAsiaTheme="majorEastAsia" w:hAnsiTheme="majorEastAsia" w:cs="ＭＳ Ｐゴシック"/>
                <w:kern w:val="0"/>
                <w:sz w:val="22"/>
              </w:rPr>
              <w:t>+</w:t>
            </w:r>
          </w:p>
        </w:tc>
      </w:tr>
      <w:tr w:rsidR="00676B0E" w:rsidRPr="0057544D" w:rsidTr="0038410C">
        <w:trPr>
          <w:trHeight w:val="270"/>
        </w:trPr>
        <w:tc>
          <w:tcPr>
            <w:tcW w:w="1880" w:type="dxa"/>
            <w:tcBorders>
              <w:top w:val="nil"/>
              <w:left w:val="single" w:sz="8" w:space="0" w:color="auto"/>
              <w:bottom w:val="single" w:sz="4" w:space="0" w:color="auto"/>
              <w:right w:val="single" w:sz="8" w:space="0" w:color="auto"/>
            </w:tcBorders>
            <w:shd w:val="clear" w:color="auto" w:fill="auto"/>
            <w:noWrap/>
            <w:vAlign w:val="center"/>
            <w:hideMark/>
          </w:tcPr>
          <w:p w:rsidR="00676B0E" w:rsidRPr="0057544D" w:rsidRDefault="00676B0E" w:rsidP="0038410C">
            <w:pPr>
              <w:widowControl/>
              <w:jc w:val="center"/>
              <w:rPr>
                <w:rFonts w:asciiTheme="majorEastAsia" w:eastAsiaTheme="majorEastAsia" w:hAnsiTheme="majorEastAsia" w:cs="ＭＳ Ｐゴシック"/>
                <w:kern w:val="0"/>
                <w:sz w:val="22"/>
              </w:rPr>
            </w:pPr>
            <w:r w:rsidRPr="0057544D">
              <w:rPr>
                <w:rFonts w:asciiTheme="majorEastAsia" w:eastAsiaTheme="majorEastAsia" w:hAnsiTheme="majorEastAsia" w:cs="ＭＳ Ｐゴシック" w:hint="eastAsia"/>
                <w:kern w:val="0"/>
                <w:sz w:val="22"/>
              </w:rPr>
              <w:t>肝機能障害</w:t>
            </w:r>
          </w:p>
        </w:tc>
        <w:tc>
          <w:tcPr>
            <w:tcW w:w="1080" w:type="dxa"/>
            <w:tcBorders>
              <w:top w:val="nil"/>
              <w:left w:val="nil"/>
              <w:bottom w:val="single" w:sz="4" w:space="0" w:color="auto"/>
              <w:right w:val="single" w:sz="4" w:space="0" w:color="auto"/>
            </w:tcBorders>
            <w:shd w:val="clear" w:color="auto" w:fill="auto"/>
            <w:noWrap/>
            <w:vAlign w:val="center"/>
            <w:hideMark/>
          </w:tcPr>
          <w:p w:rsidR="00676B0E" w:rsidRPr="0057544D" w:rsidRDefault="00676B0E" w:rsidP="0038410C">
            <w:pPr>
              <w:widowControl/>
              <w:jc w:val="center"/>
              <w:rPr>
                <w:rFonts w:asciiTheme="majorEastAsia" w:eastAsiaTheme="majorEastAsia" w:hAnsiTheme="majorEastAsia" w:cs="ＭＳ Ｐゴシック"/>
                <w:kern w:val="0"/>
                <w:sz w:val="22"/>
              </w:rPr>
            </w:pPr>
            <w:r w:rsidRPr="0057544D">
              <w:rPr>
                <w:rFonts w:asciiTheme="majorEastAsia" w:eastAsiaTheme="majorEastAsia" w:hAnsiTheme="majorEastAsia" w:cs="ＭＳ Ｐゴシック"/>
                <w:kern w:val="0"/>
                <w:sz w:val="22"/>
              </w:rPr>
              <w:t>-</w:t>
            </w:r>
          </w:p>
        </w:tc>
        <w:tc>
          <w:tcPr>
            <w:tcW w:w="1080" w:type="dxa"/>
            <w:tcBorders>
              <w:top w:val="nil"/>
              <w:left w:val="nil"/>
              <w:bottom w:val="single" w:sz="4" w:space="0" w:color="auto"/>
              <w:right w:val="single" w:sz="4" w:space="0" w:color="auto"/>
            </w:tcBorders>
            <w:shd w:val="clear" w:color="auto" w:fill="auto"/>
            <w:noWrap/>
            <w:vAlign w:val="center"/>
            <w:hideMark/>
          </w:tcPr>
          <w:p w:rsidR="00676B0E" w:rsidRPr="0057544D" w:rsidRDefault="001B68F9" w:rsidP="0038410C">
            <w:pPr>
              <w:widowControl/>
              <w:jc w:val="center"/>
              <w:rPr>
                <w:rFonts w:asciiTheme="majorEastAsia" w:eastAsiaTheme="majorEastAsia" w:hAnsiTheme="majorEastAsia" w:cs="ＭＳ Ｐゴシック"/>
                <w:kern w:val="0"/>
                <w:sz w:val="22"/>
              </w:rPr>
            </w:pPr>
            <w:r>
              <w:rPr>
                <w:rFonts w:asciiTheme="majorEastAsia" w:eastAsiaTheme="majorEastAsia" w:hAnsiTheme="majorEastAsia" w:cs="ＭＳ Ｐゴシック" w:hint="eastAsia"/>
                <w:kern w:val="0"/>
                <w:sz w:val="22"/>
              </w:rPr>
              <w:t>１</w:t>
            </w:r>
            <w:r w:rsidR="00676B0E" w:rsidRPr="0057544D">
              <w:rPr>
                <w:rFonts w:asciiTheme="majorEastAsia" w:eastAsiaTheme="majorEastAsia" w:hAnsiTheme="majorEastAsia" w:cs="ＭＳ Ｐゴシック"/>
                <w:kern w:val="0"/>
                <w:sz w:val="22"/>
              </w:rPr>
              <w:t>+</w:t>
            </w:r>
          </w:p>
        </w:tc>
        <w:tc>
          <w:tcPr>
            <w:tcW w:w="1080" w:type="dxa"/>
            <w:tcBorders>
              <w:top w:val="nil"/>
              <w:left w:val="nil"/>
              <w:bottom w:val="single" w:sz="4" w:space="0" w:color="auto"/>
              <w:right w:val="single" w:sz="4" w:space="0" w:color="auto"/>
            </w:tcBorders>
            <w:shd w:val="clear" w:color="auto" w:fill="auto"/>
            <w:noWrap/>
            <w:vAlign w:val="center"/>
            <w:hideMark/>
          </w:tcPr>
          <w:p w:rsidR="00676B0E" w:rsidRPr="0057544D" w:rsidRDefault="001B68F9" w:rsidP="0038410C">
            <w:pPr>
              <w:widowControl/>
              <w:jc w:val="center"/>
              <w:rPr>
                <w:rFonts w:asciiTheme="majorEastAsia" w:eastAsiaTheme="majorEastAsia" w:hAnsiTheme="majorEastAsia" w:cs="ＭＳ Ｐゴシック"/>
                <w:kern w:val="0"/>
                <w:sz w:val="22"/>
              </w:rPr>
            </w:pPr>
            <w:r>
              <w:rPr>
                <w:rFonts w:asciiTheme="majorEastAsia" w:eastAsiaTheme="majorEastAsia" w:hAnsiTheme="majorEastAsia" w:cs="ＭＳ Ｐゴシック" w:hint="eastAsia"/>
                <w:kern w:val="0"/>
                <w:sz w:val="22"/>
              </w:rPr>
              <w:t>２</w:t>
            </w:r>
            <w:r w:rsidR="00676B0E" w:rsidRPr="0057544D">
              <w:rPr>
                <w:rFonts w:asciiTheme="majorEastAsia" w:eastAsiaTheme="majorEastAsia" w:hAnsiTheme="majorEastAsia" w:cs="ＭＳ Ｐゴシック"/>
                <w:kern w:val="0"/>
                <w:sz w:val="22"/>
              </w:rPr>
              <w:t>+</w:t>
            </w:r>
          </w:p>
        </w:tc>
        <w:tc>
          <w:tcPr>
            <w:tcW w:w="1080" w:type="dxa"/>
            <w:tcBorders>
              <w:top w:val="nil"/>
              <w:left w:val="nil"/>
              <w:bottom w:val="single" w:sz="4" w:space="0" w:color="auto"/>
              <w:right w:val="single" w:sz="8" w:space="0" w:color="auto"/>
            </w:tcBorders>
            <w:shd w:val="clear" w:color="auto" w:fill="auto"/>
            <w:noWrap/>
            <w:vAlign w:val="center"/>
            <w:hideMark/>
          </w:tcPr>
          <w:p w:rsidR="00676B0E" w:rsidRPr="0057544D" w:rsidRDefault="001B68F9" w:rsidP="0038410C">
            <w:pPr>
              <w:widowControl/>
              <w:jc w:val="center"/>
              <w:rPr>
                <w:rFonts w:asciiTheme="majorEastAsia" w:eastAsiaTheme="majorEastAsia" w:hAnsiTheme="majorEastAsia" w:cs="ＭＳ Ｐゴシック"/>
                <w:kern w:val="0"/>
                <w:sz w:val="22"/>
              </w:rPr>
            </w:pPr>
            <w:r>
              <w:rPr>
                <w:rFonts w:asciiTheme="majorEastAsia" w:eastAsiaTheme="majorEastAsia" w:hAnsiTheme="majorEastAsia" w:cs="ＭＳ Ｐゴシック" w:hint="eastAsia"/>
                <w:kern w:val="0"/>
                <w:sz w:val="22"/>
              </w:rPr>
              <w:t>３</w:t>
            </w:r>
            <w:r w:rsidR="00676B0E" w:rsidRPr="0057544D">
              <w:rPr>
                <w:rFonts w:asciiTheme="majorEastAsia" w:eastAsiaTheme="majorEastAsia" w:hAnsiTheme="majorEastAsia" w:cs="ＭＳ Ｐゴシック"/>
                <w:kern w:val="0"/>
                <w:sz w:val="22"/>
              </w:rPr>
              <w:t>+</w:t>
            </w:r>
          </w:p>
        </w:tc>
      </w:tr>
      <w:tr w:rsidR="00676B0E" w:rsidRPr="0057544D" w:rsidTr="0038410C">
        <w:trPr>
          <w:trHeight w:val="285"/>
        </w:trPr>
        <w:tc>
          <w:tcPr>
            <w:tcW w:w="1880" w:type="dxa"/>
            <w:tcBorders>
              <w:top w:val="nil"/>
              <w:left w:val="single" w:sz="8" w:space="0" w:color="auto"/>
              <w:bottom w:val="single" w:sz="8" w:space="0" w:color="auto"/>
              <w:right w:val="single" w:sz="8" w:space="0" w:color="auto"/>
            </w:tcBorders>
            <w:shd w:val="clear" w:color="auto" w:fill="auto"/>
            <w:noWrap/>
            <w:vAlign w:val="center"/>
            <w:hideMark/>
          </w:tcPr>
          <w:p w:rsidR="00676B0E" w:rsidRPr="0057544D" w:rsidRDefault="00676B0E" w:rsidP="0038410C">
            <w:pPr>
              <w:widowControl/>
              <w:jc w:val="center"/>
              <w:rPr>
                <w:rFonts w:asciiTheme="majorEastAsia" w:eastAsiaTheme="majorEastAsia" w:hAnsiTheme="majorEastAsia" w:cs="ＭＳ Ｐゴシック"/>
                <w:kern w:val="0"/>
                <w:sz w:val="22"/>
              </w:rPr>
            </w:pPr>
            <w:r w:rsidRPr="0057544D">
              <w:rPr>
                <w:rFonts w:asciiTheme="majorEastAsia" w:eastAsiaTheme="majorEastAsia" w:hAnsiTheme="majorEastAsia" w:cs="ＭＳ Ｐゴシック" w:hint="eastAsia"/>
                <w:kern w:val="0"/>
                <w:sz w:val="22"/>
              </w:rPr>
              <w:t>身体活動制限</w:t>
            </w:r>
          </w:p>
        </w:tc>
        <w:tc>
          <w:tcPr>
            <w:tcW w:w="1080" w:type="dxa"/>
            <w:tcBorders>
              <w:top w:val="nil"/>
              <w:left w:val="nil"/>
              <w:bottom w:val="single" w:sz="8" w:space="0" w:color="auto"/>
              <w:right w:val="single" w:sz="4" w:space="0" w:color="auto"/>
            </w:tcBorders>
            <w:shd w:val="clear" w:color="auto" w:fill="auto"/>
            <w:noWrap/>
            <w:vAlign w:val="center"/>
            <w:hideMark/>
          </w:tcPr>
          <w:p w:rsidR="00676B0E" w:rsidRPr="0057544D" w:rsidRDefault="00676B0E" w:rsidP="0038410C">
            <w:pPr>
              <w:widowControl/>
              <w:jc w:val="center"/>
              <w:rPr>
                <w:rFonts w:asciiTheme="majorEastAsia" w:eastAsiaTheme="majorEastAsia" w:hAnsiTheme="majorEastAsia" w:cs="ＭＳ Ｐゴシック"/>
                <w:kern w:val="0"/>
                <w:sz w:val="22"/>
              </w:rPr>
            </w:pPr>
            <w:r w:rsidRPr="0057544D">
              <w:rPr>
                <w:rFonts w:asciiTheme="majorEastAsia" w:eastAsiaTheme="majorEastAsia" w:hAnsiTheme="majorEastAsia" w:cs="ＭＳ Ｐゴシック"/>
                <w:kern w:val="0"/>
                <w:sz w:val="22"/>
              </w:rPr>
              <w:t>-</w:t>
            </w:r>
          </w:p>
        </w:tc>
        <w:tc>
          <w:tcPr>
            <w:tcW w:w="1080" w:type="dxa"/>
            <w:tcBorders>
              <w:top w:val="nil"/>
              <w:left w:val="nil"/>
              <w:bottom w:val="single" w:sz="8" w:space="0" w:color="auto"/>
              <w:right w:val="single" w:sz="4" w:space="0" w:color="auto"/>
            </w:tcBorders>
            <w:shd w:val="clear" w:color="auto" w:fill="auto"/>
            <w:noWrap/>
            <w:vAlign w:val="center"/>
            <w:hideMark/>
          </w:tcPr>
          <w:p w:rsidR="00676B0E" w:rsidRPr="0057544D" w:rsidRDefault="001B68F9" w:rsidP="0038410C">
            <w:pPr>
              <w:widowControl/>
              <w:jc w:val="center"/>
              <w:rPr>
                <w:rFonts w:asciiTheme="majorEastAsia" w:eastAsiaTheme="majorEastAsia" w:hAnsiTheme="majorEastAsia" w:cs="ＭＳ Ｐゴシック"/>
                <w:kern w:val="0"/>
                <w:sz w:val="22"/>
              </w:rPr>
            </w:pPr>
            <w:r>
              <w:rPr>
                <w:rFonts w:asciiTheme="majorEastAsia" w:eastAsiaTheme="majorEastAsia" w:hAnsiTheme="majorEastAsia" w:cs="ＭＳ Ｐゴシック" w:hint="eastAsia"/>
                <w:kern w:val="0"/>
                <w:sz w:val="22"/>
              </w:rPr>
              <w:t>１</w:t>
            </w:r>
            <w:r w:rsidR="00676B0E" w:rsidRPr="0057544D">
              <w:rPr>
                <w:rFonts w:asciiTheme="majorEastAsia" w:eastAsiaTheme="majorEastAsia" w:hAnsiTheme="majorEastAsia" w:cs="ＭＳ Ｐゴシック"/>
                <w:kern w:val="0"/>
                <w:sz w:val="22"/>
              </w:rPr>
              <w:t>+</w:t>
            </w:r>
          </w:p>
        </w:tc>
        <w:tc>
          <w:tcPr>
            <w:tcW w:w="1080" w:type="dxa"/>
            <w:tcBorders>
              <w:top w:val="nil"/>
              <w:left w:val="nil"/>
              <w:bottom w:val="single" w:sz="8" w:space="0" w:color="auto"/>
              <w:right w:val="single" w:sz="4" w:space="0" w:color="auto"/>
            </w:tcBorders>
            <w:shd w:val="clear" w:color="auto" w:fill="auto"/>
            <w:noWrap/>
            <w:vAlign w:val="center"/>
            <w:hideMark/>
          </w:tcPr>
          <w:p w:rsidR="00676B0E" w:rsidRPr="0057544D" w:rsidRDefault="001B68F9" w:rsidP="0038410C">
            <w:pPr>
              <w:widowControl/>
              <w:jc w:val="center"/>
              <w:rPr>
                <w:rFonts w:asciiTheme="majorEastAsia" w:eastAsiaTheme="majorEastAsia" w:hAnsiTheme="majorEastAsia" w:cs="ＭＳ Ｐゴシック"/>
                <w:kern w:val="0"/>
                <w:sz w:val="22"/>
              </w:rPr>
            </w:pPr>
            <w:r>
              <w:rPr>
                <w:rFonts w:asciiTheme="majorEastAsia" w:eastAsiaTheme="majorEastAsia" w:hAnsiTheme="majorEastAsia" w:cs="ＭＳ Ｐゴシック" w:hint="eastAsia"/>
                <w:kern w:val="0"/>
                <w:sz w:val="22"/>
              </w:rPr>
              <w:t>２</w:t>
            </w:r>
            <w:r w:rsidR="00676B0E" w:rsidRPr="0057544D">
              <w:rPr>
                <w:rFonts w:asciiTheme="majorEastAsia" w:eastAsiaTheme="majorEastAsia" w:hAnsiTheme="majorEastAsia" w:cs="ＭＳ Ｐゴシック"/>
                <w:kern w:val="0"/>
                <w:sz w:val="22"/>
              </w:rPr>
              <w:t>+</w:t>
            </w:r>
          </w:p>
        </w:tc>
        <w:tc>
          <w:tcPr>
            <w:tcW w:w="1080" w:type="dxa"/>
            <w:tcBorders>
              <w:top w:val="nil"/>
              <w:left w:val="nil"/>
              <w:bottom w:val="single" w:sz="8" w:space="0" w:color="auto"/>
              <w:right w:val="single" w:sz="8" w:space="0" w:color="auto"/>
            </w:tcBorders>
            <w:shd w:val="clear" w:color="auto" w:fill="auto"/>
            <w:noWrap/>
            <w:vAlign w:val="center"/>
            <w:hideMark/>
          </w:tcPr>
          <w:p w:rsidR="00676B0E" w:rsidRPr="0057544D" w:rsidRDefault="001B68F9" w:rsidP="0038410C">
            <w:pPr>
              <w:widowControl/>
              <w:jc w:val="center"/>
              <w:rPr>
                <w:rFonts w:asciiTheme="majorEastAsia" w:eastAsiaTheme="majorEastAsia" w:hAnsiTheme="majorEastAsia" w:cs="ＭＳ Ｐゴシック"/>
                <w:kern w:val="0"/>
                <w:sz w:val="22"/>
              </w:rPr>
            </w:pPr>
            <w:r>
              <w:rPr>
                <w:rFonts w:asciiTheme="majorEastAsia" w:eastAsiaTheme="majorEastAsia" w:hAnsiTheme="majorEastAsia" w:cs="ＭＳ Ｐゴシック" w:hint="eastAsia"/>
                <w:kern w:val="0"/>
                <w:sz w:val="22"/>
              </w:rPr>
              <w:t>３</w:t>
            </w:r>
            <w:r w:rsidR="00676B0E" w:rsidRPr="0057544D">
              <w:rPr>
                <w:rFonts w:asciiTheme="majorEastAsia" w:eastAsiaTheme="majorEastAsia" w:hAnsiTheme="majorEastAsia" w:cs="ＭＳ Ｐゴシック"/>
                <w:kern w:val="0"/>
                <w:sz w:val="22"/>
              </w:rPr>
              <w:t>+</w:t>
            </w:r>
          </w:p>
        </w:tc>
      </w:tr>
    </w:tbl>
    <w:p w:rsidR="00676B0E" w:rsidRPr="0057544D" w:rsidRDefault="00676B0E" w:rsidP="00676B0E">
      <w:pPr>
        <w:rPr>
          <w:rFonts w:asciiTheme="majorEastAsia" w:eastAsiaTheme="majorEastAsia" w:hAnsiTheme="majorEastAsia"/>
        </w:rPr>
      </w:pPr>
    </w:p>
    <w:p w:rsidR="00676B0E" w:rsidRPr="0021577D" w:rsidRDefault="00676B0E" w:rsidP="00676B0E">
      <w:pPr>
        <w:pStyle w:val="a5"/>
        <w:numPr>
          <w:ilvl w:val="0"/>
          <w:numId w:val="11"/>
        </w:numPr>
        <w:ind w:leftChars="0"/>
        <w:rPr>
          <w:rFonts w:ascii="ＭＳ Ｐゴシック" w:eastAsia="ＭＳ Ｐゴシック" w:hAnsi="ＭＳ Ｐゴシック"/>
        </w:rPr>
      </w:pPr>
      <w:r w:rsidRPr="0021577D">
        <w:rPr>
          <w:rFonts w:ascii="ＭＳ Ｐゴシック" w:eastAsia="ＭＳ Ｐゴシック" w:hAnsi="ＭＳ Ｐゴシック" w:hint="eastAsia"/>
        </w:rPr>
        <w:t>重症度判定項目の中で最も症状の重い項目を該当重症度とする。</w:t>
      </w:r>
    </w:p>
    <w:p w:rsidR="00676B0E" w:rsidRPr="0021577D" w:rsidRDefault="00676B0E" w:rsidP="00676B0E">
      <w:pPr>
        <w:pStyle w:val="a5"/>
        <w:numPr>
          <w:ilvl w:val="0"/>
          <w:numId w:val="11"/>
        </w:numPr>
        <w:ind w:leftChars="0"/>
        <w:rPr>
          <w:rFonts w:ascii="ＭＳ Ｐゴシック" w:eastAsia="ＭＳ Ｐゴシック" w:hAnsi="ＭＳ Ｐゴシック"/>
        </w:rPr>
      </w:pPr>
      <w:r w:rsidRPr="0021577D">
        <w:rPr>
          <w:rFonts w:ascii="ＭＳ Ｐゴシック" w:eastAsia="ＭＳ Ｐゴシック" w:hAnsi="ＭＳ Ｐゴシック" w:hint="eastAsia"/>
        </w:rPr>
        <w:t>胆汁うっ滞については、あれば重症度１以上。重症度２以上かどうかは他の</w:t>
      </w:r>
      <w:r w:rsidR="003C14CE">
        <w:rPr>
          <w:rFonts w:ascii="ＭＳ Ｐゴシック" w:eastAsia="ＭＳ Ｐゴシック" w:hAnsi="ＭＳ Ｐゴシック" w:hint="eastAsia"/>
        </w:rPr>
        <w:t>４</w:t>
      </w:r>
      <w:r w:rsidRPr="0021577D">
        <w:rPr>
          <w:rFonts w:ascii="ＭＳ Ｐゴシック" w:eastAsia="ＭＳ Ｐゴシック" w:hAnsi="ＭＳ Ｐゴシック" w:hint="eastAsia"/>
        </w:rPr>
        <w:t>項目の状態によって決定され、必ずしも胆汁うっ滞の存在は必要とはしない。</w:t>
      </w:r>
    </w:p>
    <w:p w:rsidR="00676B0E" w:rsidRPr="0021577D" w:rsidRDefault="00676B0E" w:rsidP="00676B0E">
      <w:pPr>
        <w:widowControl/>
        <w:jc w:val="left"/>
        <w:rPr>
          <w:rFonts w:ascii="ＭＳ Ｐゴシック" w:eastAsia="ＭＳ Ｐゴシック" w:hAnsi="ＭＳ Ｐゴシック"/>
        </w:rPr>
      </w:pPr>
    </w:p>
    <w:p w:rsidR="00676B0E" w:rsidRPr="0021577D" w:rsidRDefault="00676B0E" w:rsidP="00676B0E">
      <w:pPr>
        <w:rPr>
          <w:rFonts w:ascii="ＭＳ Ｐゴシック" w:eastAsia="ＭＳ Ｐゴシック" w:hAnsi="ＭＳ Ｐゴシック"/>
        </w:rPr>
      </w:pPr>
      <w:r w:rsidRPr="0021577D">
        <w:rPr>
          <w:rFonts w:ascii="ＭＳ Ｐゴシック" w:eastAsia="ＭＳ Ｐゴシック" w:hAnsi="ＭＳ Ｐゴシック" w:hint="eastAsia"/>
        </w:rPr>
        <w:t>＜心・血管病変＞</w:t>
      </w:r>
    </w:p>
    <w:p w:rsidR="00676B0E" w:rsidRPr="0021577D" w:rsidRDefault="00676B0E" w:rsidP="00676B0E">
      <w:pPr>
        <w:rPr>
          <w:rFonts w:ascii="ＭＳ Ｐゴシック" w:eastAsia="ＭＳ Ｐゴシック" w:hAnsi="ＭＳ Ｐゴシック"/>
        </w:rPr>
      </w:pPr>
      <w:r w:rsidRPr="0021577D">
        <w:rPr>
          <w:rFonts w:ascii="ＭＳ Ｐゴシック" w:eastAsia="ＭＳ Ｐゴシック" w:hAnsi="ＭＳ Ｐゴシック" w:hint="eastAsia"/>
        </w:rPr>
        <w:t>重症度</w:t>
      </w:r>
      <w:r w:rsidR="0057544D" w:rsidRPr="0021577D">
        <w:rPr>
          <w:rFonts w:ascii="ＭＳ Ｐゴシック" w:eastAsia="ＭＳ Ｐゴシック" w:hAnsi="ＭＳ Ｐゴシック" w:hint="eastAsia"/>
        </w:rPr>
        <w:t>２</w:t>
      </w:r>
      <w:r w:rsidRPr="0021577D">
        <w:rPr>
          <w:rFonts w:ascii="ＭＳ Ｐゴシック" w:eastAsia="ＭＳ Ｐゴシック" w:hAnsi="ＭＳ Ｐゴシック" w:hint="eastAsia"/>
        </w:rPr>
        <w:t>以上を対象とする。</w:t>
      </w:r>
    </w:p>
    <w:p w:rsidR="00676B0E" w:rsidRPr="0021577D" w:rsidRDefault="00676B0E" w:rsidP="00676B0E">
      <w:pPr>
        <w:widowControl/>
        <w:jc w:val="left"/>
        <w:rPr>
          <w:rFonts w:ascii="ＭＳ Ｐゴシック" w:eastAsia="ＭＳ Ｐゴシック" w:hAnsi="ＭＳ Ｐゴシック"/>
        </w:rPr>
      </w:pPr>
    </w:p>
    <w:p w:rsidR="00676B0E" w:rsidRPr="0021577D" w:rsidRDefault="00676B0E" w:rsidP="00676B0E">
      <w:pPr>
        <w:ind w:leftChars="-3" w:left="-6"/>
        <w:rPr>
          <w:rFonts w:ascii="ＭＳ Ｐゴシック" w:eastAsia="ＭＳ Ｐゴシック" w:hAnsi="ＭＳ Ｐゴシック"/>
        </w:rPr>
      </w:pPr>
      <w:r w:rsidRPr="0021577D">
        <w:rPr>
          <w:rFonts w:ascii="ＭＳ Ｐゴシック" w:eastAsia="ＭＳ Ｐゴシック" w:hAnsi="ＭＳ Ｐゴシック" w:hint="eastAsia"/>
        </w:rPr>
        <w:t>重症度分類</w:t>
      </w:r>
    </w:p>
    <w:p w:rsidR="00676B0E" w:rsidRPr="0021577D" w:rsidRDefault="00676B0E" w:rsidP="00676B0E">
      <w:pPr>
        <w:pStyle w:val="a5"/>
        <w:numPr>
          <w:ilvl w:val="0"/>
          <w:numId w:val="9"/>
        </w:numPr>
        <w:ind w:leftChars="0"/>
        <w:rPr>
          <w:rFonts w:ascii="ＭＳ Ｐゴシック" w:eastAsia="ＭＳ Ｐゴシック" w:hAnsi="ＭＳ Ｐゴシック"/>
        </w:rPr>
      </w:pPr>
      <w:r w:rsidRPr="0021577D">
        <w:rPr>
          <w:rFonts w:ascii="ＭＳ Ｐゴシック" w:eastAsia="ＭＳ Ｐゴシック" w:hAnsi="ＭＳ Ｐゴシック" w:hint="eastAsia"/>
        </w:rPr>
        <w:t>軽症者：</w:t>
      </w:r>
      <w:r w:rsidR="008667E2" w:rsidRPr="0021577D">
        <w:rPr>
          <w:rFonts w:ascii="ＭＳ Ｐゴシック" w:eastAsia="ＭＳ Ｐゴシック" w:hAnsi="ＭＳ Ｐゴシック"/>
        </w:rPr>
        <w:t>アラジール</w:t>
      </w:r>
      <w:r w:rsidRPr="0021577D">
        <w:rPr>
          <w:rFonts w:ascii="ＭＳ Ｐゴシック" w:eastAsia="ＭＳ Ｐゴシック" w:hAnsi="ＭＳ Ｐゴシック" w:hint="eastAsia"/>
        </w:rPr>
        <w:t>症候群に起因する心・血管病変を認めない場合、</w:t>
      </w:r>
      <w:r w:rsidR="00BE27EE">
        <w:rPr>
          <w:rFonts w:ascii="ＭＳ Ｐゴシック" w:eastAsia="ＭＳ Ｐゴシック" w:hAnsi="ＭＳ Ｐゴシック" w:hint="eastAsia"/>
        </w:rPr>
        <w:t>又は</w:t>
      </w:r>
      <w:r w:rsidRPr="0021577D">
        <w:rPr>
          <w:rFonts w:ascii="ＭＳ Ｐゴシック" w:eastAsia="ＭＳ Ｐゴシック" w:hAnsi="ＭＳ Ｐゴシック" w:hint="eastAsia"/>
        </w:rPr>
        <w:t>これを認めるが治療を要さない場合（外科手術後を含む）。</w:t>
      </w:r>
    </w:p>
    <w:p w:rsidR="00676B0E" w:rsidRPr="0021577D" w:rsidRDefault="00676B0E" w:rsidP="00676B0E">
      <w:pPr>
        <w:pStyle w:val="a5"/>
        <w:numPr>
          <w:ilvl w:val="0"/>
          <w:numId w:val="9"/>
        </w:numPr>
        <w:ind w:leftChars="0"/>
        <w:rPr>
          <w:rFonts w:ascii="ＭＳ Ｐゴシック" w:eastAsia="ＭＳ Ｐゴシック" w:hAnsi="ＭＳ Ｐゴシック"/>
        </w:rPr>
      </w:pPr>
      <w:r w:rsidRPr="0021577D">
        <w:rPr>
          <w:rFonts w:ascii="ＭＳ Ｐゴシック" w:eastAsia="ＭＳ Ｐゴシック" w:hAnsi="ＭＳ Ｐゴシック" w:hint="eastAsia"/>
        </w:rPr>
        <w:t>重症度１：心電図・心エコー・心臓カテーテル検査などで</w:t>
      </w:r>
      <w:r w:rsidR="008667E2" w:rsidRPr="0021577D">
        <w:rPr>
          <w:rFonts w:ascii="ＭＳ Ｐゴシック" w:eastAsia="ＭＳ Ｐゴシック" w:hAnsi="ＭＳ Ｐゴシック"/>
        </w:rPr>
        <w:t>アラジール</w:t>
      </w:r>
      <w:r w:rsidRPr="0021577D">
        <w:rPr>
          <w:rFonts w:ascii="ＭＳ Ｐゴシック" w:eastAsia="ＭＳ Ｐゴシック" w:hAnsi="ＭＳ Ｐゴシック" w:hint="eastAsia"/>
        </w:rPr>
        <w:t>症候群に起因する異常所見を</w:t>
      </w:r>
      <w:r w:rsidRPr="0057544D">
        <w:rPr>
          <w:rFonts w:asciiTheme="majorEastAsia" w:eastAsiaTheme="majorEastAsia" w:hAnsiTheme="majorEastAsia" w:hint="eastAsia"/>
        </w:rPr>
        <w:t>認め、治</w:t>
      </w:r>
      <w:r w:rsidRPr="0021577D">
        <w:rPr>
          <w:rFonts w:ascii="ＭＳ Ｐゴシック" w:eastAsia="ＭＳ Ｐゴシック" w:hAnsi="ＭＳ Ｐゴシック" w:hint="eastAsia"/>
        </w:rPr>
        <w:lastRenderedPageBreak/>
        <w:t>療を要する場合。</w:t>
      </w:r>
    </w:p>
    <w:p w:rsidR="00676B0E" w:rsidRPr="0021577D" w:rsidRDefault="00676B0E" w:rsidP="00676B0E">
      <w:pPr>
        <w:pStyle w:val="a5"/>
        <w:numPr>
          <w:ilvl w:val="0"/>
          <w:numId w:val="9"/>
        </w:numPr>
        <w:ind w:leftChars="0"/>
        <w:rPr>
          <w:rFonts w:ascii="ＭＳ Ｐゴシック" w:eastAsia="ＭＳ Ｐゴシック" w:hAnsi="ＭＳ Ｐゴシック"/>
        </w:rPr>
      </w:pPr>
      <w:r w:rsidRPr="0021577D">
        <w:rPr>
          <w:rFonts w:ascii="ＭＳ Ｐゴシック" w:eastAsia="ＭＳ Ｐゴシック" w:hAnsi="ＭＳ Ｐゴシック" w:hint="eastAsia"/>
        </w:rPr>
        <w:t>重症度２：</w:t>
      </w:r>
      <w:r w:rsidR="008667E2" w:rsidRPr="0021577D">
        <w:rPr>
          <w:rFonts w:ascii="ＭＳ Ｐゴシック" w:eastAsia="ＭＳ Ｐゴシック" w:hAnsi="ＭＳ Ｐゴシック"/>
        </w:rPr>
        <w:t>アラジール</w:t>
      </w:r>
      <w:r w:rsidRPr="0021577D">
        <w:rPr>
          <w:rFonts w:ascii="ＭＳ Ｐゴシック" w:eastAsia="ＭＳ Ｐゴシック" w:hAnsi="ＭＳ Ｐゴシック" w:hint="eastAsia"/>
        </w:rPr>
        <w:t>症候群に起因する心・血管病変のため、呼吸管理</w:t>
      </w:r>
      <w:r w:rsidR="00BE27EE">
        <w:rPr>
          <w:rFonts w:ascii="ＭＳ Ｐゴシック" w:eastAsia="ＭＳ Ｐゴシック" w:hAnsi="ＭＳ Ｐゴシック" w:hint="eastAsia"/>
        </w:rPr>
        <w:t>又は</w:t>
      </w:r>
      <w:r w:rsidRPr="0021577D">
        <w:rPr>
          <w:rFonts w:ascii="ＭＳ Ｐゴシック" w:eastAsia="ＭＳ Ｐゴシック" w:hAnsi="ＭＳ Ｐゴシック" w:hint="eastAsia"/>
        </w:rPr>
        <w:t>酸素療法を行う場合。もしくは</w:t>
      </w:r>
      <w:r w:rsidRPr="0021577D">
        <w:rPr>
          <w:rFonts w:ascii="ＭＳ Ｐゴシック" w:eastAsia="ＭＳ Ｐゴシック" w:hAnsi="ＭＳ Ｐゴシック"/>
        </w:rPr>
        <w:t>NYHA</w:t>
      </w:r>
      <w:r w:rsidRPr="0021577D">
        <w:rPr>
          <w:rFonts w:ascii="ＭＳ Ｐゴシック" w:eastAsia="ＭＳ Ｐゴシック" w:hAnsi="ＭＳ Ｐゴシック" w:hint="eastAsia"/>
        </w:rPr>
        <w:t>心機能分類で</w:t>
      </w:r>
      <w:r w:rsidR="00897B30">
        <w:rPr>
          <w:rFonts w:ascii="ＭＳ Ｐゴシック" w:eastAsia="ＭＳ Ｐゴシック" w:hAnsi="ＭＳ Ｐゴシック" w:hint="eastAsia"/>
        </w:rPr>
        <w:t>II</w:t>
      </w:r>
      <w:r w:rsidR="00BE27EE">
        <w:rPr>
          <w:rFonts w:ascii="ＭＳ Ｐゴシック" w:eastAsia="ＭＳ Ｐゴシック" w:hAnsi="ＭＳ Ｐゴシック" w:hint="eastAsia"/>
        </w:rPr>
        <w:t>又は</w:t>
      </w:r>
      <w:r w:rsidR="00897B30">
        <w:rPr>
          <w:rFonts w:ascii="ＭＳ Ｐゴシック" w:eastAsia="ＭＳ Ｐゴシック" w:hAnsi="ＭＳ Ｐゴシック" w:hint="eastAsia"/>
        </w:rPr>
        <w:t>III</w:t>
      </w:r>
      <w:r w:rsidRPr="0021577D">
        <w:rPr>
          <w:rFonts w:ascii="ＭＳ Ｐゴシック" w:eastAsia="ＭＳ Ｐゴシック" w:hAnsi="ＭＳ Ｐゴシック" w:hint="eastAsia"/>
        </w:rPr>
        <w:t>度の身体活動制限を認める場合。</w:t>
      </w:r>
    </w:p>
    <w:p w:rsidR="00676B0E" w:rsidRPr="0021577D" w:rsidRDefault="00676B0E" w:rsidP="00676B0E">
      <w:pPr>
        <w:pStyle w:val="a5"/>
        <w:numPr>
          <w:ilvl w:val="0"/>
          <w:numId w:val="9"/>
        </w:numPr>
        <w:ind w:leftChars="0"/>
        <w:rPr>
          <w:rFonts w:ascii="ＭＳ Ｐゴシック" w:eastAsia="ＭＳ Ｐゴシック" w:hAnsi="ＭＳ Ｐゴシック"/>
        </w:rPr>
      </w:pPr>
      <w:r w:rsidRPr="0021577D">
        <w:rPr>
          <w:rFonts w:ascii="ＭＳ Ｐゴシック" w:eastAsia="ＭＳ Ｐゴシック" w:hAnsi="ＭＳ Ｐゴシック" w:hint="eastAsia"/>
        </w:rPr>
        <w:t>重症度３：</w:t>
      </w:r>
      <w:r w:rsidR="008667E2" w:rsidRPr="0021577D">
        <w:rPr>
          <w:rFonts w:ascii="ＭＳ Ｐゴシック" w:eastAsia="ＭＳ Ｐゴシック" w:hAnsi="ＭＳ Ｐゴシック"/>
        </w:rPr>
        <w:t>アラジール</w:t>
      </w:r>
      <w:r w:rsidRPr="0021577D">
        <w:rPr>
          <w:rFonts w:ascii="ＭＳ Ｐゴシック" w:eastAsia="ＭＳ Ｐゴシック" w:hAnsi="ＭＳ Ｐゴシック" w:hint="eastAsia"/>
        </w:rPr>
        <w:t>症候群に起因する心・血管病変のため、</w:t>
      </w:r>
      <w:r w:rsidRPr="0021577D">
        <w:rPr>
          <w:rFonts w:ascii="ＭＳ Ｐゴシック" w:eastAsia="ＭＳ Ｐゴシック" w:hAnsi="ＭＳ Ｐゴシック"/>
        </w:rPr>
        <w:t>NYHA</w:t>
      </w:r>
      <w:r w:rsidRPr="0021577D">
        <w:rPr>
          <w:rFonts w:ascii="ＭＳ Ｐゴシック" w:eastAsia="ＭＳ Ｐゴシック" w:hAnsi="ＭＳ Ｐゴシック" w:hint="eastAsia"/>
        </w:rPr>
        <w:t>心機能分類で</w:t>
      </w:r>
      <w:r w:rsidR="00897B30">
        <w:rPr>
          <w:rFonts w:ascii="ＭＳ Ｐゴシック" w:eastAsia="ＭＳ Ｐゴシック" w:hAnsi="ＭＳ Ｐゴシック" w:hint="eastAsia"/>
        </w:rPr>
        <w:t>IV</w:t>
      </w:r>
      <w:r w:rsidRPr="0021577D">
        <w:rPr>
          <w:rFonts w:ascii="ＭＳ Ｐゴシック" w:eastAsia="ＭＳ Ｐゴシック" w:hAnsi="ＭＳ Ｐゴシック" w:hint="eastAsia"/>
        </w:rPr>
        <w:t>度の身体活動制限を認める場合。</w:t>
      </w:r>
    </w:p>
    <w:p w:rsidR="00676B0E" w:rsidRPr="0021577D" w:rsidRDefault="00676B0E" w:rsidP="00676B0E">
      <w:pPr>
        <w:rPr>
          <w:rFonts w:ascii="ＭＳ Ｐゴシック" w:eastAsia="ＭＳ Ｐゴシック" w:hAnsi="ＭＳ Ｐゴシック"/>
        </w:rPr>
      </w:pPr>
    </w:p>
    <w:p w:rsidR="00676B0E" w:rsidRPr="0021577D" w:rsidRDefault="00676B0E" w:rsidP="00676B0E">
      <w:pPr>
        <w:rPr>
          <w:rFonts w:ascii="ＭＳ Ｐゴシック" w:eastAsia="ＭＳ Ｐゴシック" w:hAnsi="ＭＳ Ｐゴシック"/>
        </w:rPr>
      </w:pPr>
      <w:r w:rsidRPr="0021577D">
        <w:rPr>
          <w:rFonts w:ascii="ＭＳ Ｐゴシック" w:eastAsia="ＭＳ Ｐゴシック" w:hAnsi="ＭＳ Ｐゴシック"/>
        </w:rPr>
        <w:t>NYHA</w:t>
      </w:r>
      <w:r w:rsidRPr="0021577D">
        <w:rPr>
          <w:rFonts w:ascii="ＭＳ Ｐゴシック" w:eastAsia="ＭＳ Ｐゴシック" w:hAnsi="ＭＳ Ｐゴシック" w:hint="eastAsia"/>
        </w:rPr>
        <w:t>心機能分類</w:t>
      </w:r>
    </w:p>
    <w:p w:rsidR="00676B0E" w:rsidRPr="0021577D" w:rsidRDefault="00676B0E" w:rsidP="00676B0E">
      <w:pPr>
        <w:rPr>
          <w:rFonts w:ascii="ＭＳ Ｐゴシック" w:eastAsia="ＭＳ Ｐゴシック" w:hAnsi="ＭＳ Ｐゴシック"/>
        </w:rPr>
      </w:pPr>
      <w:r w:rsidRPr="0021577D">
        <w:rPr>
          <w:rFonts w:ascii="ＭＳ Ｐゴシック" w:eastAsia="ＭＳ Ｐゴシック" w:hAnsi="ＭＳ Ｐゴシック" w:hint="eastAsia"/>
        </w:rPr>
        <w:t xml:space="preserve">　</w:t>
      </w:r>
      <w:r w:rsidR="00897B30">
        <w:rPr>
          <w:rFonts w:ascii="ＭＳ Ｐゴシック" w:eastAsia="ＭＳ Ｐゴシック" w:hAnsi="ＭＳ Ｐゴシック" w:hint="eastAsia"/>
        </w:rPr>
        <w:t>I</w:t>
      </w:r>
      <w:r w:rsidRPr="0021577D">
        <w:rPr>
          <w:rFonts w:ascii="ＭＳ Ｐゴシック" w:eastAsia="ＭＳ Ｐゴシック" w:hAnsi="ＭＳ Ｐゴシック" w:hint="eastAsia"/>
        </w:rPr>
        <w:t>度：通常の身体活動では無症状</w:t>
      </w:r>
      <w:r w:rsidR="00510E48" w:rsidRPr="0021577D">
        <w:rPr>
          <w:rFonts w:ascii="ＭＳ Ｐゴシック" w:eastAsia="ＭＳ Ｐゴシック" w:hAnsi="ＭＳ Ｐゴシック" w:hint="eastAsia"/>
        </w:rPr>
        <w:t>。</w:t>
      </w:r>
    </w:p>
    <w:p w:rsidR="00676B0E" w:rsidRPr="0021577D" w:rsidRDefault="00676B0E" w:rsidP="00676B0E">
      <w:pPr>
        <w:rPr>
          <w:rFonts w:ascii="ＭＳ Ｐゴシック" w:eastAsia="ＭＳ Ｐゴシック" w:hAnsi="ＭＳ Ｐゴシック"/>
        </w:rPr>
      </w:pPr>
      <w:r w:rsidRPr="0021577D">
        <w:rPr>
          <w:rFonts w:ascii="ＭＳ Ｐゴシック" w:eastAsia="ＭＳ Ｐゴシック" w:hAnsi="ＭＳ Ｐゴシック" w:hint="eastAsia"/>
        </w:rPr>
        <w:t xml:space="preserve">　</w:t>
      </w:r>
      <w:r w:rsidR="00897B30">
        <w:rPr>
          <w:rFonts w:ascii="ＭＳ Ｐゴシック" w:eastAsia="ＭＳ Ｐゴシック" w:hAnsi="ＭＳ Ｐゴシック" w:hint="eastAsia"/>
        </w:rPr>
        <w:t>II</w:t>
      </w:r>
      <w:r w:rsidRPr="0021577D">
        <w:rPr>
          <w:rFonts w:ascii="ＭＳ Ｐゴシック" w:eastAsia="ＭＳ Ｐゴシック" w:hAnsi="ＭＳ Ｐゴシック" w:hint="eastAsia"/>
        </w:rPr>
        <w:t>度：通常の身体活動で症状発現、身体活動がやや制限される</w:t>
      </w:r>
      <w:r w:rsidR="00510E48" w:rsidRPr="0021577D">
        <w:rPr>
          <w:rFonts w:ascii="ＭＳ Ｐゴシック" w:eastAsia="ＭＳ Ｐゴシック" w:hAnsi="ＭＳ Ｐゴシック" w:hint="eastAsia"/>
        </w:rPr>
        <w:t>。</w:t>
      </w:r>
    </w:p>
    <w:p w:rsidR="00676B0E" w:rsidRPr="0021577D" w:rsidRDefault="00676B0E" w:rsidP="00676B0E">
      <w:pPr>
        <w:rPr>
          <w:rFonts w:ascii="ＭＳ Ｐゴシック" w:eastAsia="ＭＳ Ｐゴシック" w:hAnsi="ＭＳ Ｐゴシック"/>
        </w:rPr>
      </w:pPr>
      <w:r w:rsidRPr="0021577D">
        <w:rPr>
          <w:rFonts w:ascii="ＭＳ Ｐゴシック" w:eastAsia="ＭＳ Ｐゴシック" w:hAnsi="ＭＳ Ｐゴシック" w:hint="eastAsia"/>
        </w:rPr>
        <w:t xml:space="preserve">　</w:t>
      </w:r>
      <w:r w:rsidR="00897B30">
        <w:rPr>
          <w:rFonts w:ascii="ＭＳ Ｐゴシック" w:eastAsia="ＭＳ Ｐゴシック" w:hAnsi="ＭＳ Ｐゴシック" w:hint="eastAsia"/>
        </w:rPr>
        <w:t>III</w:t>
      </w:r>
      <w:r w:rsidRPr="0021577D">
        <w:rPr>
          <w:rFonts w:ascii="ＭＳ Ｐゴシック" w:eastAsia="ＭＳ Ｐゴシック" w:hAnsi="ＭＳ Ｐゴシック" w:hint="eastAsia"/>
        </w:rPr>
        <w:t>度：通常以下の身体活動で症状発現、身体活動が著しく制限される</w:t>
      </w:r>
      <w:r w:rsidR="00510E48" w:rsidRPr="0021577D">
        <w:rPr>
          <w:rFonts w:ascii="ＭＳ Ｐゴシック" w:eastAsia="ＭＳ Ｐゴシック" w:hAnsi="ＭＳ Ｐゴシック" w:hint="eastAsia"/>
        </w:rPr>
        <w:t>。</w:t>
      </w:r>
    </w:p>
    <w:p w:rsidR="00676B0E" w:rsidRPr="0021577D" w:rsidRDefault="00676B0E" w:rsidP="00676B0E">
      <w:pPr>
        <w:rPr>
          <w:rFonts w:ascii="ＭＳ Ｐゴシック" w:eastAsia="ＭＳ Ｐゴシック" w:hAnsi="ＭＳ Ｐゴシック"/>
        </w:rPr>
      </w:pPr>
      <w:r w:rsidRPr="0021577D">
        <w:rPr>
          <w:rFonts w:ascii="ＭＳ Ｐゴシック" w:eastAsia="ＭＳ Ｐゴシック" w:hAnsi="ＭＳ Ｐゴシック" w:hint="eastAsia"/>
        </w:rPr>
        <w:t xml:space="preserve">　</w:t>
      </w:r>
      <w:r w:rsidR="00897B30">
        <w:rPr>
          <w:rFonts w:ascii="ＭＳ Ｐゴシック" w:eastAsia="ＭＳ Ｐゴシック" w:hAnsi="ＭＳ Ｐゴシック" w:hint="eastAsia"/>
        </w:rPr>
        <w:t>IV</w:t>
      </w:r>
      <w:r w:rsidRPr="0021577D">
        <w:rPr>
          <w:rFonts w:ascii="ＭＳ Ｐゴシック" w:eastAsia="ＭＳ Ｐゴシック" w:hAnsi="ＭＳ Ｐゴシック" w:hint="eastAsia"/>
        </w:rPr>
        <w:t>度：どんな身体活動あるいは安静時でも症状発現</w:t>
      </w:r>
      <w:r w:rsidR="00510E48" w:rsidRPr="0021577D">
        <w:rPr>
          <w:rFonts w:ascii="ＭＳ Ｐゴシック" w:eastAsia="ＭＳ Ｐゴシック" w:hAnsi="ＭＳ Ｐゴシック" w:hint="eastAsia"/>
        </w:rPr>
        <w:t>。</w:t>
      </w:r>
    </w:p>
    <w:p w:rsidR="00676B0E" w:rsidRPr="0021577D" w:rsidRDefault="00676B0E" w:rsidP="00676B0E">
      <w:pPr>
        <w:rPr>
          <w:rFonts w:ascii="ＭＳ Ｐゴシック" w:eastAsia="ＭＳ Ｐゴシック" w:hAnsi="ＭＳ Ｐゴシック"/>
        </w:rPr>
      </w:pPr>
    </w:p>
    <w:p w:rsidR="00676B0E" w:rsidRPr="0021577D" w:rsidRDefault="00676B0E" w:rsidP="00676B0E">
      <w:pPr>
        <w:rPr>
          <w:rFonts w:ascii="ＭＳ Ｐゴシック" w:eastAsia="ＭＳ Ｐゴシック" w:hAnsi="ＭＳ Ｐゴシック"/>
        </w:rPr>
      </w:pPr>
      <w:r w:rsidRPr="0021577D">
        <w:rPr>
          <w:rFonts w:ascii="ＭＳ Ｐゴシック" w:eastAsia="ＭＳ Ｐゴシック" w:hAnsi="ＭＳ Ｐゴシック" w:hint="eastAsia"/>
        </w:rPr>
        <w:t>＜腎疾患＞</w:t>
      </w:r>
    </w:p>
    <w:p w:rsidR="00676B0E" w:rsidRPr="0021577D" w:rsidRDefault="00676B0E" w:rsidP="00676B0E">
      <w:pPr>
        <w:rPr>
          <w:rFonts w:ascii="ＭＳ Ｐゴシック" w:eastAsia="ＭＳ Ｐゴシック" w:hAnsi="ＭＳ Ｐゴシック"/>
        </w:rPr>
      </w:pPr>
      <w:r w:rsidRPr="0021577D">
        <w:rPr>
          <w:rFonts w:ascii="ＭＳ Ｐゴシック" w:eastAsia="ＭＳ Ｐゴシック" w:hAnsi="ＭＳ Ｐゴシック" w:hint="eastAsia"/>
        </w:rPr>
        <w:t>重症度１以上を対象とする。</w:t>
      </w:r>
    </w:p>
    <w:p w:rsidR="00676B0E" w:rsidRPr="0021577D" w:rsidRDefault="00676B0E" w:rsidP="00676B0E">
      <w:pPr>
        <w:widowControl/>
        <w:jc w:val="left"/>
        <w:rPr>
          <w:rFonts w:ascii="ＭＳ Ｐゴシック" w:eastAsia="ＭＳ Ｐゴシック" w:hAnsi="ＭＳ Ｐゴシック"/>
        </w:rPr>
      </w:pPr>
    </w:p>
    <w:p w:rsidR="00676B0E" w:rsidRPr="0021577D" w:rsidRDefault="00676B0E" w:rsidP="00676B0E">
      <w:pPr>
        <w:ind w:leftChars="-3" w:left="-6"/>
        <w:rPr>
          <w:rFonts w:ascii="ＭＳ Ｐゴシック" w:eastAsia="ＭＳ Ｐゴシック" w:hAnsi="ＭＳ Ｐゴシック"/>
        </w:rPr>
      </w:pPr>
      <w:r w:rsidRPr="0021577D">
        <w:rPr>
          <w:rFonts w:ascii="ＭＳ Ｐゴシック" w:eastAsia="ＭＳ Ｐゴシック" w:hAnsi="ＭＳ Ｐゴシック" w:hint="eastAsia"/>
        </w:rPr>
        <w:t>重症度分類</w:t>
      </w:r>
    </w:p>
    <w:p w:rsidR="00676B0E" w:rsidRPr="0021577D" w:rsidRDefault="00676B0E" w:rsidP="00676B0E">
      <w:pPr>
        <w:pStyle w:val="a5"/>
        <w:numPr>
          <w:ilvl w:val="0"/>
          <w:numId w:val="9"/>
        </w:numPr>
        <w:ind w:leftChars="0"/>
        <w:rPr>
          <w:rFonts w:ascii="ＭＳ Ｐゴシック" w:eastAsia="ＭＳ Ｐゴシック" w:hAnsi="ＭＳ Ｐゴシック"/>
        </w:rPr>
      </w:pPr>
      <w:r w:rsidRPr="0021577D">
        <w:rPr>
          <w:rFonts w:ascii="ＭＳ Ｐゴシック" w:eastAsia="ＭＳ Ｐゴシック" w:hAnsi="ＭＳ Ｐゴシック" w:hint="eastAsia"/>
        </w:rPr>
        <w:t>軽症者：</w:t>
      </w:r>
      <w:r w:rsidR="008667E2" w:rsidRPr="0021577D">
        <w:rPr>
          <w:rFonts w:ascii="ＭＳ Ｐゴシック" w:eastAsia="ＭＳ Ｐゴシック" w:hAnsi="ＭＳ Ｐゴシック"/>
        </w:rPr>
        <w:t>アラジール</w:t>
      </w:r>
      <w:r w:rsidRPr="0021577D">
        <w:rPr>
          <w:rFonts w:ascii="ＭＳ Ｐゴシック" w:eastAsia="ＭＳ Ｐゴシック" w:hAnsi="ＭＳ Ｐゴシック" w:hint="eastAsia"/>
        </w:rPr>
        <w:t>症候群に起因する腎疾患を認めない場合、</w:t>
      </w:r>
      <w:r w:rsidR="00BE27EE">
        <w:rPr>
          <w:rFonts w:ascii="ＭＳ Ｐゴシック" w:eastAsia="ＭＳ Ｐゴシック" w:hAnsi="ＭＳ Ｐゴシック" w:hint="eastAsia"/>
        </w:rPr>
        <w:t>又は</w:t>
      </w:r>
      <w:r w:rsidRPr="0021577D">
        <w:rPr>
          <w:rFonts w:ascii="ＭＳ Ｐゴシック" w:eastAsia="ＭＳ Ｐゴシック" w:hAnsi="ＭＳ Ｐゴシック" w:hint="eastAsia"/>
        </w:rPr>
        <w:t>腎疾患を認めるが治療を要さない場合。</w:t>
      </w:r>
    </w:p>
    <w:p w:rsidR="00676B0E" w:rsidRPr="0021577D" w:rsidRDefault="00676B0E" w:rsidP="00B27F30">
      <w:pPr>
        <w:pStyle w:val="a5"/>
        <w:numPr>
          <w:ilvl w:val="0"/>
          <w:numId w:val="9"/>
        </w:numPr>
        <w:ind w:leftChars="0"/>
        <w:rPr>
          <w:rFonts w:ascii="ＭＳ Ｐゴシック" w:eastAsia="ＭＳ Ｐゴシック" w:hAnsi="ＭＳ Ｐゴシック"/>
        </w:rPr>
      </w:pPr>
      <w:r w:rsidRPr="0021577D">
        <w:rPr>
          <w:rFonts w:ascii="ＭＳ Ｐゴシック" w:eastAsia="ＭＳ Ｐゴシック" w:hAnsi="ＭＳ Ｐゴシック" w:hint="eastAsia"/>
        </w:rPr>
        <w:t>重症度１：</w:t>
      </w:r>
      <w:r w:rsidR="008667E2" w:rsidRPr="0021577D">
        <w:rPr>
          <w:rFonts w:ascii="ＭＳ Ｐゴシック" w:eastAsia="ＭＳ Ｐゴシック" w:hAnsi="ＭＳ Ｐゴシック"/>
        </w:rPr>
        <w:t>アラジール</w:t>
      </w:r>
      <w:r w:rsidRPr="0021577D">
        <w:rPr>
          <w:rFonts w:ascii="ＭＳ Ｐゴシック" w:eastAsia="ＭＳ Ｐゴシック" w:hAnsi="ＭＳ Ｐゴシック" w:hint="eastAsia"/>
        </w:rPr>
        <w:t>症候群に起因する腎疾患を認め、</w:t>
      </w:r>
      <w:r w:rsidRPr="0021577D">
        <w:rPr>
          <w:rFonts w:ascii="ＭＳ Ｐゴシック" w:eastAsia="ＭＳ Ｐゴシック" w:hAnsi="ＭＳ Ｐゴシック"/>
        </w:rPr>
        <w:t>CKD</w:t>
      </w:r>
      <w:r w:rsidRPr="0021577D">
        <w:rPr>
          <w:rFonts w:ascii="ＭＳ Ｐゴシック" w:eastAsia="ＭＳ Ｐゴシック" w:hAnsi="ＭＳ Ｐゴシック" w:hint="eastAsia"/>
        </w:rPr>
        <w:t>重症度分類ヒートマップが赤の部分の場合。</w:t>
      </w:r>
      <w:r w:rsidR="00BE27EE">
        <w:rPr>
          <w:rFonts w:ascii="ＭＳ Ｐゴシック" w:eastAsia="ＭＳ Ｐゴシック" w:hAnsi="ＭＳ Ｐゴシック" w:hint="eastAsia"/>
        </w:rPr>
        <w:t>又は</w:t>
      </w:r>
      <w:r w:rsidR="008667E2" w:rsidRPr="0021577D">
        <w:rPr>
          <w:rFonts w:ascii="ＭＳ Ｐゴシック" w:eastAsia="ＭＳ Ｐゴシック" w:hAnsi="ＭＳ Ｐゴシック"/>
        </w:rPr>
        <w:t>アラジール</w:t>
      </w:r>
      <w:r w:rsidRPr="0021577D">
        <w:rPr>
          <w:rFonts w:ascii="ＭＳ Ｐゴシック" w:eastAsia="ＭＳ Ｐゴシック" w:hAnsi="ＭＳ Ｐゴシック" w:hint="eastAsia"/>
        </w:rPr>
        <w:t>症候群に起因する腎性高血圧や尿細管アシドーシスのために治療を要する場合。</w:t>
      </w:r>
    </w:p>
    <w:p w:rsidR="00676B0E" w:rsidRPr="0021577D" w:rsidRDefault="00676B0E" w:rsidP="00676B0E">
      <w:pPr>
        <w:pStyle w:val="a5"/>
        <w:numPr>
          <w:ilvl w:val="0"/>
          <w:numId w:val="9"/>
        </w:numPr>
        <w:ind w:leftChars="0"/>
        <w:rPr>
          <w:rFonts w:ascii="ＭＳ Ｐゴシック" w:eastAsia="ＭＳ Ｐゴシック" w:hAnsi="ＭＳ Ｐゴシック"/>
        </w:rPr>
      </w:pPr>
      <w:r w:rsidRPr="0021577D">
        <w:rPr>
          <w:rFonts w:ascii="ＭＳ Ｐゴシック" w:eastAsia="ＭＳ Ｐゴシック" w:hAnsi="ＭＳ Ｐゴシック" w:hint="eastAsia"/>
        </w:rPr>
        <w:t>重症度２：</w:t>
      </w:r>
      <w:r w:rsidR="008667E2" w:rsidRPr="0021577D">
        <w:rPr>
          <w:rFonts w:ascii="ＭＳ Ｐゴシック" w:eastAsia="ＭＳ Ｐゴシック" w:hAnsi="ＭＳ Ｐゴシック"/>
        </w:rPr>
        <w:t>アラジール</w:t>
      </w:r>
      <w:r w:rsidRPr="0021577D">
        <w:rPr>
          <w:rFonts w:ascii="ＭＳ Ｐゴシック" w:eastAsia="ＭＳ Ｐゴシック" w:hAnsi="ＭＳ Ｐゴシック" w:hint="eastAsia"/>
        </w:rPr>
        <w:t>症候群に起因する腎疾患を認め、腎代替療法を要する場合。</w:t>
      </w:r>
    </w:p>
    <w:p w:rsidR="00676B0E" w:rsidRPr="0057544D" w:rsidRDefault="00676B0E" w:rsidP="00676B0E">
      <w:pPr>
        <w:rPr>
          <w:rFonts w:asciiTheme="majorEastAsia" w:eastAsiaTheme="majorEastAsia" w:hAnsiTheme="majorEastAsia"/>
        </w:rPr>
      </w:pPr>
    </w:p>
    <w:p w:rsidR="00FF692E" w:rsidRDefault="00FF692E" w:rsidP="00FF692E">
      <w:pPr>
        <w:rPr>
          <w:rFonts w:ascii="ＭＳ Ｐゴシック" w:eastAsia="ＭＳ Ｐゴシック" w:hAnsi="ＭＳ Ｐゴシック"/>
        </w:rPr>
      </w:pPr>
    </w:p>
    <w:p w:rsidR="00FF692E" w:rsidRDefault="00FF692E" w:rsidP="00FF692E">
      <w:pPr>
        <w:rPr>
          <w:rFonts w:ascii="ＭＳ Ｐゴシック" w:eastAsia="ＭＳ Ｐゴシック" w:hAnsi="ＭＳ Ｐゴシック"/>
        </w:rPr>
      </w:pPr>
    </w:p>
    <w:p w:rsidR="00FF692E" w:rsidRDefault="00FF692E" w:rsidP="00FF692E">
      <w:pPr>
        <w:rPr>
          <w:rFonts w:ascii="ＭＳ Ｐゴシック" w:eastAsia="ＭＳ Ｐゴシック" w:hAnsi="ＭＳ Ｐゴシック"/>
        </w:rPr>
      </w:pPr>
    </w:p>
    <w:p w:rsidR="00FF692E" w:rsidRDefault="00FF692E" w:rsidP="00FF692E">
      <w:pPr>
        <w:rPr>
          <w:rFonts w:ascii="ＭＳ Ｐゴシック" w:eastAsia="ＭＳ Ｐゴシック" w:hAnsi="ＭＳ Ｐゴシック"/>
        </w:rPr>
      </w:pPr>
    </w:p>
    <w:p w:rsidR="00FF692E" w:rsidRDefault="00FF692E" w:rsidP="00FF692E">
      <w:pPr>
        <w:rPr>
          <w:rFonts w:ascii="ＭＳ Ｐゴシック" w:eastAsia="ＭＳ Ｐゴシック" w:hAnsi="ＭＳ Ｐゴシック"/>
        </w:rPr>
      </w:pPr>
    </w:p>
    <w:p w:rsidR="00FF692E" w:rsidRDefault="00FF692E" w:rsidP="00FF692E">
      <w:pPr>
        <w:rPr>
          <w:rFonts w:ascii="ＭＳ Ｐゴシック" w:eastAsia="ＭＳ Ｐゴシック" w:hAnsi="ＭＳ Ｐゴシック"/>
        </w:rPr>
      </w:pPr>
    </w:p>
    <w:p w:rsidR="00FF692E" w:rsidRDefault="00FF692E" w:rsidP="00FF692E">
      <w:pPr>
        <w:rPr>
          <w:rFonts w:ascii="ＭＳ Ｐゴシック" w:eastAsia="ＭＳ Ｐゴシック" w:hAnsi="ＭＳ Ｐゴシック"/>
        </w:rPr>
      </w:pPr>
    </w:p>
    <w:p w:rsidR="00FF692E" w:rsidRDefault="00FF692E" w:rsidP="00FF692E">
      <w:pPr>
        <w:rPr>
          <w:rFonts w:ascii="ＭＳ Ｐゴシック" w:eastAsia="ＭＳ Ｐゴシック" w:hAnsi="ＭＳ Ｐゴシック"/>
        </w:rPr>
      </w:pPr>
    </w:p>
    <w:p w:rsidR="00FF692E" w:rsidRDefault="00FF692E" w:rsidP="00FF692E">
      <w:pPr>
        <w:rPr>
          <w:rFonts w:ascii="ＭＳ Ｐゴシック" w:eastAsia="ＭＳ Ｐゴシック" w:hAnsi="ＭＳ Ｐゴシック"/>
        </w:rPr>
      </w:pPr>
    </w:p>
    <w:p w:rsidR="00FF692E" w:rsidRDefault="00FF692E" w:rsidP="00FF692E">
      <w:pPr>
        <w:rPr>
          <w:rFonts w:ascii="ＭＳ Ｐゴシック" w:eastAsia="ＭＳ Ｐゴシック" w:hAnsi="ＭＳ Ｐゴシック"/>
        </w:rPr>
      </w:pPr>
    </w:p>
    <w:p w:rsidR="00FF692E" w:rsidRDefault="00FF692E" w:rsidP="00FF692E">
      <w:pPr>
        <w:rPr>
          <w:rFonts w:ascii="ＭＳ Ｐゴシック" w:eastAsia="ＭＳ Ｐゴシック" w:hAnsi="ＭＳ Ｐゴシック"/>
        </w:rPr>
      </w:pPr>
    </w:p>
    <w:p w:rsidR="00FF692E" w:rsidRDefault="00FF692E" w:rsidP="00FF692E">
      <w:pPr>
        <w:rPr>
          <w:rFonts w:ascii="ＭＳ Ｐゴシック" w:eastAsia="ＭＳ Ｐゴシック" w:hAnsi="ＭＳ Ｐゴシック"/>
        </w:rPr>
      </w:pPr>
    </w:p>
    <w:p w:rsidR="00FF692E" w:rsidRDefault="00FF692E" w:rsidP="00FF692E">
      <w:pPr>
        <w:rPr>
          <w:rFonts w:ascii="ＭＳ Ｐゴシック" w:eastAsia="ＭＳ Ｐゴシック" w:hAnsi="ＭＳ Ｐゴシック"/>
        </w:rPr>
      </w:pPr>
    </w:p>
    <w:p w:rsidR="00FF692E" w:rsidRDefault="00FF692E" w:rsidP="00FF692E">
      <w:pPr>
        <w:rPr>
          <w:rFonts w:ascii="ＭＳ Ｐゴシック" w:eastAsia="ＭＳ Ｐゴシック" w:hAnsi="ＭＳ Ｐゴシック"/>
        </w:rPr>
      </w:pPr>
    </w:p>
    <w:p w:rsidR="00FF692E" w:rsidRDefault="00FF692E" w:rsidP="00FF692E">
      <w:pPr>
        <w:rPr>
          <w:rFonts w:ascii="ＭＳ Ｐゴシック" w:eastAsia="ＭＳ Ｐゴシック" w:hAnsi="ＭＳ Ｐゴシック"/>
        </w:rPr>
      </w:pPr>
    </w:p>
    <w:p w:rsidR="00FF692E" w:rsidRDefault="00FF692E" w:rsidP="00FF692E">
      <w:pPr>
        <w:rPr>
          <w:rFonts w:ascii="ＭＳ Ｐゴシック" w:eastAsia="ＭＳ Ｐゴシック" w:hAnsi="ＭＳ Ｐゴシック"/>
        </w:rPr>
      </w:pPr>
    </w:p>
    <w:p w:rsidR="00FF692E" w:rsidRPr="0097216E" w:rsidRDefault="00FF692E" w:rsidP="00FF692E">
      <w:pPr>
        <w:rPr>
          <w:rFonts w:ascii="ＭＳ Ｐゴシック" w:eastAsia="ＭＳ Ｐゴシック" w:hAnsi="ＭＳ Ｐゴシック"/>
          <w:sz w:val="24"/>
        </w:rPr>
      </w:pPr>
      <w:r w:rsidRPr="0097216E">
        <w:rPr>
          <w:rFonts w:ascii="ＭＳ Ｐゴシック" w:eastAsia="ＭＳ Ｐゴシック" w:hAnsi="ＭＳ Ｐゴシック"/>
          <w:sz w:val="24"/>
        </w:rPr>
        <w:lastRenderedPageBreak/>
        <w:t>CKD</w:t>
      </w:r>
      <w:r w:rsidRPr="0097216E">
        <w:rPr>
          <w:rFonts w:ascii="ＭＳ Ｐゴシック" w:eastAsia="ＭＳ Ｐゴシック" w:hAnsi="ＭＳ Ｐゴシック" w:hint="eastAsia"/>
          <w:sz w:val="24"/>
        </w:rPr>
        <w:t>重症度分類ヒートマップ</w:t>
      </w:r>
    </w:p>
    <w:tbl>
      <w:tblPr>
        <w:tblW w:w="10860" w:type="dxa"/>
        <w:tblInd w:w="-557" w:type="dxa"/>
        <w:tblCellMar>
          <w:left w:w="99" w:type="dxa"/>
          <w:right w:w="99" w:type="dxa"/>
        </w:tblCellMar>
        <w:tblLook w:val="04A0" w:firstRow="1" w:lastRow="0" w:firstColumn="1" w:lastColumn="0" w:noHBand="0" w:noVBand="1"/>
      </w:tblPr>
      <w:tblGrid>
        <w:gridCol w:w="1642"/>
        <w:gridCol w:w="1275"/>
        <w:gridCol w:w="1843"/>
        <w:gridCol w:w="1172"/>
        <w:gridCol w:w="1663"/>
        <w:gridCol w:w="1625"/>
        <w:gridCol w:w="1640"/>
      </w:tblGrid>
      <w:tr w:rsidR="00FF692E" w:rsidRPr="0088667C" w:rsidTr="00632A45">
        <w:trPr>
          <w:trHeight w:val="300"/>
        </w:trPr>
        <w:tc>
          <w:tcPr>
            <w:tcW w:w="291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F692E" w:rsidRPr="0088667C" w:rsidRDefault="00FF692E" w:rsidP="00632A45">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 xml:space="preserve">　</w:t>
            </w:r>
          </w:p>
        </w:tc>
        <w:tc>
          <w:tcPr>
            <w:tcW w:w="3015" w:type="dxa"/>
            <w:gridSpan w:val="2"/>
            <w:tcBorders>
              <w:top w:val="single" w:sz="4" w:space="0" w:color="auto"/>
              <w:left w:val="nil"/>
              <w:bottom w:val="single" w:sz="4" w:space="0" w:color="auto"/>
              <w:right w:val="single" w:sz="4" w:space="0" w:color="auto"/>
            </w:tcBorders>
            <w:shd w:val="clear" w:color="auto" w:fill="auto"/>
            <w:vAlign w:val="center"/>
            <w:hideMark/>
          </w:tcPr>
          <w:p w:rsidR="00FF692E" w:rsidRPr="0088667C" w:rsidRDefault="00FF692E" w:rsidP="00632A45">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蛋白尿区分</w:t>
            </w:r>
          </w:p>
        </w:tc>
        <w:tc>
          <w:tcPr>
            <w:tcW w:w="1663" w:type="dxa"/>
            <w:tcBorders>
              <w:top w:val="single" w:sz="4" w:space="0" w:color="auto"/>
              <w:left w:val="nil"/>
              <w:bottom w:val="single" w:sz="4" w:space="0" w:color="auto"/>
              <w:right w:val="single" w:sz="4" w:space="0" w:color="auto"/>
            </w:tcBorders>
            <w:shd w:val="clear" w:color="auto" w:fill="auto"/>
            <w:vAlign w:val="center"/>
            <w:hideMark/>
          </w:tcPr>
          <w:p w:rsidR="00FF692E" w:rsidRPr="0088667C" w:rsidRDefault="00FF692E" w:rsidP="00632A45">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A1</w:t>
            </w:r>
          </w:p>
        </w:tc>
        <w:tc>
          <w:tcPr>
            <w:tcW w:w="1625" w:type="dxa"/>
            <w:tcBorders>
              <w:top w:val="single" w:sz="4" w:space="0" w:color="auto"/>
              <w:left w:val="nil"/>
              <w:bottom w:val="single" w:sz="4" w:space="0" w:color="auto"/>
              <w:right w:val="single" w:sz="4" w:space="0" w:color="auto"/>
            </w:tcBorders>
            <w:shd w:val="clear" w:color="auto" w:fill="auto"/>
            <w:vAlign w:val="center"/>
            <w:hideMark/>
          </w:tcPr>
          <w:p w:rsidR="00FF692E" w:rsidRPr="0088667C" w:rsidRDefault="00FF692E" w:rsidP="00632A45">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A2</w:t>
            </w:r>
          </w:p>
        </w:tc>
        <w:tc>
          <w:tcPr>
            <w:tcW w:w="1640" w:type="dxa"/>
            <w:tcBorders>
              <w:top w:val="single" w:sz="4" w:space="0" w:color="auto"/>
              <w:left w:val="nil"/>
              <w:bottom w:val="single" w:sz="4" w:space="0" w:color="auto"/>
              <w:right w:val="single" w:sz="4" w:space="0" w:color="auto"/>
            </w:tcBorders>
            <w:shd w:val="clear" w:color="auto" w:fill="auto"/>
            <w:vAlign w:val="center"/>
            <w:hideMark/>
          </w:tcPr>
          <w:p w:rsidR="00FF692E" w:rsidRPr="0088667C" w:rsidRDefault="00FF692E" w:rsidP="00632A45">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A3</w:t>
            </w:r>
          </w:p>
        </w:tc>
      </w:tr>
      <w:tr w:rsidR="00FF692E" w:rsidRPr="0088667C" w:rsidTr="00632A45">
        <w:trPr>
          <w:trHeight w:val="360"/>
        </w:trPr>
        <w:tc>
          <w:tcPr>
            <w:tcW w:w="2917"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F692E" w:rsidRPr="0088667C" w:rsidRDefault="00FF692E" w:rsidP="00632A45">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 xml:space="preserve">　</w:t>
            </w:r>
          </w:p>
        </w:tc>
        <w:tc>
          <w:tcPr>
            <w:tcW w:w="3015"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F692E" w:rsidRPr="0088667C" w:rsidRDefault="00FF692E" w:rsidP="00632A45">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尿蛋白定量</w:t>
            </w:r>
            <w:r w:rsidRPr="0088667C">
              <w:rPr>
                <w:rFonts w:ascii="HGP創英角ｺﾞｼｯｸUB" w:eastAsia="HGP創英角ｺﾞｼｯｸUB" w:hAnsi="HGP創英角ｺﾞｼｯｸUB" w:cs="ＭＳ Ｐゴシック" w:hint="eastAsia"/>
                <w:kern w:val="0"/>
                <w:sz w:val="26"/>
                <w:szCs w:val="26"/>
              </w:rPr>
              <w:br/>
              <w:t>(g/日)</w:t>
            </w:r>
            <w:r w:rsidRPr="0088667C">
              <w:rPr>
                <w:rFonts w:ascii="HGP創英角ｺﾞｼｯｸUB" w:eastAsia="HGP創英角ｺﾞｼｯｸUB" w:hAnsi="HGP創英角ｺﾞｼｯｸUB" w:cs="ＭＳ Ｐゴシック" w:hint="eastAsia"/>
                <w:kern w:val="0"/>
                <w:sz w:val="26"/>
                <w:szCs w:val="26"/>
              </w:rPr>
              <w:br/>
              <w:t>尿蛋白/Cr 比</w:t>
            </w:r>
            <w:r w:rsidRPr="0088667C">
              <w:rPr>
                <w:rFonts w:ascii="HGP創英角ｺﾞｼｯｸUB" w:eastAsia="HGP創英角ｺﾞｼｯｸUB" w:hAnsi="HGP創英角ｺﾞｼｯｸUB" w:cs="ＭＳ Ｐゴシック" w:hint="eastAsia"/>
                <w:kern w:val="0"/>
                <w:sz w:val="26"/>
                <w:szCs w:val="26"/>
              </w:rPr>
              <w:br/>
              <w:t>(g/</w:t>
            </w:r>
            <w:proofErr w:type="spellStart"/>
            <w:r w:rsidRPr="0088667C">
              <w:rPr>
                <w:rFonts w:ascii="HGP創英角ｺﾞｼｯｸUB" w:eastAsia="HGP創英角ｺﾞｼｯｸUB" w:hAnsi="HGP創英角ｺﾞｼｯｸUB" w:cs="ＭＳ Ｐゴシック" w:hint="eastAsia"/>
                <w:kern w:val="0"/>
                <w:sz w:val="26"/>
                <w:szCs w:val="26"/>
              </w:rPr>
              <w:t>gCr</w:t>
            </w:r>
            <w:proofErr w:type="spellEnd"/>
            <w:r w:rsidRPr="0088667C">
              <w:rPr>
                <w:rFonts w:ascii="HGP創英角ｺﾞｼｯｸUB" w:eastAsia="HGP創英角ｺﾞｼｯｸUB" w:hAnsi="HGP創英角ｺﾞｼｯｸUB" w:cs="ＭＳ Ｐゴシック" w:hint="eastAsia"/>
                <w:kern w:val="0"/>
                <w:sz w:val="26"/>
                <w:szCs w:val="26"/>
              </w:rPr>
              <w:t>)</w:t>
            </w:r>
          </w:p>
        </w:tc>
        <w:tc>
          <w:tcPr>
            <w:tcW w:w="166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F692E" w:rsidRPr="0088667C" w:rsidRDefault="00FF692E" w:rsidP="00632A45">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正常</w:t>
            </w:r>
          </w:p>
        </w:tc>
        <w:tc>
          <w:tcPr>
            <w:tcW w:w="162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F692E" w:rsidRPr="0088667C" w:rsidRDefault="00FF692E" w:rsidP="00632A45">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軽度蛋白尿</w:t>
            </w:r>
          </w:p>
        </w:tc>
        <w:tc>
          <w:tcPr>
            <w:tcW w:w="16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F692E" w:rsidRPr="0088667C" w:rsidRDefault="00FF692E" w:rsidP="00632A45">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高度蛋白尿</w:t>
            </w:r>
          </w:p>
        </w:tc>
      </w:tr>
      <w:tr w:rsidR="00FF692E" w:rsidRPr="00371DFA" w:rsidTr="00632A45">
        <w:trPr>
          <w:trHeight w:val="36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F692E" w:rsidRPr="00371DFA" w:rsidRDefault="00FF692E" w:rsidP="00632A45">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F692E" w:rsidRPr="00371DFA" w:rsidRDefault="00FF692E" w:rsidP="00632A45">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F692E" w:rsidRPr="00371DFA" w:rsidRDefault="00FF692E" w:rsidP="00632A45">
            <w:pPr>
              <w:widowControl/>
              <w:jc w:val="left"/>
              <w:rPr>
                <w:rFonts w:ascii="HGP創英角ｺﾞｼｯｸUB" w:eastAsia="HGP創英角ｺﾞｼｯｸUB" w:hAnsi="HGP創英角ｺﾞｼｯｸUB" w:cs="ＭＳ Ｐゴシック"/>
                <w:color w:val="000000"/>
                <w:kern w:val="0"/>
                <w:sz w:val="26"/>
                <w:szCs w:val="26"/>
              </w:rPr>
            </w:pPr>
          </w:p>
        </w:tc>
        <w:tc>
          <w:tcPr>
            <w:tcW w:w="162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F692E" w:rsidRPr="00371DFA" w:rsidRDefault="00FF692E" w:rsidP="00632A45">
            <w:pPr>
              <w:widowControl/>
              <w:jc w:val="left"/>
              <w:rPr>
                <w:rFonts w:ascii="HGP創英角ｺﾞｼｯｸUB" w:eastAsia="HGP創英角ｺﾞｼｯｸUB" w:hAnsi="HGP創英角ｺﾞｼｯｸUB" w:cs="ＭＳ Ｐゴシック"/>
                <w:color w:val="000000"/>
                <w:kern w:val="0"/>
                <w:sz w:val="26"/>
                <w:szCs w:val="26"/>
              </w:rPr>
            </w:pPr>
          </w:p>
        </w:tc>
        <w:tc>
          <w:tcPr>
            <w:tcW w:w="16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F692E" w:rsidRPr="00371DFA" w:rsidRDefault="00FF692E" w:rsidP="00632A45">
            <w:pPr>
              <w:widowControl/>
              <w:jc w:val="left"/>
              <w:rPr>
                <w:rFonts w:ascii="HGP創英角ｺﾞｼｯｸUB" w:eastAsia="HGP創英角ｺﾞｼｯｸUB" w:hAnsi="HGP創英角ｺﾞｼｯｸUB" w:cs="ＭＳ Ｐゴシック"/>
                <w:color w:val="000000"/>
                <w:kern w:val="0"/>
                <w:sz w:val="26"/>
                <w:szCs w:val="26"/>
              </w:rPr>
            </w:pPr>
          </w:p>
        </w:tc>
      </w:tr>
      <w:tr w:rsidR="00FF692E" w:rsidRPr="00371DFA" w:rsidTr="00632A45">
        <w:trPr>
          <w:trHeight w:val="36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F692E" w:rsidRPr="00371DFA" w:rsidRDefault="00FF692E" w:rsidP="00632A45">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F692E" w:rsidRPr="00371DFA" w:rsidRDefault="00FF692E" w:rsidP="00632A45">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F692E" w:rsidRPr="00371DFA" w:rsidRDefault="00FF692E" w:rsidP="00632A45">
            <w:pPr>
              <w:widowControl/>
              <w:jc w:val="left"/>
              <w:rPr>
                <w:rFonts w:ascii="HGP創英角ｺﾞｼｯｸUB" w:eastAsia="HGP創英角ｺﾞｼｯｸUB" w:hAnsi="HGP創英角ｺﾞｼｯｸUB" w:cs="ＭＳ Ｐゴシック"/>
                <w:color w:val="000000"/>
                <w:kern w:val="0"/>
                <w:sz w:val="26"/>
                <w:szCs w:val="26"/>
              </w:rPr>
            </w:pPr>
          </w:p>
        </w:tc>
        <w:tc>
          <w:tcPr>
            <w:tcW w:w="162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F692E" w:rsidRPr="00371DFA" w:rsidRDefault="00FF692E" w:rsidP="00632A45">
            <w:pPr>
              <w:widowControl/>
              <w:jc w:val="left"/>
              <w:rPr>
                <w:rFonts w:ascii="HGP創英角ｺﾞｼｯｸUB" w:eastAsia="HGP創英角ｺﾞｼｯｸUB" w:hAnsi="HGP創英角ｺﾞｼｯｸUB" w:cs="ＭＳ Ｐゴシック"/>
                <w:color w:val="000000"/>
                <w:kern w:val="0"/>
                <w:sz w:val="26"/>
                <w:szCs w:val="26"/>
              </w:rPr>
            </w:pPr>
          </w:p>
        </w:tc>
        <w:tc>
          <w:tcPr>
            <w:tcW w:w="16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F692E" w:rsidRPr="00371DFA" w:rsidRDefault="00FF692E" w:rsidP="00632A45">
            <w:pPr>
              <w:widowControl/>
              <w:jc w:val="left"/>
              <w:rPr>
                <w:rFonts w:ascii="HGP創英角ｺﾞｼｯｸUB" w:eastAsia="HGP創英角ｺﾞｼｯｸUB" w:hAnsi="HGP創英角ｺﾞｼｯｸUB" w:cs="ＭＳ Ｐゴシック"/>
                <w:color w:val="000000"/>
                <w:kern w:val="0"/>
                <w:sz w:val="26"/>
                <w:szCs w:val="26"/>
              </w:rPr>
            </w:pPr>
          </w:p>
        </w:tc>
      </w:tr>
      <w:tr w:rsidR="00FF692E" w:rsidRPr="00371DFA" w:rsidTr="00632A45">
        <w:trPr>
          <w:trHeight w:val="36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F692E" w:rsidRPr="00371DFA" w:rsidRDefault="00FF692E" w:rsidP="00632A45">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F692E" w:rsidRPr="00371DFA" w:rsidRDefault="00FF692E" w:rsidP="00632A45">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F692E" w:rsidRPr="00371DFA" w:rsidRDefault="00FF692E" w:rsidP="00632A45">
            <w:pPr>
              <w:widowControl/>
              <w:jc w:val="left"/>
              <w:rPr>
                <w:rFonts w:ascii="HGP創英角ｺﾞｼｯｸUB" w:eastAsia="HGP創英角ｺﾞｼｯｸUB" w:hAnsi="HGP創英角ｺﾞｼｯｸUB" w:cs="ＭＳ Ｐゴシック"/>
                <w:color w:val="000000"/>
                <w:kern w:val="0"/>
                <w:sz w:val="26"/>
                <w:szCs w:val="26"/>
              </w:rPr>
            </w:pPr>
          </w:p>
        </w:tc>
        <w:tc>
          <w:tcPr>
            <w:tcW w:w="162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F692E" w:rsidRPr="00371DFA" w:rsidRDefault="00FF692E" w:rsidP="00632A45">
            <w:pPr>
              <w:widowControl/>
              <w:jc w:val="left"/>
              <w:rPr>
                <w:rFonts w:ascii="HGP創英角ｺﾞｼｯｸUB" w:eastAsia="HGP創英角ｺﾞｼｯｸUB" w:hAnsi="HGP創英角ｺﾞｼｯｸUB" w:cs="ＭＳ Ｐゴシック"/>
                <w:color w:val="000000"/>
                <w:kern w:val="0"/>
                <w:sz w:val="26"/>
                <w:szCs w:val="26"/>
              </w:rPr>
            </w:pPr>
          </w:p>
        </w:tc>
        <w:tc>
          <w:tcPr>
            <w:tcW w:w="16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F692E" w:rsidRPr="00371DFA" w:rsidRDefault="00FF692E" w:rsidP="00632A45">
            <w:pPr>
              <w:widowControl/>
              <w:jc w:val="left"/>
              <w:rPr>
                <w:rFonts w:ascii="HGP創英角ｺﾞｼｯｸUB" w:eastAsia="HGP創英角ｺﾞｼｯｸUB" w:hAnsi="HGP創英角ｺﾞｼｯｸUB" w:cs="ＭＳ Ｐゴシック"/>
                <w:color w:val="000000"/>
                <w:kern w:val="0"/>
                <w:sz w:val="26"/>
                <w:szCs w:val="26"/>
              </w:rPr>
            </w:pPr>
          </w:p>
        </w:tc>
      </w:tr>
      <w:tr w:rsidR="00FF692E" w:rsidRPr="00371DFA" w:rsidTr="00632A45">
        <w:trPr>
          <w:trHeight w:val="36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F692E" w:rsidRPr="00371DFA" w:rsidRDefault="00FF692E" w:rsidP="00632A45">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F692E" w:rsidRPr="00371DFA" w:rsidRDefault="00FF692E" w:rsidP="00632A45">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F692E" w:rsidRPr="00371DFA" w:rsidRDefault="00FF692E" w:rsidP="00632A45">
            <w:pPr>
              <w:widowControl/>
              <w:jc w:val="left"/>
              <w:rPr>
                <w:rFonts w:ascii="HGP創英角ｺﾞｼｯｸUB" w:eastAsia="HGP創英角ｺﾞｼｯｸUB" w:hAnsi="HGP創英角ｺﾞｼｯｸUB" w:cs="ＭＳ Ｐゴシック"/>
                <w:color w:val="000000"/>
                <w:kern w:val="0"/>
                <w:sz w:val="26"/>
                <w:szCs w:val="26"/>
              </w:rPr>
            </w:pPr>
          </w:p>
        </w:tc>
        <w:tc>
          <w:tcPr>
            <w:tcW w:w="162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F692E" w:rsidRPr="00371DFA" w:rsidRDefault="00FF692E" w:rsidP="00632A45">
            <w:pPr>
              <w:widowControl/>
              <w:jc w:val="left"/>
              <w:rPr>
                <w:rFonts w:ascii="HGP創英角ｺﾞｼｯｸUB" w:eastAsia="HGP創英角ｺﾞｼｯｸUB" w:hAnsi="HGP創英角ｺﾞｼｯｸUB" w:cs="ＭＳ Ｐゴシック"/>
                <w:color w:val="000000"/>
                <w:kern w:val="0"/>
                <w:sz w:val="26"/>
                <w:szCs w:val="26"/>
              </w:rPr>
            </w:pPr>
          </w:p>
        </w:tc>
        <w:tc>
          <w:tcPr>
            <w:tcW w:w="16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F692E" w:rsidRPr="00371DFA" w:rsidRDefault="00FF692E" w:rsidP="00632A45">
            <w:pPr>
              <w:widowControl/>
              <w:jc w:val="left"/>
              <w:rPr>
                <w:rFonts w:ascii="HGP創英角ｺﾞｼｯｸUB" w:eastAsia="HGP創英角ｺﾞｼｯｸUB" w:hAnsi="HGP創英角ｺﾞｼｯｸUB" w:cs="ＭＳ Ｐゴシック"/>
                <w:color w:val="000000"/>
                <w:kern w:val="0"/>
                <w:sz w:val="26"/>
                <w:szCs w:val="26"/>
              </w:rPr>
            </w:pPr>
          </w:p>
        </w:tc>
      </w:tr>
      <w:tr w:rsidR="00FF692E" w:rsidRPr="00371DFA" w:rsidTr="00632A45">
        <w:trPr>
          <w:trHeight w:val="60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F692E" w:rsidRPr="00371DFA" w:rsidRDefault="00FF692E" w:rsidP="00632A45">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F692E" w:rsidRPr="00371DFA" w:rsidRDefault="00FF692E" w:rsidP="00632A45">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692E" w:rsidRPr="00371DFA" w:rsidRDefault="00FF692E" w:rsidP="00632A45">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0.15未満</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692E" w:rsidRPr="00371DFA" w:rsidRDefault="00FF692E" w:rsidP="00632A45">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0.15～0.49</w:t>
            </w:r>
          </w:p>
        </w:tc>
        <w:tc>
          <w:tcPr>
            <w:tcW w:w="1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692E" w:rsidRPr="00371DFA" w:rsidRDefault="00FF692E" w:rsidP="00632A45">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0.50以上</w:t>
            </w:r>
          </w:p>
        </w:tc>
      </w:tr>
      <w:tr w:rsidR="00FF692E" w:rsidRPr="00371DFA" w:rsidTr="00632A45">
        <w:trPr>
          <w:trHeight w:val="420"/>
        </w:trPr>
        <w:tc>
          <w:tcPr>
            <w:tcW w:w="1642"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FF692E" w:rsidRPr="00371DFA" w:rsidRDefault="00FF692E" w:rsidP="00632A45">
            <w:pPr>
              <w:widowControl/>
              <w:jc w:val="center"/>
              <w:rPr>
                <w:rFonts w:ascii="HGP創英角ｺﾞｼｯｸUB" w:eastAsia="HGP創英角ｺﾞｼｯｸUB" w:hAnsi="HGP創英角ｺﾞｼｯｸUB" w:cs="ＭＳ Ｐゴシック"/>
                <w:color w:val="000000"/>
                <w:kern w:val="0"/>
                <w:sz w:val="26"/>
                <w:szCs w:val="26"/>
              </w:rPr>
            </w:pPr>
            <w:r>
              <w:rPr>
                <w:rFonts w:asciiTheme="minorEastAsia" w:hAnsiTheme="minorEastAsia"/>
                <w:noProof/>
                <w:color w:val="FF0000"/>
                <w:szCs w:val="21"/>
              </w:rPr>
              <mc:AlternateContent>
                <mc:Choice Requires="wps">
                  <w:drawing>
                    <wp:anchor distT="0" distB="0" distL="114300" distR="114300" simplePos="0" relativeHeight="251657728" behindDoc="0" locked="0" layoutInCell="1" allowOverlap="1" wp14:anchorId="2E9BC708" wp14:editId="292F3F18">
                      <wp:simplePos x="0" y="0"/>
                      <wp:positionH relativeFrom="column">
                        <wp:posOffset>-58420</wp:posOffset>
                      </wp:positionH>
                      <wp:positionV relativeFrom="paragraph">
                        <wp:posOffset>504825</wp:posOffset>
                      </wp:positionV>
                      <wp:extent cx="5876925" cy="447040"/>
                      <wp:effectExtent l="0" t="19050" r="9525" b="29210"/>
                      <wp:wrapNone/>
                      <wp:docPr id="36" name="カギ線コネクタ 36"/>
                      <wp:cNvGraphicFramePr/>
                      <a:graphic xmlns:a="http://schemas.openxmlformats.org/drawingml/2006/main">
                        <a:graphicData uri="http://schemas.microsoft.com/office/word/2010/wordprocessingShape">
                          <wps:wsp>
                            <wps:cNvCnPr/>
                            <wps:spPr>
                              <a:xfrm flipV="1">
                                <a:off x="0" y="0"/>
                                <a:ext cx="5876925" cy="447040"/>
                              </a:xfrm>
                              <a:prstGeom prst="bentConnector3">
                                <a:avLst>
                                  <a:gd name="adj1" fmla="val 82091"/>
                                </a:avLst>
                              </a:prstGeom>
                              <a:ln w="3810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C0795D8"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36" o:spid="_x0000_s1026" type="#_x0000_t34" style="position:absolute;left:0;text-align:left;margin-left:-4.6pt;margin-top:39.75pt;width:462.75pt;height:35.2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" adj="17732" strokecolor="red" strokeweight="3pt">
                      <v:stroke dashstyle="dash"/>
                    </v:shape>
                  </w:pict>
                </mc:Fallback>
              </mc:AlternateContent>
            </w:r>
            <w:r w:rsidRPr="00371DFA">
              <w:rPr>
                <w:rFonts w:ascii="HGP創英角ｺﾞｼｯｸUB" w:eastAsia="HGP創英角ｺﾞｼｯｸUB" w:hAnsi="HGP創英角ｺﾞｼｯｸUB" w:cs="ＭＳ Ｐゴシック" w:hint="eastAsia"/>
                <w:color w:val="000000"/>
                <w:kern w:val="0"/>
                <w:sz w:val="26"/>
                <w:szCs w:val="26"/>
              </w:rPr>
              <w:t>GFR区分</w:t>
            </w:r>
            <w:r w:rsidRPr="00371DFA">
              <w:rPr>
                <w:rFonts w:ascii="HGP創英角ｺﾞｼｯｸUB" w:eastAsia="HGP創英角ｺﾞｼｯｸUB" w:hAnsi="HGP創英角ｺﾞｼｯｸUB" w:cs="ＭＳ Ｐゴシック" w:hint="eastAsia"/>
                <w:color w:val="000000"/>
                <w:kern w:val="0"/>
                <w:sz w:val="26"/>
                <w:szCs w:val="26"/>
              </w:rPr>
              <w:br/>
              <w:t>(mL/分/1.73㎡)</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FF692E" w:rsidRPr="00371DFA" w:rsidRDefault="00FF692E" w:rsidP="00632A45">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G1</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FF692E" w:rsidRPr="00371DFA" w:rsidRDefault="00FF692E" w:rsidP="00632A45">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正常</w:t>
            </w:r>
            <w:r w:rsidR="00BE27EE">
              <w:rPr>
                <w:rFonts w:ascii="HGP創英角ｺﾞｼｯｸUB" w:eastAsia="HGP創英角ｺﾞｼｯｸUB" w:hAnsi="HGP創英角ｺﾞｼｯｸUB" w:cs="ＭＳ Ｐゴシック" w:hint="eastAsia"/>
                <w:color w:val="000000"/>
                <w:kern w:val="0"/>
                <w:sz w:val="26"/>
                <w:szCs w:val="26"/>
              </w:rPr>
              <w:t>又は</w:t>
            </w:r>
            <w:r w:rsidRPr="00371DFA">
              <w:rPr>
                <w:rFonts w:ascii="HGP創英角ｺﾞｼｯｸUB" w:eastAsia="HGP創英角ｺﾞｼｯｸUB" w:hAnsi="HGP創英角ｺﾞｼｯｸUB" w:cs="ＭＳ Ｐゴシック" w:hint="eastAsia"/>
                <w:color w:val="000000"/>
                <w:kern w:val="0"/>
                <w:sz w:val="26"/>
                <w:szCs w:val="26"/>
              </w:rPr>
              <w:t>高値</w:t>
            </w:r>
          </w:p>
        </w:tc>
        <w:tc>
          <w:tcPr>
            <w:tcW w:w="1172" w:type="dxa"/>
            <w:tcBorders>
              <w:top w:val="single" w:sz="4" w:space="0" w:color="auto"/>
              <w:left w:val="nil"/>
              <w:bottom w:val="single" w:sz="4" w:space="0" w:color="auto"/>
              <w:right w:val="single" w:sz="4" w:space="0" w:color="auto"/>
            </w:tcBorders>
            <w:shd w:val="clear" w:color="auto" w:fill="auto"/>
            <w:vAlign w:val="center"/>
            <w:hideMark/>
          </w:tcPr>
          <w:p w:rsidR="00FF692E" w:rsidRPr="00371DFA" w:rsidRDefault="00FF692E" w:rsidP="00632A45">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≧90</w:t>
            </w:r>
          </w:p>
        </w:tc>
        <w:tc>
          <w:tcPr>
            <w:tcW w:w="1663" w:type="dxa"/>
            <w:tcBorders>
              <w:top w:val="single" w:sz="4" w:space="0" w:color="auto"/>
              <w:left w:val="nil"/>
              <w:bottom w:val="single" w:sz="4" w:space="0" w:color="auto"/>
              <w:right w:val="single" w:sz="4" w:space="0" w:color="auto"/>
            </w:tcBorders>
            <w:shd w:val="clear" w:color="auto" w:fill="auto"/>
            <w:vAlign w:val="center"/>
            <w:hideMark/>
          </w:tcPr>
          <w:p w:rsidR="00FF692E" w:rsidRPr="00371DFA" w:rsidRDefault="00FF692E" w:rsidP="00632A45">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緑</w:t>
            </w:r>
          </w:p>
        </w:tc>
        <w:tc>
          <w:tcPr>
            <w:tcW w:w="1625" w:type="dxa"/>
            <w:tcBorders>
              <w:top w:val="single" w:sz="4" w:space="0" w:color="auto"/>
              <w:left w:val="nil"/>
              <w:bottom w:val="single" w:sz="4" w:space="0" w:color="auto"/>
              <w:right w:val="single" w:sz="4" w:space="0" w:color="auto"/>
            </w:tcBorders>
            <w:shd w:val="clear" w:color="auto" w:fill="auto"/>
            <w:vAlign w:val="center"/>
            <w:hideMark/>
          </w:tcPr>
          <w:p w:rsidR="00FF692E" w:rsidRPr="00371DFA" w:rsidRDefault="00FF692E" w:rsidP="00632A45">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黄</w:t>
            </w:r>
          </w:p>
        </w:tc>
        <w:tc>
          <w:tcPr>
            <w:tcW w:w="1640" w:type="dxa"/>
            <w:tcBorders>
              <w:top w:val="single" w:sz="4" w:space="0" w:color="auto"/>
              <w:left w:val="nil"/>
              <w:bottom w:val="single" w:sz="4" w:space="0" w:color="auto"/>
              <w:right w:val="single" w:sz="4" w:space="0" w:color="auto"/>
            </w:tcBorders>
            <w:shd w:val="clear" w:color="auto" w:fill="auto"/>
            <w:vAlign w:val="center"/>
            <w:hideMark/>
          </w:tcPr>
          <w:p w:rsidR="00FF692E" w:rsidRPr="00371DFA" w:rsidRDefault="00FF692E" w:rsidP="00632A45">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オレンジ</w:t>
            </w:r>
          </w:p>
        </w:tc>
      </w:tr>
      <w:tr w:rsidR="00FF692E" w:rsidRPr="00371DFA" w:rsidTr="00632A45">
        <w:trPr>
          <w:trHeight w:val="60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rsidR="00FF692E" w:rsidRPr="00371DFA" w:rsidRDefault="00FF692E" w:rsidP="00632A45">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692E" w:rsidRPr="00371DFA" w:rsidRDefault="00FF692E" w:rsidP="00632A45">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692E" w:rsidRPr="00371DFA" w:rsidRDefault="00FF692E" w:rsidP="00632A45">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正常</w:t>
            </w:r>
            <w:r w:rsidR="00BE27EE">
              <w:rPr>
                <w:rFonts w:ascii="HGP創英角ｺﾞｼｯｸUB" w:eastAsia="HGP創英角ｺﾞｼｯｸUB" w:hAnsi="HGP創英角ｺﾞｼｯｸUB" w:cs="ＭＳ Ｐゴシック" w:hint="eastAsia"/>
                <w:color w:val="000000"/>
                <w:kern w:val="0"/>
                <w:sz w:val="26"/>
                <w:szCs w:val="26"/>
              </w:rPr>
              <w:t>又は</w:t>
            </w:r>
            <w:r w:rsidRPr="00371DFA">
              <w:rPr>
                <w:rFonts w:ascii="HGP創英角ｺﾞｼｯｸUB" w:eastAsia="HGP創英角ｺﾞｼｯｸUB" w:hAnsi="HGP創英角ｺﾞｼｯｸUB" w:cs="ＭＳ Ｐゴシック" w:hint="eastAsia"/>
                <w:color w:val="000000"/>
                <w:kern w:val="0"/>
                <w:sz w:val="26"/>
                <w:szCs w:val="26"/>
              </w:rPr>
              <w:t>軽度低下</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692E" w:rsidRPr="00371DFA" w:rsidRDefault="00FF692E" w:rsidP="00632A45">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60～89</w:t>
            </w:r>
          </w:p>
        </w:tc>
        <w:tc>
          <w:tcPr>
            <w:tcW w:w="1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692E" w:rsidRPr="00371DFA" w:rsidRDefault="00FF692E" w:rsidP="00632A45">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緑</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692E" w:rsidRPr="00371DFA" w:rsidRDefault="00FF692E" w:rsidP="00632A45">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黄</w:t>
            </w:r>
          </w:p>
        </w:tc>
        <w:tc>
          <w:tcPr>
            <w:tcW w:w="1640" w:type="dxa"/>
            <w:tcBorders>
              <w:top w:val="nil"/>
              <w:left w:val="single" w:sz="4" w:space="0" w:color="auto"/>
              <w:bottom w:val="single" w:sz="4" w:space="0" w:color="auto"/>
              <w:right w:val="single" w:sz="4" w:space="0" w:color="auto"/>
            </w:tcBorders>
            <w:shd w:val="clear" w:color="auto" w:fill="auto"/>
            <w:vAlign w:val="center"/>
            <w:hideMark/>
          </w:tcPr>
          <w:p w:rsidR="00FF692E" w:rsidRPr="00371DFA" w:rsidRDefault="00FF692E" w:rsidP="00632A45">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オレンジ</w:t>
            </w:r>
          </w:p>
        </w:tc>
      </w:tr>
      <w:tr w:rsidR="00FF692E" w:rsidRPr="00371DFA" w:rsidTr="00632A45">
        <w:trPr>
          <w:trHeight w:val="60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rsidR="00FF692E" w:rsidRPr="00371DFA" w:rsidRDefault="00FF692E" w:rsidP="00632A45">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692E" w:rsidRPr="00371DFA" w:rsidRDefault="00FF692E" w:rsidP="00632A45">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G3a</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692E" w:rsidRPr="00371DFA" w:rsidRDefault="00FF692E" w:rsidP="00632A45">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軽度～中等度低下</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692E" w:rsidRPr="00371DFA" w:rsidRDefault="00FF692E" w:rsidP="00632A45">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45～59</w:t>
            </w:r>
          </w:p>
        </w:tc>
        <w:tc>
          <w:tcPr>
            <w:tcW w:w="1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692E" w:rsidRPr="00371DFA" w:rsidRDefault="00FF692E" w:rsidP="00632A45">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黄</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692E" w:rsidRPr="00371DFA" w:rsidRDefault="00FF692E" w:rsidP="00632A45">
            <w:pPr>
              <w:widowControl/>
              <w:jc w:val="center"/>
              <w:rPr>
                <w:rFonts w:ascii="ＭＳ Ｐゴシック" w:eastAsia="ＭＳ Ｐゴシック" w:hAnsi="ＭＳ Ｐゴシック" w:cs="ＭＳ Ｐゴシック"/>
                <w:kern w:val="0"/>
                <w:sz w:val="36"/>
                <w:szCs w:val="36"/>
              </w:rPr>
            </w:pPr>
            <w:r w:rsidRPr="0019009C">
              <w:rPr>
                <w:rFonts w:asciiTheme="minorEastAsia" w:hAnsiTheme="minorEastAsia"/>
                <w:noProof/>
                <w:color w:val="FF0000"/>
                <w:szCs w:val="21"/>
              </w:rPr>
              <mc:AlternateContent>
                <mc:Choice Requires="wps">
                  <w:drawing>
                    <wp:anchor distT="0" distB="0" distL="114300" distR="114300" simplePos="0" relativeHeight="251656704" behindDoc="0" locked="0" layoutInCell="1" allowOverlap="1" wp14:anchorId="6B588DA1" wp14:editId="3F3E58CB">
                      <wp:simplePos x="0" y="0"/>
                      <wp:positionH relativeFrom="column">
                        <wp:posOffset>-44450</wp:posOffset>
                      </wp:positionH>
                      <wp:positionV relativeFrom="paragraph">
                        <wp:posOffset>35560</wp:posOffset>
                      </wp:positionV>
                      <wp:extent cx="2057400" cy="447675"/>
                      <wp:effectExtent l="0" t="19050" r="0" b="28575"/>
                      <wp:wrapNone/>
                      <wp:docPr id="14" name="カギ線コネクタ 14"/>
                      <wp:cNvGraphicFramePr/>
                      <a:graphic xmlns:a="http://schemas.openxmlformats.org/drawingml/2006/main">
                        <a:graphicData uri="http://schemas.microsoft.com/office/word/2010/wordprocessingShape">
                          <wps:wsp>
                            <wps:cNvCnPr/>
                            <wps:spPr>
                              <a:xfrm flipV="1">
                                <a:off x="0" y="0"/>
                                <a:ext cx="2057400" cy="447675"/>
                              </a:xfrm>
                              <a:prstGeom prst="bentConnector3">
                                <a:avLst>
                                  <a:gd name="adj1" fmla="val 50000"/>
                                </a:avLst>
                              </a:prstGeom>
                              <a:ln w="3810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2512AB3" id="カギ線コネクタ 14" o:spid="_x0000_s1026" type="#_x0000_t34" style="position:absolute;left:0;text-align:left;margin-left:-3.5pt;margin-top:2.8pt;width:162pt;height:35.25p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" strokecolor="red" strokeweight="3pt">
                      <v:stroke dashstyle="dash"/>
                    </v:shape>
                  </w:pict>
                </mc:Fallback>
              </mc:AlternateContent>
            </w:r>
            <w:r w:rsidRPr="00371DFA">
              <w:rPr>
                <w:rFonts w:ascii="ＭＳ Ｐゴシック" w:eastAsia="ＭＳ Ｐゴシック" w:hAnsi="ＭＳ Ｐゴシック" w:cs="ＭＳ Ｐゴシック" w:hint="eastAsia"/>
                <w:kern w:val="0"/>
                <w:sz w:val="36"/>
                <w:szCs w:val="36"/>
              </w:rPr>
              <w:t>オレンジ</w:t>
            </w:r>
          </w:p>
        </w:tc>
        <w:tc>
          <w:tcPr>
            <w:tcW w:w="1640" w:type="dxa"/>
            <w:tcBorders>
              <w:top w:val="nil"/>
              <w:left w:val="single" w:sz="4" w:space="0" w:color="auto"/>
              <w:bottom w:val="single" w:sz="4" w:space="0" w:color="auto"/>
              <w:right w:val="single" w:sz="4" w:space="0" w:color="auto"/>
            </w:tcBorders>
            <w:shd w:val="clear" w:color="auto" w:fill="auto"/>
            <w:vAlign w:val="center"/>
            <w:hideMark/>
          </w:tcPr>
          <w:p w:rsidR="00FF692E" w:rsidRPr="00371DFA" w:rsidRDefault="00FF692E" w:rsidP="00632A45">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r>
      <w:tr w:rsidR="00FF692E" w:rsidRPr="00371DFA" w:rsidTr="00632A45">
        <w:trPr>
          <w:trHeight w:val="60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rsidR="00FF692E" w:rsidRPr="00371DFA" w:rsidRDefault="00FF692E" w:rsidP="00632A45">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FF692E" w:rsidRPr="00371DFA" w:rsidRDefault="00FF692E" w:rsidP="00632A45">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G3b</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FF692E" w:rsidRPr="00371DFA" w:rsidRDefault="00FF692E" w:rsidP="00632A45">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中等度～高度低下</w:t>
            </w:r>
          </w:p>
        </w:tc>
        <w:tc>
          <w:tcPr>
            <w:tcW w:w="1172" w:type="dxa"/>
            <w:tcBorders>
              <w:top w:val="single" w:sz="4" w:space="0" w:color="auto"/>
              <w:left w:val="nil"/>
              <w:bottom w:val="single" w:sz="4" w:space="0" w:color="auto"/>
              <w:right w:val="single" w:sz="4" w:space="0" w:color="auto"/>
            </w:tcBorders>
            <w:shd w:val="clear" w:color="auto" w:fill="auto"/>
            <w:vAlign w:val="center"/>
            <w:hideMark/>
          </w:tcPr>
          <w:p w:rsidR="00FF692E" w:rsidRPr="00371DFA" w:rsidRDefault="00FF692E" w:rsidP="00632A45">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30～44</w:t>
            </w:r>
          </w:p>
        </w:tc>
        <w:tc>
          <w:tcPr>
            <w:tcW w:w="1663" w:type="dxa"/>
            <w:tcBorders>
              <w:top w:val="single" w:sz="4" w:space="0" w:color="auto"/>
              <w:left w:val="nil"/>
              <w:bottom w:val="single" w:sz="4" w:space="0" w:color="auto"/>
              <w:right w:val="single" w:sz="4" w:space="0" w:color="auto"/>
            </w:tcBorders>
            <w:shd w:val="clear" w:color="auto" w:fill="auto"/>
            <w:vAlign w:val="center"/>
            <w:hideMark/>
          </w:tcPr>
          <w:p w:rsidR="00FF692E" w:rsidRPr="00371DFA" w:rsidRDefault="00FF692E" w:rsidP="00632A45">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オレンジ</w:t>
            </w:r>
          </w:p>
        </w:tc>
        <w:tc>
          <w:tcPr>
            <w:tcW w:w="1625" w:type="dxa"/>
            <w:tcBorders>
              <w:top w:val="single" w:sz="4" w:space="0" w:color="auto"/>
              <w:left w:val="nil"/>
              <w:bottom w:val="single" w:sz="4" w:space="0" w:color="auto"/>
              <w:right w:val="single" w:sz="4" w:space="0" w:color="auto"/>
            </w:tcBorders>
            <w:shd w:val="clear" w:color="auto" w:fill="auto"/>
            <w:vAlign w:val="center"/>
            <w:hideMark/>
          </w:tcPr>
          <w:p w:rsidR="00FF692E" w:rsidRPr="00371DFA" w:rsidRDefault="00FF692E" w:rsidP="00632A45">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c>
          <w:tcPr>
            <w:tcW w:w="1640" w:type="dxa"/>
            <w:tcBorders>
              <w:top w:val="nil"/>
              <w:left w:val="nil"/>
              <w:bottom w:val="single" w:sz="4" w:space="0" w:color="auto"/>
              <w:right w:val="single" w:sz="4" w:space="0" w:color="auto"/>
            </w:tcBorders>
            <w:shd w:val="clear" w:color="auto" w:fill="auto"/>
            <w:vAlign w:val="center"/>
            <w:hideMark/>
          </w:tcPr>
          <w:p w:rsidR="00FF692E" w:rsidRPr="00371DFA" w:rsidRDefault="00FF692E" w:rsidP="00632A45">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r>
      <w:tr w:rsidR="00FF692E" w:rsidRPr="00371DFA" w:rsidTr="00632A45">
        <w:trPr>
          <w:trHeight w:val="51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rsidR="00FF692E" w:rsidRPr="00371DFA" w:rsidRDefault="00FF692E" w:rsidP="00632A45">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tcBorders>
              <w:top w:val="nil"/>
              <w:left w:val="nil"/>
              <w:bottom w:val="single" w:sz="4" w:space="0" w:color="auto"/>
              <w:right w:val="single" w:sz="4" w:space="0" w:color="auto"/>
            </w:tcBorders>
            <w:shd w:val="clear" w:color="auto" w:fill="auto"/>
            <w:vAlign w:val="center"/>
            <w:hideMark/>
          </w:tcPr>
          <w:p w:rsidR="00FF692E" w:rsidRPr="00371DFA" w:rsidRDefault="00FF692E" w:rsidP="00632A45">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G4</w:t>
            </w:r>
          </w:p>
        </w:tc>
        <w:tc>
          <w:tcPr>
            <w:tcW w:w="1843" w:type="dxa"/>
            <w:tcBorders>
              <w:top w:val="nil"/>
              <w:left w:val="nil"/>
              <w:bottom w:val="single" w:sz="4" w:space="0" w:color="auto"/>
              <w:right w:val="single" w:sz="4" w:space="0" w:color="auto"/>
            </w:tcBorders>
            <w:shd w:val="clear" w:color="auto" w:fill="auto"/>
            <w:vAlign w:val="center"/>
            <w:hideMark/>
          </w:tcPr>
          <w:p w:rsidR="00FF692E" w:rsidRPr="00371DFA" w:rsidRDefault="00FF692E" w:rsidP="00632A45">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高度低下</w:t>
            </w:r>
          </w:p>
        </w:tc>
        <w:tc>
          <w:tcPr>
            <w:tcW w:w="1172" w:type="dxa"/>
            <w:tcBorders>
              <w:top w:val="nil"/>
              <w:left w:val="nil"/>
              <w:bottom w:val="single" w:sz="4" w:space="0" w:color="auto"/>
              <w:right w:val="single" w:sz="4" w:space="0" w:color="auto"/>
            </w:tcBorders>
            <w:shd w:val="clear" w:color="auto" w:fill="auto"/>
            <w:vAlign w:val="center"/>
            <w:hideMark/>
          </w:tcPr>
          <w:p w:rsidR="00FF692E" w:rsidRPr="00371DFA" w:rsidRDefault="00FF692E" w:rsidP="00632A45">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15～29</w:t>
            </w:r>
          </w:p>
        </w:tc>
        <w:tc>
          <w:tcPr>
            <w:tcW w:w="1663" w:type="dxa"/>
            <w:tcBorders>
              <w:top w:val="nil"/>
              <w:left w:val="nil"/>
              <w:bottom w:val="single" w:sz="4" w:space="0" w:color="auto"/>
              <w:right w:val="single" w:sz="4" w:space="0" w:color="auto"/>
            </w:tcBorders>
            <w:shd w:val="clear" w:color="auto" w:fill="auto"/>
            <w:vAlign w:val="center"/>
            <w:hideMark/>
          </w:tcPr>
          <w:p w:rsidR="00FF692E" w:rsidRPr="00371DFA" w:rsidRDefault="00FF692E" w:rsidP="00632A45">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c>
          <w:tcPr>
            <w:tcW w:w="1625" w:type="dxa"/>
            <w:tcBorders>
              <w:top w:val="nil"/>
              <w:left w:val="nil"/>
              <w:bottom w:val="single" w:sz="4" w:space="0" w:color="auto"/>
              <w:right w:val="single" w:sz="4" w:space="0" w:color="auto"/>
            </w:tcBorders>
            <w:shd w:val="clear" w:color="auto" w:fill="auto"/>
            <w:vAlign w:val="center"/>
            <w:hideMark/>
          </w:tcPr>
          <w:p w:rsidR="00FF692E" w:rsidRPr="00371DFA" w:rsidRDefault="00FF692E" w:rsidP="00632A45">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c>
          <w:tcPr>
            <w:tcW w:w="1640" w:type="dxa"/>
            <w:tcBorders>
              <w:top w:val="nil"/>
              <w:left w:val="nil"/>
              <w:bottom w:val="single" w:sz="4" w:space="0" w:color="auto"/>
              <w:right w:val="single" w:sz="4" w:space="0" w:color="auto"/>
            </w:tcBorders>
            <w:shd w:val="clear" w:color="auto" w:fill="auto"/>
            <w:vAlign w:val="center"/>
            <w:hideMark/>
          </w:tcPr>
          <w:p w:rsidR="00FF692E" w:rsidRPr="00371DFA" w:rsidRDefault="00FF692E" w:rsidP="00632A45">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r>
      <w:tr w:rsidR="00FF692E" w:rsidRPr="00371DFA" w:rsidTr="00632A45">
        <w:trPr>
          <w:trHeight w:val="36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rsidR="00FF692E" w:rsidRPr="00371DFA" w:rsidRDefault="00FF692E" w:rsidP="00632A45">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vMerge w:val="restart"/>
            <w:tcBorders>
              <w:top w:val="nil"/>
              <w:left w:val="single" w:sz="4" w:space="0" w:color="auto"/>
              <w:bottom w:val="single" w:sz="4" w:space="0" w:color="auto"/>
              <w:right w:val="single" w:sz="4" w:space="0" w:color="auto"/>
            </w:tcBorders>
            <w:shd w:val="clear" w:color="auto" w:fill="auto"/>
            <w:vAlign w:val="center"/>
            <w:hideMark/>
          </w:tcPr>
          <w:p w:rsidR="00FF692E" w:rsidRPr="00371DFA" w:rsidRDefault="00FF692E" w:rsidP="00632A45">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G5</w:t>
            </w:r>
          </w:p>
        </w:tc>
        <w:tc>
          <w:tcPr>
            <w:tcW w:w="1843" w:type="dxa"/>
            <w:vMerge w:val="restart"/>
            <w:tcBorders>
              <w:top w:val="nil"/>
              <w:left w:val="single" w:sz="4" w:space="0" w:color="auto"/>
              <w:bottom w:val="single" w:sz="4" w:space="0" w:color="000000"/>
              <w:right w:val="single" w:sz="4" w:space="0" w:color="auto"/>
            </w:tcBorders>
            <w:shd w:val="clear" w:color="auto" w:fill="auto"/>
            <w:vAlign w:val="center"/>
            <w:hideMark/>
          </w:tcPr>
          <w:p w:rsidR="00FF692E" w:rsidRPr="00371DFA" w:rsidRDefault="00FF692E" w:rsidP="00632A45">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末期腎不全（ESKD）</w:t>
            </w:r>
          </w:p>
        </w:tc>
        <w:tc>
          <w:tcPr>
            <w:tcW w:w="1172" w:type="dxa"/>
            <w:vMerge w:val="restart"/>
            <w:tcBorders>
              <w:top w:val="nil"/>
              <w:left w:val="single" w:sz="4" w:space="0" w:color="auto"/>
              <w:bottom w:val="single" w:sz="4" w:space="0" w:color="auto"/>
              <w:right w:val="single" w:sz="4" w:space="0" w:color="auto"/>
            </w:tcBorders>
            <w:shd w:val="clear" w:color="auto" w:fill="auto"/>
            <w:vAlign w:val="center"/>
            <w:hideMark/>
          </w:tcPr>
          <w:p w:rsidR="00FF692E" w:rsidRPr="00371DFA" w:rsidRDefault="00FF692E" w:rsidP="00632A45">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＜15</w:t>
            </w:r>
          </w:p>
        </w:tc>
        <w:tc>
          <w:tcPr>
            <w:tcW w:w="1663" w:type="dxa"/>
            <w:vMerge w:val="restart"/>
            <w:tcBorders>
              <w:top w:val="nil"/>
              <w:left w:val="single" w:sz="4" w:space="0" w:color="auto"/>
              <w:bottom w:val="single" w:sz="4" w:space="0" w:color="auto"/>
              <w:right w:val="single" w:sz="4" w:space="0" w:color="auto"/>
            </w:tcBorders>
            <w:shd w:val="clear" w:color="auto" w:fill="auto"/>
            <w:vAlign w:val="center"/>
            <w:hideMark/>
          </w:tcPr>
          <w:p w:rsidR="00FF692E" w:rsidRPr="00371DFA" w:rsidRDefault="00FF692E" w:rsidP="00632A45">
            <w:pPr>
              <w:widowControl/>
              <w:jc w:val="center"/>
              <w:rPr>
                <w:rFonts w:ascii="Arial" w:eastAsia="ＭＳ Ｐゴシック" w:hAnsi="Arial" w:cs="Arial"/>
                <w:kern w:val="0"/>
                <w:sz w:val="36"/>
                <w:szCs w:val="36"/>
              </w:rPr>
            </w:pPr>
            <w:r w:rsidRPr="00371DFA">
              <w:rPr>
                <w:rFonts w:ascii="Arial" w:eastAsia="ＭＳ Ｐゴシック" w:hAnsi="Arial" w:cs="Arial"/>
                <w:kern w:val="0"/>
                <w:sz w:val="36"/>
                <w:szCs w:val="36"/>
              </w:rPr>
              <w:t>赤</w:t>
            </w:r>
          </w:p>
        </w:tc>
        <w:tc>
          <w:tcPr>
            <w:tcW w:w="1625" w:type="dxa"/>
            <w:vMerge w:val="restart"/>
            <w:tcBorders>
              <w:top w:val="nil"/>
              <w:left w:val="single" w:sz="4" w:space="0" w:color="auto"/>
              <w:bottom w:val="single" w:sz="4" w:space="0" w:color="auto"/>
              <w:right w:val="single" w:sz="4" w:space="0" w:color="auto"/>
            </w:tcBorders>
            <w:shd w:val="clear" w:color="auto" w:fill="auto"/>
            <w:vAlign w:val="center"/>
            <w:hideMark/>
          </w:tcPr>
          <w:p w:rsidR="00FF692E" w:rsidRPr="00371DFA" w:rsidRDefault="00FF692E" w:rsidP="00632A45">
            <w:pPr>
              <w:widowControl/>
              <w:jc w:val="center"/>
              <w:rPr>
                <w:rFonts w:ascii="Arial" w:eastAsia="ＭＳ Ｐゴシック" w:hAnsi="Arial" w:cs="Arial"/>
                <w:kern w:val="0"/>
                <w:sz w:val="36"/>
                <w:szCs w:val="36"/>
              </w:rPr>
            </w:pPr>
            <w:r w:rsidRPr="00371DFA">
              <w:rPr>
                <w:rFonts w:ascii="Arial" w:eastAsia="ＭＳ Ｐゴシック" w:hAnsi="Arial" w:cs="Arial"/>
                <w:kern w:val="0"/>
                <w:sz w:val="36"/>
                <w:szCs w:val="36"/>
              </w:rPr>
              <w:t>赤</w:t>
            </w:r>
          </w:p>
        </w:tc>
        <w:tc>
          <w:tcPr>
            <w:tcW w:w="1640" w:type="dxa"/>
            <w:vMerge w:val="restart"/>
            <w:tcBorders>
              <w:top w:val="nil"/>
              <w:left w:val="single" w:sz="4" w:space="0" w:color="auto"/>
              <w:bottom w:val="single" w:sz="4" w:space="0" w:color="auto"/>
              <w:right w:val="single" w:sz="4" w:space="0" w:color="auto"/>
            </w:tcBorders>
            <w:shd w:val="clear" w:color="auto" w:fill="auto"/>
            <w:vAlign w:val="center"/>
            <w:hideMark/>
          </w:tcPr>
          <w:p w:rsidR="00FF692E" w:rsidRPr="00371DFA" w:rsidRDefault="00FF692E" w:rsidP="00632A45">
            <w:pPr>
              <w:widowControl/>
              <w:jc w:val="center"/>
              <w:rPr>
                <w:rFonts w:ascii="Arial" w:eastAsia="ＭＳ Ｐゴシック" w:hAnsi="Arial" w:cs="Arial"/>
                <w:kern w:val="0"/>
                <w:sz w:val="36"/>
                <w:szCs w:val="36"/>
              </w:rPr>
            </w:pPr>
            <w:r w:rsidRPr="00371DFA">
              <w:rPr>
                <w:rFonts w:ascii="Arial" w:eastAsia="ＭＳ Ｐゴシック" w:hAnsi="Arial" w:cs="Arial"/>
                <w:kern w:val="0"/>
                <w:sz w:val="36"/>
                <w:szCs w:val="36"/>
              </w:rPr>
              <w:t>赤</w:t>
            </w:r>
          </w:p>
        </w:tc>
      </w:tr>
      <w:tr w:rsidR="00FF692E" w:rsidRPr="00371DFA" w:rsidTr="00632A45">
        <w:trPr>
          <w:trHeight w:val="36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rsidR="00FF692E" w:rsidRPr="00371DFA" w:rsidRDefault="00FF692E" w:rsidP="00632A45">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vMerge/>
            <w:tcBorders>
              <w:top w:val="nil"/>
              <w:left w:val="single" w:sz="4" w:space="0" w:color="auto"/>
              <w:bottom w:val="single" w:sz="4" w:space="0" w:color="auto"/>
              <w:right w:val="single" w:sz="4" w:space="0" w:color="auto"/>
            </w:tcBorders>
            <w:shd w:val="clear" w:color="auto" w:fill="auto"/>
            <w:vAlign w:val="center"/>
            <w:hideMark/>
          </w:tcPr>
          <w:p w:rsidR="00FF692E" w:rsidRPr="00371DFA" w:rsidRDefault="00FF692E" w:rsidP="00632A45">
            <w:pPr>
              <w:widowControl/>
              <w:jc w:val="left"/>
              <w:rPr>
                <w:rFonts w:ascii="HGP創英角ｺﾞｼｯｸUB" w:eastAsia="HGP創英角ｺﾞｼｯｸUB" w:hAnsi="HGP創英角ｺﾞｼｯｸUB" w:cs="ＭＳ Ｐゴシック"/>
                <w:color w:val="000000"/>
                <w:kern w:val="0"/>
                <w:sz w:val="26"/>
                <w:szCs w:val="26"/>
              </w:rPr>
            </w:pPr>
          </w:p>
        </w:tc>
        <w:tc>
          <w:tcPr>
            <w:tcW w:w="1843" w:type="dxa"/>
            <w:vMerge/>
            <w:tcBorders>
              <w:top w:val="nil"/>
              <w:left w:val="single" w:sz="4" w:space="0" w:color="auto"/>
              <w:bottom w:val="single" w:sz="4" w:space="0" w:color="000000"/>
              <w:right w:val="single" w:sz="4" w:space="0" w:color="auto"/>
            </w:tcBorders>
            <w:shd w:val="clear" w:color="auto" w:fill="auto"/>
            <w:vAlign w:val="center"/>
            <w:hideMark/>
          </w:tcPr>
          <w:p w:rsidR="00FF692E" w:rsidRPr="00371DFA" w:rsidRDefault="00FF692E" w:rsidP="00632A45">
            <w:pPr>
              <w:widowControl/>
              <w:jc w:val="left"/>
              <w:rPr>
                <w:rFonts w:ascii="HGP創英角ｺﾞｼｯｸUB" w:eastAsia="HGP創英角ｺﾞｼｯｸUB" w:hAnsi="HGP創英角ｺﾞｼｯｸUB" w:cs="ＭＳ Ｐゴシック"/>
                <w:color w:val="000000"/>
                <w:kern w:val="0"/>
                <w:sz w:val="26"/>
                <w:szCs w:val="26"/>
              </w:rPr>
            </w:pPr>
          </w:p>
        </w:tc>
        <w:tc>
          <w:tcPr>
            <w:tcW w:w="1172" w:type="dxa"/>
            <w:vMerge/>
            <w:tcBorders>
              <w:top w:val="nil"/>
              <w:left w:val="single" w:sz="4" w:space="0" w:color="auto"/>
              <w:bottom w:val="single" w:sz="4" w:space="0" w:color="auto"/>
              <w:right w:val="single" w:sz="4" w:space="0" w:color="auto"/>
            </w:tcBorders>
            <w:shd w:val="clear" w:color="auto" w:fill="auto"/>
            <w:vAlign w:val="center"/>
            <w:hideMark/>
          </w:tcPr>
          <w:p w:rsidR="00FF692E" w:rsidRPr="00371DFA" w:rsidRDefault="00FF692E" w:rsidP="00632A45">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nil"/>
              <w:left w:val="single" w:sz="4" w:space="0" w:color="auto"/>
              <w:bottom w:val="single" w:sz="4" w:space="0" w:color="auto"/>
              <w:right w:val="single" w:sz="4" w:space="0" w:color="auto"/>
            </w:tcBorders>
            <w:shd w:val="clear" w:color="auto" w:fill="auto"/>
            <w:vAlign w:val="center"/>
            <w:hideMark/>
          </w:tcPr>
          <w:p w:rsidR="00FF692E" w:rsidRPr="00371DFA" w:rsidRDefault="00FF692E" w:rsidP="00632A45">
            <w:pPr>
              <w:widowControl/>
              <w:jc w:val="left"/>
              <w:rPr>
                <w:rFonts w:ascii="Arial" w:eastAsia="ＭＳ Ｐゴシック" w:hAnsi="Arial" w:cs="Arial"/>
                <w:kern w:val="0"/>
                <w:sz w:val="36"/>
                <w:szCs w:val="36"/>
              </w:rPr>
            </w:pPr>
          </w:p>
        </w:tc>
        <w:tc>
          <w:tcPr>
            <w:tcW w:w="1625" w:type="dxa"/>
            <w:vMerge/>
            <w:tcBorders>
              <w:top w:val="nil"/>
              <w:left w:val="single" w:sz="4" w:space="0" w:color="auto"/>
              <w:bottom w:val="single" w:sz="4" w:space="0" w:color="auto"/>
              <w:right w:val="single" w:sz="4" w:space="0" w:color="auto"/>
            </w:tcBorders>
            <w:shd w:val="clear" w:color="auto" w:fill="auto"/>
            <w:vAlign w:val="center"/>
            <w:hideMark/>
          </w:tcPr>
          <w:p w:rsidR="00FF692E" w:rsidRPr="00371DFA" w:rsidRDefault="00FF692E" w:rsidP="00632A45">
            <w:pPr>
              <w:widowControl/>
              <w:jc w:val="left"/>
              <w:rPr>
                <w:rFonts w:ascii="Arial" w:eastAsia="ＭＳ Ｐゴシック" w:hAnsi="Arial" w:cs="Arial"/>
                <w:kern w:val="0"/>
                <w:sz w:val="36"/>
                <w:szCs w:val="36"/>
              </w:rPr>
            </w:pPr>
          </w:p>
        </w:tc>
        <w:tc>
          <w:tcPr>
            <w:tcW w:w="1640" w:type="dxa"/>
            <w:vMerge/>
            <w:tcBorders>
              <w:top w:val="nil"/>
              <w:left w:val="single" w:sz="4" w:space="0" w:color="auto"/>
              <w:bottom w:val="single" w:sz="4" w:space="0" w:color="auto"/>
              <w:right w:val="single" w:sz="4" w:space="0" w:color="auto"/>
            </w:tcBorders>
            <w:shd w:val="clear" w:color="auto" w:fill="auto"/>
            <w:vAlign w:val="center"/>
            <w:hideMark/>
          </w:tcPr>
          <w:p w:rsidR="00FF692E" w:rsidRPr="00371DFA" w:rsidRDefault="00FF692E" w:rsidP="00632A45">
            <w:pPr>
              <w:widowControl/>
              <w:jc w:val="left"/>
              <w:rPr>
                <w:rFonts w:ascii="Arial" w:eastAsia="ＭＳ Ｐゴシック" w:hAnsi="Arial" w:cs="Arial"/>
                <w:kern w:val="0"/>
                <w:sz w:val="36"/>
                <w:szCs w:val="36"/>
              </w:rPr>
            </w:pPr>
          </w:p>
        </w:tc>
      </w:tr>
    </w:tbl>
    <w:p w:rsidR="00676B0E" w:rsidRDefault="00676B0E" w:rsidP="00676B0E">
      <w:pPr>
        <w:rPr>
          <w:rFonts w:ascii="ＭＳ Ｐゴシック" w:eastAsia="ＭＳ Ｐゴシック" w:hAnsi="ＭＳ Ｐゴシック"/>
          <w:b/>
          <w:color w:val="FF0000"/>
        </w:rPr>
      </w:pPr>
    </w:p>
    <w:p w:rsidR="00FF692E" w:rsidRPr="003F4408" w:rsidRDefault="00FF692E" w:rsidP="00676B0E">
      <w:pPr>
        <w:rPr>
          <w:rFonts w:asciiTheme="minorEastAsia" w:hAnsiTheme="minorEastAsia"/>
        </w:rPr>
      </w:pPr>
    </w:p>
    <w:p w:rsidR="00676B0E" w:rsidRPr="0021577D" w:rsidRDefault="00676B0E" w:rsidP="00676B0E">
      <w:pPr>
        <w:rPr>
          <w:rFonts w:ascii="ＭＳ Ｐゴシック" w:eastAsia="ＭＳ Ｐゴシック" w:hAnsi="ＭＳ Ｐゴシック"/>
        </w:rPr>
      </w:pPr>
      <w:r w:rsidRPr="0021577D">
        <w:rPr>
          <w:rFonts w:ascii="ＭＳ Ｐゴシック" w:eastAsia="ＭＳ Ｐゴシック" w:hAnsi="ＭＳ Ｐゴシック" w:hint="eastAsia"/>
        </w:rPr>
        <w:t>＜頭蓋内血管病変＞</w:t>
      </w:r>
    </w:p>
    <w:p w:rsidR="00676B0E" w:rsidRPr="0021577D" w:rsidRDefault="00676B0E" w:rsidP="00676B0E">
      <w:pPr>
        <w:rPr>
          <w:rFonts w:ascii="ＭＳ Ｐゴシック" w:eastAsia="ＭＳ Ｐゴシック" w:hAnsi="ＭＳ Ｐゴシック"/>
        </w:rPr>
      </w:pPr>
      <w:r w:rsidRPr="0021577D">
        <w:rPr>
          <w:rFonts w:ascii="ＭＳ Ｐゴシック" w:eastAsia="ＭＳ Ｐゴシック" w:hAnsi="ＭＳ Ｐゴシック" w:hint="eastAsia"/>
        </w:rPr>
        <w:t>重症度</w:t>
      </w:r>
      <w:r w:rsidR="0057544D" w:rsidRPr="0021577D">
        <w:rPr>
          <w:rFonts w:ascii="ＭＳ Ｐゴシック" w:eastAsia="ＭＳ Ｐゴシック" w:hAnsi="ＭＳ Ｐゴシック" w:hint="eastAsia"/>
        </w:rPr>
        <w:t>２</w:t>
      </w:r>
      <w:r w:rsidRPr="0021577D">
        <w:rPr>
          <w:rFonts w:ascii="ＭＳ Ｐゴシック" w:eastAsia="ＭＳ Ｐゴシック" w:hAnsi="ＭＳ Ｐゴシック" w:hint="eastAsia"/>
        </w:rPr>
        <w:t>以上を対象とする。</w:t>
      </w:r>
    </w:p>
    <w:p w:rsidR="00676B0E" w:rsidRPr="0021577D" w:rsidRDefault="00676B0E" w:rsidP="00676B0E">
      <w:pPr>
        <w:rPr>
          <w:rFonts w:ascii="ＭＳ Ｐゴシック" w:eastAsia="ＭＳ Ｐゴシック" w:hAnsi="ＭＳ Ｐゴシック"/>
        </w:rPr>
      </w:pPr>
    </w:p>
    <w:p w:rsidR="00676B0E" w:rsidRPr="0021577D" w:rsidRDefault="00676B0E" w:rsidP="00676B0E">
      <w:pPr>
        <w:rPr>
          <w:rFonts w:ascii="ＭＳ Ｐゴシック" w:eastAsia="ＭＳ Ｐゴシック" w:hAnsi="ＭＳ Ｐゴシック"/>
        </w:rPr>
      </w:pPr>
      <w:r w:rsidRPr="0021577D">
        <w:rPr>
          <w:rFonts w:ascii="ＭＳ Ｐゴシック" w:eastAsia="ＭＳ Ｐゴシック" w:hAnsi="ＭＳ Ｐゴシック" w:hint="eastAsia"/>
        </w:rPr>
        <w:t>重症度分類</w:t>
      </w:r>
    </w:p>
    <w:p w:rsidR="00676B0E" w:rsidRPr="0021577D" w:rsidRDefault="00676B0E" w:rsidP="00676B0E">
      <w:pPr>
        <w:pStyle w:val="a5"/>
        <w:numPr>
          <w:ilvl w:val="0"/>
          <w:numId w:val="9"/>
        </w:numPr>
        <w:ind w:leftChars="0"/>
        <w:rPr>
          <w:rFonts w:ascii="ＭＳ Ｐゴシック" w:eastAsia="ＭＳ Ｐゴシック" w:hAnsi="ＭＳ Ｐゴシック"/>
        </w:rPr>
      </w:pPr>
      <w:r w:rsidRPr="0021577D">
        <w:rPr>
          <w:rFonts w:ascii="ＭＳ Ｐゴシック" w:eastAsia="ＭＳ Ｐゴシック" w:hAnsi="ＭＳ Ｐゴシック" w:hint="eastAsia"/>
        </w:rPr>
        <w:t>軽症者：</w:t>
      </w:r>
      <w:r w:rsidR="008667E2" w:rsidRPr="0021577D">
        <w:rPr>
          <w:rFonts w:ascii="ＭＳ Ｐゴシック" w:eastAsia="ＭＳ Ｐゴシック" w:hAnsi="ＭＳ Ｐゴシック"/>
        </w:rPr>
        <w:t>アラジール</w:t>
      </w:r>
      <w:r w:rsidRPr="0021577D">
        <w:rPr>
          <w:rFonts w:ascii="ＭＳ Ｐゴシック" w:eastAsia="ＭＳ Ｐゴシック" w:hAnsi="ＭＳ Ｐゴシック" w:hint="eastAsia"/>
        </w:rPr>
        <w:t>症候群に起因する頭蓋内血管病変を認めない場合、</w:t>
      </w:r>
      <w:r w:rsidR="00BE27EE">
        <w:rPr>
          <w:rFonts w:ascii="ＭＳ Ｐゴシック" w:eastAsia="ＭＳ Ｐゴシック" w:hAnsi="ＭＳ Ｐゴシック" w:hint="eastAsia"/>
        </w:rPr>
        <w:t>又は</w:t>
      </w:r>
      <w:r w:rsidRPr="0021577D">
        <w:rPr>
          <w:rFonts w:ascii="ＭＳ Ｐゴシック" w:eastAsia="ＭＳ Ｐゴシック" w:hAnsi="ＭＳ Ｐゴシック" w:hint="eastAsia"/>
        </w:rPr>
        <w:t>これを認めるが治療を要さない場合（外科手術後を含む）。</w:t>
      </w:r>
    </w:p>
    <w:p w:rsidR="00676B0E" w:rsidRPr="0021577D" w:rsidRDefault="00676B0E" w:rsidP="00676B0E">
      <w:pPr>
        <w:pStyle w:val="a5"/>
        <w:numPr>
          <w:ilvl w:val="0"/>
          <w:numId w:val="9"/>
        </w:numPr>
        <w:ind w:leftChars="0"/>
        <w:rPr>
          <w:rFonts w:ascii="ＭＳ Ｐゴシック" w:eastAsia="ＭＳ Ｐゴシック" w:hAnsi="ＭＳ Ｐゴシック"/>
        </w:rPr>
      </w:pPr>
      <w:r w:rsidRPr="0021577D">
        <w:rPr>
          <w:rFonts w:ascii="ＭＳ Ｐゴシック" w:eastAsia="ＭＳ Ｐゴシック" w:hAnsi="ＭＳ Ｐゴシック" w:hint="eastAsia"/>
        </w:rPr>
        <w:t>重症度</w:t>
      </w:r>
      <w:r w:rsidR="001B68F9">
        <w:rPr>
          <w:rFonts w:ascii="ＭＳ Ｐゴシック" w:eastAsia="ＭＳ Ｐゴシック" w:hAnsi="ＭＳ Ｐゴシック" w:hint="eastAsia"/>
        </w:rPr>
        <w:t>１</w:t>
      </w:r>
      <w:r w:rsidRPr="0021577D">
        <w:rPr>
          <w:rFonts w:ascii="ＭＳ Ｐゴシック" w:eastAsia="ＭＳ Ｐゴシック" w:hAnsi="ＭＳ Ｐゴシック" w:hint="eastAsia"/>
        </w:rPr>
        <w:t>：</w:t>
      </w:r>
      <w:r w:rsidR="008667E2" w:rsidRPr="0021577D">
        <w:rPr>
          <w:rFonts w:ascii="ＭＳ Ｐゴシック" w:eastAsia="ＭＳ Ｐゴシック" w:hAnsi="ＭＳ Ｐゴシック"/>
        </w:rPr>
        <w:t>アラジール</w:t>
      </w:r>
      <w:r w:rsidRPr="0021577D">
        <w:rPr>
          <w:rFonts w:ascii="ＭＳ Ｐゴシック" w:eastAsia="ＭＳ Ｐゴシック" w:hAnsi="ＭＳ Ｐゴシック" w:hint="eastAsia"/>
        </w:rPr>
        <w:t>症候群に起因する頭蓋内血管病変を認め、治療を要する場合。もしくは</w:t>
      </w:r>
      <w:r w:rsidRPr="0021577D">
        <w:rPr>
          <w:rFonts w:ascii="ＭＳ Ｐゴシック" w:eastAsia="ＭＳ Ｐゴシック" w:hAnsi="ＭＳ Ｐゴシック"/>
        </w:rPr>
        <w:t>Performance Status</w:t>
      </w:r>
      <w:r w:rsidRPr="0021577D">
        <w:rPr>
          <w:rFonts w:ascii="ＭＳ Ｐゴシック" w:eastAsia="ＭＳ Ｐゴシック" w:hAnsi="ＭＳ Ｐゴシック" w:hint="eastAsia"/>
        </w:rPr>
        <w:t>が</w:t>
      </w:r>
      <w:r w:rsidRPr="0021577D">
        <w:rPr>
          <w:rFonts w:ascii="ＭＳ Ｐゴシック" w:eastAsia="ＭＳ Ｐゴシック" w:hAnsi="ＭＳ Ｐゴシック"/>
        </w:rPr>
        <w:t xml:space="preserve">grade </w:t>
      </w:r>
      <w:r w:rsidR="001B68F9">
        <w:rPr>
          <w:rFonts w:ascii="ＭＳ Ｐゴシック" w:eastAsia="ＭＳ Ｐゴシック" w:hAnsi="ＭＳ Ｐゴシック" w:hint="eastAsia"/>
        </w:rPr>
        <w:t>１</w:t>
      </w:r>
      <w:r w:rsidRPr="0021577D">
        <w:rPr>
          <w:rFonts w:ascii="ＭＳ Ｐゴシック" w:eastAsia="ＭＳ Ｐゴシック" w:hAnsi="ＭＳ Ｐゴシック" w:hint="eastAsia"/>
        </w:rPr>
        <w:t>である場合。</w:t>
      </w:r>
    </w:p>
    <w:p w:rsidR="00676B0E" w:rsidRPr="0021577D" w:rsidRDefault="00676B0E" w:rsidP="00676B0E">
      <w:pPr>
        <w:pStyle w:val="a5"/>
        <w:numPr>
          <w:ilvl w:val="0"/>
          <w:numId w:val="9"/>
        </w:numPr>
        <w:ind w:leftChars="0"/>
        <w:rPr>
          <w:rFonts w:ascii="ＭＳ Ｐゴシック" w:eastAsia="ＭＳ Ｐゴシック" w:hAnsi="ＭＳ Ｐゴシック"/>
        </w:rPr>
      </w:pPr>
      <w:r w:rsidRPr="0021577D">
        <w:rPr>
          <w:rFonts w:ascii="ＭＳ Ｐゴシック" w:eastAsia="ＭＳ Ｐゴシック" w:hAnsi="ＭＳ Ｐゴシック" w:hint="eastAsia"/>
        </w:rPr>
        <w:t>重症度２：</w:t>
      </w:r>
      <w:r w:rsidR="008667E2" w:rsidRPr="0021577D">
        <w:rPr>
          <w:rFonts w:ascii="ＭＳ Ｐゴシック" w:eastAsia="ＭＳ Ｐゴシック" w:hAnsi="ＭＳ Ｐゴシック"/>
        </w:rPr>
        <w:t>アラジール</w:t>
      </w:r>
      <w:r w:rsidRPr="0021577D">
        <w:rPr>
          <w:rFonts w:ascii="ＭＳ Ｐゴシック" w:eastAsia="ＭＳ Ｐゴシック" w:hAnsi="ＭＳ Ｐゴシック" w:hint="eastAsia"/>
        </w:rPr>
        <w:t>症候群に起因する頭蓋内血管病変のため、呼吸管理、酸素療法、胃管・胃瘻による経腸栄養のうち一つ以上を行う場合。もしくは</w:t>
      </w:r>
      <w:r w:rsidRPr="0021577D">
        <w:rPr>
          <w:rFonts w:ascii="ＭＳ Ｐゴシック" w:eastAsia="ＭＳ Ｐゴシック" w:hAnsi="ＭＳ Ｐゴシック"/>
        </w:rPr>
        <w:t>Performance Status grade</w:t>
      </w:r>
      <w:r w:rsidRPr="0021577D">
        <w:rPr>
          <w:rFonts w:ascii="ＭＳ Ｐゴシック" w:eastAsia="ＭＳ Ｐゴシック" w:hAnsi="ＭＳ Ｐゴシック" w:hint="eastAsia"/>
        </w:rPr>
        <w:t>２</w:t>
      </w:r>
      <w:r w:rsidR="00BE27EE">
        <w:rPr>
          <w:rFonts w:ascii="ＭＳ Ｐゴシック" w:eastAsia="ＭＳ Ｐゴシック" w:hAnsi="ＭＳ Ｐゴシック" w:hint="eastAsia"/>
        </w:rPr>
        <w:t>又は</w:t>
      </w:r>
      <w:r w:rsidRPr="0021577D">
        <w:rPr>
          <w:rFonts w:ascii="ＭＳ Ｐゴシック" w:eastAsia="ＭＳ Ｐゴシック" w:hAnsi="ＭＳ Ｐゴシック" w:hint="eastAsia"/>
        </w:rPr>
        <w:t>３の身体活動制限を認める場合。</w:t>
      </w:r>
    </w:p>
    <w:p w:rsidR="00676B0E" w:rsidRPr="0021577D" w:rsidRDefault="00676B0E" w:rsidP="00676B0E">
      <w:pPr>
        <w:pStyle w:val="a5"/>
        <w:numPr>
          <w:ilvl w:val="0"/>
          <w:numId w:val="9"/>
        </w:numPr>
        <w:ind w:leftChars="0"/>
        <w:rPr>
          <w:rFonts w:ascii="ＭＳ Ｐゴシック" w:eastAsia="ＭＳ Ｐゴシック" w:hAnsi="ＭＳ Ｐゴシック"/>
        </w:rPr>
      </w:pPr>
      <w:r w:rsidRPr="0021577D">
        <w:rPr>
          <w:rFonts w:ascii="ＭＳ Ｐゴシック" w:eastAsia="ＭＳ Ｐゴシック" w:hAnsi="ＭＳ Ｐゴシック" w:hint="eastAsia"/>
        </w:rPr>
        <w:t>重症度３：</w:t>
      </w:r>
      <w:r w:rsidR="008667E2" w:rsidRPr="0021577D">
        <w:rPr>
          <w:rFonts w:ascii="ＭＳ Ｐゴシック" w:eastAsia="ＭＳ Ｐゴシック" w:hAnsi="ＭＳ Ｐゴシック"/>
        </w:rPr>
        <w:t>アラジール</w:t>
      </w:r>
      <w:r w:rsidRPr="0021577D">
        <w:rPr>
          <w:rFonts w:ascii="ＭＳ Ｐゴシック" w:eastAsia="ＭＳ Ｐゴシック" w:hAnsi="ＭＳ Ｐゴシック" w:hint="eastAsia"/>
        </w:rPr>
        <w:t>症候群に起因する頭蓋内血管病変のため、</w:t>
      </w:r>
      <w:r w:rsidRPr="0021577D">
        <w:rPr>
          <w:rFonts w:ascii="ＭＳ Ｐゴシック" w:eastAsia="ＭＳ Ｐゴシック" w:hAnsi="ＭＳ Ｐゴシック"/>
        </w:rPr>
        <w:t>Performance Status grade</w:t>
      </w:r>
      <w:r w:rsidRPr="0021577D">
        <w:rPr>
          <w:rFonts w:ascii="ＭＳ Ｐゴシック" w:eastAsia="ＭＳ Ｐゴシック" w:hAnsi="ＭＳ Ｐゴシック" w:hint="eastAsia"/>
        </w:rPr>
        <w:t>４の身体活動制限を認める場合。</w:t>
      </w:r>
    </w:p>
    <w:p w:rsidR="00676B0E" w:rsidRPr="003F4408" w:rsidRDefault="00676B0E" w:rsidP="00676B0E">
      <w:pPr>
        <w:widowControl/>
        <w:jc w:val="left"/>
        <w:rPr>
          <w:rFonts w:ascii="ＭＳ Ｐゴシック" w:eastAsia="ＭＳ Ｐゴシック" w:hAnsi="ＭＳ Ｐゴシック"/>
        </w:rPr>
      </w:pPr>
      <w:r w:rsidRPr="002E2348">
        <w:rPr>
          <w:noProof/>
        </w:rPr>
        <w:lastRenderedPageBreak/>
        <w:drawing>
          <wp:inline distT="0" distB="0" distL="0" distR="0" wp14:anchorId="1408EEF3" wp14:editId="35C39541">
            <wp:extent cx="6184673" cy="1061049"/>
            <wp:effectExtent l="0" t="0" r="0" b="635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56408" cy="1073356"/>
                    </a:xfrm>
                    <a:prstGeom prst="rect">
                      <a:avLst/>
                    </a:prstGeom>
                    <a:noFill/>
                    <a:ln>
                      <a:noFill/>
                    </a:ln>
                  </pic:spPr>
                </pic:pic>
              </a:graphicData>
            </a:graphic>
          </wp:inline>
        </w:drawing>
      </w:r>
    </w:p>
    <w:p w:rsidR="00676B0E" w:rsidRPr="002D2703" w:rsidRDefault="00676B0E" w:rsidP="00676B0E">
      <w:pPr>
        <w:ind w:left="-7"/>
        <w:jc w:val="left"/>
        <w:rPr>
          <w:rFonts w:ascii="ＭＳ Ｐゴシック" w:eastAsia="ＭＳ Ｐゴシック" w:hAnsi="ＭＳ Ｐゴシック"/>
          <w:kern w:val="0"/>
          <w:sz w:val="20"/>
        </w:rPr>
      </w:pPr>
    </w:p>
    <w:p w:rsidR="00CB0B1D" w:rsidRDefault="00CB0B1D" w:rsidP="00CB0B1D">
      <w:pPr>
        <w:widowControl/>
        <w:jc w:val="left"/>
        <w:rPr>
          <w:rFonts w:ascii="ＭＳ 明朝" w:hAnsi="ＭＳ 明朝"/>
          <w:kern w:val="0"/>
          <w:szCs w:val="21"/>
        </w:rPr>
      </w:pPr>
      <w:r>
        <w:rPr>
          <w:rFonts w:ascii="ＭＳ 明朝" w:hAnsi="ＭＳ 明朝" w:hint="eastAsia"/>
          <w:kern w:val="0"/>
          <w:szCs w:val="21"/>
        </w:rPr>
        <w:t>※診断基準及び重症度分類の適応における留意事項</w:t>
      </w:r>
    </w:p>
    <w:p w:rsidR="00CB0B1D" w:rsidRDefault="00CB0B1D" w:rsidP="00CB0B1D">
      <w:pPr>
        <w:widowControl/>
        <w:ind w:left="420" w:hangingChars="200" w:hanging="420"/>
        <w:jc w:val="left"/>
        <w:rPr>
          <w:rFonts w:ascii="ＭＳ 明朝" w:hAnsi="ＭＳ 明朝"/>
          <w:szCs w:val="21"/>
        </w:rPr>
      </w:pPr>
      <w:r>
        <w:rPr>
          <w:rFonts w:hint="eastAsia"/>
          <w:kern w:val="0"/>
          <w:szCs w:val="21"/>
        </w:rPr>
        <w:t>１．</w:t>
      </w:r>
      <w:r>
        <w:rPr>
          <w:rFonts w:ascii="ＭＳ 明朝" w:hAnsi="ＭＳ 明朝"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0E124A">
        <w:rPr>
          <w:rFonts w:ascii="ＭＳ 明朝" w:hAnsi="ＭＳ 明朝" w:hint="eastAsia"/>
          <w:szCs w:val="21"/>
        </w:rPr>
        <w:t>。</w:t>
      </w:r>
      <w:r>
        <w:rPr>
          <w:rFonts w:ascii="ＭＳ 明朝" w:hAnsi="ＭＳ 明朝" w:hint="eastAsia"/>
          <w:szCs w:val="21"/>
        </w:rPr>
        <w:t>）</w:t>
      </w:r>
      <w:r w:rsidR="0046661E">
        <w:rPr>
          <w:rFonts w:ascii="ＭＳ 明朝" w:hAnsi="ＭＳ 明朝" w:hint="eastAsia"/>
          <w:szCs w:val="21"/>
        </w:rPr>
        <w:t>。</w:t>
      </w:r>
    </w:p>
    <w:p w:rsidR="00CB0B1D" w:rsidRDefault="00CB0B1D" w:rsidP="00CB0B1D">
      <w:pPr>
        <w:widowControl/>
        <w:ind w:left="420" w:hangingChars="200" w:hanging="420"/>
        <w:jc w:val="left"/>
        <w:rPr>
          <w:rFonts w:ascii="ＭＳ 明朝" w:hAnsi="ＭＳ 明朝"/>
          <w:szCs w:val="21"/>
        </w:rPr>
      </w:pPr>
      <w:r>
        <w:rPr>
          <w:rFonts w:ascii="ＭＳ 明朝" w:hAnsi="ＭＳ 明朝" w:hint="eastAsia"/>
          <w:szCs w:val="21"/>
        </w:rPr>
        <w:t>２．治療開始後における重症度分類については、適切な医学的管理の下で治療が行われている状態で</w:t>
      </w:r>
      <w:r w:rsidR="000E124A">
        <w:rPr>
          <w:rFonts w:ascii="ＭＳ 明朝" w:hAnsi="ＭＳ 明朝" w:hint="eastAsia"/>
          <w:szCs w:val="21"/>
        </w:rPr>
        <w:t>あって</w:t>
      </w:r>
      <w:r>
        <w:rPr>
          <w:rFonts w:ascii="ＭＳ 明朝" w:hAnsi="ＭＳ 明朝" w:hint="eastAsia"/>
          <w:szCs w:val="21"/>
        </w:rPr>
        <w:t>、直近６</w:t>
      </w:r>
      <w:r w:rsidR="00A72F00">
        <w:rPr>
          <w:rFonts w:ascii="ＭＳ 明朝" w:hAnsi="ＭＳ 明朝" w:hint="eastAsia"/>
          <w:szCs w:val="21"/>
        </w:rPr>
        <w:t>か</w:t>
      </w:r>
      <w:r>
        <w:rPr>
          <w:rFonts w:ascii="ＭＳ 明朝" w:hAnsi="ＭＳ 明朝" w:hint="eastAsia"/>
          <w:szCs w:val="21"/>
        </w:rPr>
        <w:t>月間で最も悪い状態を医師が判断することとする。</w:t>
      </w:r>
    </w:p>
    <w:p w:rsidR="00CB0B1D" w:rsidRDefault="00CB0B1D" w:rsidP="00CB0B1D">
      <w:pPr>
        <w:widowControl/>
        <w:ind w:left="420" w:hangingChars="200" w:hanging="420"/>
        <w:jc w:val="left"/>
        <w:rPr>
          <w:rFonts w:ascii="ＭＳ 明朝" w:hAnsi="ＭＳ 明朝"/>
          <w:szCs w:val="21"/>
        </w:rPr>
      </w:pPr>
      <w:r>
        <w:rPr>
          <w:rFonts w:hint="eastAsia"/>
          <w:kern w:val="0"/>
          <w:szCs w:val="21"/>
        </w:rPr>
        <w:t>３．なお、症状の程度が上記の重症度分類等で一定以上に該当しない者であるが、高額な医療を継続することが必要な</w:t>
      </w:r>
      <w:r w:rsidR="000E124A">
        <w:rPr>
          <w:rFonts w:hint="eastAsia"/>
          <w:kern w:val="0"/>
          <w:szCs w:val="21"/>
        </w:rPr>
        <w:t>もの</w:t>
      </w:r>
      <w:r>
        <w:rPr>
          <w:rFonts w:hint="eastAsia"/>
          <w:kern w:val="0"/>
          <w:szCs w:val="21"/>
        </w:rPr>
        <w:t>については、医療費助成の対象とする。</w:t>
      </w:r>
    </w:p>
    <w:p w:rsidR="003755BD" w:rsidRPr="00CB0B1D" w:rsidRDefault="003755BD" w:rsidP="00CB0B1D">
      <w:pPr>
        <w:ind w:left="-7" w:right="630"/>
        <w:jc w:val="left"/>
      </w:pPr>
    </w:p>
    <w:sectPr w:rsidR="003755BD" w:rsidRPr="00CB0B1D" w:rsidSect="00636F6F">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2E53" w:rsidRDefault="00FE2E53" w:rsidP="005C0141">
      <w:r>
        <w:separator/>
      </w:r>
    </w:p>
  </w:endnote>
  <w:endnote w:type="continuationSeparator" w:id="0">
    <w:p w:rsidR="00FE2E53" w:rsidRDefault="00FE2E53"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HGP創英角ｺﾞｼｯｸUB">
    <w:panose1 w:val="020B0900000000000000"/>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2E53" w:rsidRDefault="00FE2E53" w:rsidP="005C0141">
      <w:r>
        <w:separator/>
      </w:r>
    </w:p>
  </w:footnote>
  <w:footnote w:type="continuationSeparator" w:id="0">
    <w:p w:rsidR="00FE2E53" w:rsidRDefault="00FE2E53"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1732C"/>
    <w:multiLevelType w:val="hybridMultilevel"/>
    <w:tmpl w:val="00F4E2A6"/>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9C76121"/>
    <w:multiLevelType w:val="hybridMultilevel"/>
    <w:tmpl w:val="62864A70"/>
    <w:lvl w:ilvl="0" w:tplc="75A0F476">
      <w:start w:val="1"/>
      <w:numFmt w:val="decimalFullWidth"/>
      <w:lvlText w:val="%1．"/>
      <w:lvlJc w:val="left"/>
      <w:pPr>
        <w:ind w:left="420" w:hanging="420"/>
      </w:pPr>
      <w:rPr>
        <w:rFonts w:hint="default"/>
      </w:rPr>
    </w:lvl>
    <w:lvl w:ilvl="1" w:tplc="5CF8F6EE">
      <w:start w:val="1"/>
      <w:numFmt w:val="decimalEnclosedCircle"/>
      <w:lvlText w:val="%2"/>
      <w:lvlJc w:val="left"/>
      <w:pPr>
        <w:ind w:left="780" w:hanging="360"/>
      </w:pPr>
      <w:rPr>
        <w:rFonts w:hint="default"/>
      </w:r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CC1005FE">
      <w:start w:val="1"/>
      <w:numFmt w:val="lowerLetter"/>
      <w:lvlText w:val="%6．"/>
      <w:lvlJc w:val="left"/>
      <w:pPr>
        <w:ind w:left="2460" w:hanging="360"/>
      </w:pPr>
      <w:rPr>
        <w:rFonts w:hint="default"/>
      </w:r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0F31B07"/>
    <w:multiLevelType w:val="hybridMultilevel"/>
    <w:tmpl w:val="5FB4E8C4"/>
    <w:lvl w:ilvl="0" w:tplc="D1507224">
      <w:start w:val="1"/>
      <w:numFmt w:val="bullet"/>
      <w:lvlText w:val="・"/>
      <w:lvlJc w:val="left"/>
      <w:pPr>
        <w:tabs>
          <w:tab w:val="num" w:pos="928"/>
        </w:tabs>
        <w:ind w:left="928" w:hanging="360"/>
      </w:pPr>
      <w:rPr>
        <w:rFonts w:ascii="ＭＳ 明朝" w:eastAsia="ＭＳ 明朝" w:hAnsi="ＭＳ 明朝" w:cs="Times New Roman" w:hint="eastAsia"/>
        <w:b/>
      </w:rPr>
    </w:lvl>
    <w:lvl w:ilvl="1" w:tplc="0409000B" w:tentative="1">
      <w:start w:val="1"/>
      <w:numFmt w:val="bullet"/>
      <w:lvlText w:val=""/>
      <w:lvlJc w:val="left"/>
      <w:pPr>
        <w:tabs>
          <w:tab w:val="num" w:pos="1350"/>
        </w:tabs>
        <w:ind w:left="1350" w:hanging="420"/>
      </w:pPr>
      <w:rPr>
        <w:rFonts w:ascii="Wingdings" w:hAnsi="Wingdings" w:hint="default"/>
      </w:rPr>
    </w:lvl>
    <w:lvl w:ilvl="2" w:tplc="0409000D" w:tentative="1">
      <w:start w:val="1"/>
      <w:numFmt w:val="bullet"/>
      <w:lvlText w:val=""/>
      <w:lvlJc w:val="left"/>
      <w:pPr>
        <w:tabs>
          <w:tab w:val="num" w:pos="1770"/>
        </w:tabs>
        <w:ind w:left="1770" w:hanging="420"/>
      </w:pPr>
      <w:rPr>
        <w:rFonts w:ascii="Wingdings" w:hAnsi="Wingdings" w:hint="default"/>
      </w:rPr>
    </w:lvl>
    <w:lvl w:ilvl="3" w:tplc="04090001" w:tentative="1">
      <w:start w:val="1"/>
      <w:numFmt w:val="bullet"/>
      <w:lvlText w:val=""/>
      <w:lvlJc w:val="left"/>
      <w:pPr>
        <w:tabs>
          <w:tab w:val="num" w:pos="2190"/>
        </w:tabs>
        <w:ind w:left="2190" w:hanging="420"/>
      </w:pPr>
      <w:rPr>
        <w:rFonts w:ascii="Wingdings" w:hAnsi="Wingdings" w:hint="default"/>
      </w:rPr>
    </w:lvl>
    <w:lvl w:ilvl="4" w:tplc="0409000B" w:tentative="1">
      <w:start w:val="1"/>
      <w:numFmt w:val="bullet"/>
      <w:lvlText w:val=""/>
      <w:lvlJc w:val="left"/>
      <w:pPr>
        <w:tabs>
          <w:tab w:val="num" w:pos="2610"/>
        </w:tabs>
        <w:ind w:left="2610" w:hanging="420"/>
      </w:pPr>
      <w:rPr>
        <w:rFonts w:ascii="Wingdings" w:hAnsi="Wingdings" w:hint="default"/>
      </w:rPr>
    </w:lvl>
    <w:lvl w:ilvl="5" w:tplc="0409000D" w:tentative="1">
      <w:start w:val="1"/>
      <w:numFmt w:val="bullet"/>
      <w:lvlText w:val=""/>
      <w:lvlJc w:val="left"/>
      <w:pPr>
        <w:tabs>
          <w:tab w:val="num" w:pos="3030"/>
        </w:tabs>
        <w:ind w:left="3030" w:hanging="420"/>
      </w:pPr>
      <w:rPr>
        <w:rFonts w:ascii="Wingdings" w:hAnsi="Wingdings" w:hint="default"/>
      </w:rPr>
    </w:lvl>
    <w:lvl w:ilvl="6" w:tplc="04090001" w:tentative="1">
      <w:start w:val="1"/>
      <w:numFmt w:val="bullet"/>
      <w:lvlText w:val=""/>
      <w:lvlJc w:val="left"/>
      <w:pPr>
        <w:tabs>
          <w:tab w:val="num" w:pos="3450"/>
        </w:tabs>
        <w:ind w:left="3450" w:hanging="420"/>
      </w:pPr>
      <w:rPr>
        <w:rFonts w:ascii="Wingdings" w:hAnsi="Wingdings" w:hint="default"/>
      </w:rPr>
    </w:lvl>
    <w:lvl w:ilvl="7" w:tplc="0409000B" w:tentative="1">
      <w:start w:val="1"/>
      <w:numFmt w:val="bullet"/>
      <w:lvlText w:val=""/>
      <w:lvlJc w:val="left"/>
      <w:pPr>
        <w:tabs>
          <w:tab w:val="num" w:pos="3870"/>
        </w:tabs>
        <w:ind w:left="3870" w:hanging="420"/>
      </w:pPr>
      <w:rPr>
        <w:rFonts w:ascii="Wingdings" w:hAnsi="Wingdings" w:hint="default"/>
      </w:rPr>
    </w:lvl>
    <w:lvl w:ilvl="8" w:tplc="0409000D" w:tentative="1">
      <w:start w:val="1"/>
      <w:numFmt w:val="bullet"/>
      <w:lvlText w:val=""/>
      <w:lvlJc w:val="left"/>
      <w:pPr>
        <w:tabs>
          <w:tab w:val="num" w:pos="4290"/>
        </w:tabs>
        <w:ind w:left="4290" w:hanging="420"/>
      </w:pPr>
      <w:rPr>
        <w:rFonts w:ascii="Wingdings" w:hAnsi="Wingdings" w:hint="default"/>
      </w:rPr>
    </w:lvl>
  </w:abstractNum>
  <w:abstractNum w:abstractNumId="5">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7">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4D68410C"/>
    <w:multiLevelType w:val="hybridMultilevel"/>
    <w:tmpl w:val="71F8B58E"/>
    <w:lvl w:ilvl="0" w:tplc="04090001">
      <w:start w:val="1"/>
      <w:numFmt w:val="bullet"/>
      <w:lvlText w:val=""/>
      <w:lvlJc w:val="left"/>
      <w:pPr>
        <w:ind w:left="473" w:hanging="480"/>
      </w:pPr>
      <w:rPr>
        <w:rFonts w:ascii="Wingdings" w:hAnsi="Wingdings" w:hint="default"/>
      </w:rPr>
    </w:lvl>
    <w:lvl w:ilvl="1" w:tplc="0409000B">
      <w:start w:val="1"/>
      <w:numFmt w:val="bullet"/>
      <w:lvlText w:val=""/>
      <w:lvlJc w:val="left"/>
      <w:pPr>
        <w:ind w:left="953" w:hanging="480"/>
      </w:pPr>
      <w:rPr>
        <w:rFonts w:ascii="Wingdings" w:hAnsi="Wingdings" w:hint="default"/>
      </w:rPr>
    </w:lvl>
    <w:lvl w:ilvl="2" w:tplc="0409000D">
      <w:start w:val="1"/>
      <w:numFmt w:val="bullet"/>
      <w:lvlText w:val=""/>
      <w:lvlJc w:val="left"/>
      <w:pPr>
        <w:ind w:left="1433" w:hanging="480"/>
      </w:pPr>
      <w:rPr>
        <w:rFonts w:ascii="Wingdings" w:hAnsi="Wingdings" w:hint="default"/>
      </w:rPr>
    </w:lvl>
    <w:lvl w:ilvl="3" w:tplc="04090001">
      <w:start w:val="1"/>
      <w:numFmt w:val="bullet"/>
      <w:lvlText w:val=""/>
      <w:lvlJc w:val="left"/>
      <w:pPr>
        <w:ind w:left="1913" w:hanging="480"/>
      </w:pPr>
      <w:rPr>
        <w:rFonts w:ascii="Wingdings" w:hAnsi="Wingdings" w:hint="default"/>
      </w:rPr>
    </w:lvl>
    <w:lvl w:ilvl="4" w:tplc="0409000B" w:tentative="1">
      <w:start w:val="1"/>
      <w:numFmt w:val="bullet"/>
      <w:lvlText w:val=""/>
      <w:lvlJc w:val="left"/>
      <w:pPr>
        <w:ind w:left="2393" w:hanging="480"/>
      </w:pPr>
      <w:rPr>
        <w:rFonts w:ascii="Wingdings" w:hAnsi="Wingdings" w:hint="default"/>
      </w:rPr>
    </w:lvl>
    <w:lvl w:ilvl="5" w:tplc="0409000D" w:tentative="1">
      <w:start w:val="1"/>
      <w:numFmt w:val="bullet"/>
      <w:lvlText w:val=""/>
      <w:lvlJc w:val="left"/>
      <w:pPr>
        <w:ind w:left="2873" w:hanging="480"/>
      </w:pPr>
      <w:rPr>
        <w:rFonts w:ascii="Wingdings" w:hAnsi="Wingdings" w:hint="default"/>
      </w:rPr>
    </w:lvl>
    <w:lvl w:ilvl="6" w:tplc="04090001" w:tentative="1">
      <w:start w:val="1"/>
      <w:numFmt w:val="bullet"/>
      <w:lvlText w:val=""/>
      <w:lvlJc w:val="left"/>
      <w:pPr>
        <w:ind w:left="3353" w:hanging="480"/>
      </w:pPr>
      <w:rPr>
        <w:rFonts w:ascii="Wingdings" w:hAnsi="Wingdings" w:hint="default"/>
      </w:rPr>
    </w:lvl>
    <w:lvl w:ilvl="7" w:tplc="0409000B" w:tentative="1">
      <w:start w:val="1"/>
      <w:numFmt w:val="bullet"/>
      <w:lvlText w:val=""/>
      <w:lvlJc w:val="left"/>
      <w:pPr>
        <w:ind w:left="3833" w:hanging="480"/>
      </w:pPr>
      <w:rPr>
        <w:rFonts w:ascii="Wingdings" w:hAnsi="Wingdings" w:hint="default"/>
      </w:rPr>
    </w:lvl>
    <w:lvl w:ilvl="8" w:tplc="0409000D" w:tentative="1">
      <w:start w:val="1"/>
      <w:numFmt w:val="bullet"/>
      <w:lvlText w:val=""/>
      <w:lvlJc w:val="left"/>
      <w:pPr>
        <w:ind w:left="4313" w:hanging="480"/>
      </w:pPr>
      <w:rPr>
        <w:rFonts w:ascii="Wingdings" w:hAnsi="Wingdings" w:hint="default"/>
      </w:rPr>
    </w:lvl>
  </w:abstractNum>
  <w:abstractNum w:abstractNumId="10">
    <w:nsid w:val="4F2C0A78"/>
    <w:multiLevelType w:val="hybridMultilevel"/>
    <w:tmpl w:val="A92EDF7C"/>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1">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7BC17686"/>
    <w:multiLevelType w:val="hybridMultilevel"/>
    <w:tmpl w:val="EC44930E"/>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2"/>
  </w:num>
  <w:num w:numId="2">
    <w:abstractNumId w:val="7"/>
  </w:num>
  <w:num w:numId="3">
    <w:abstractNumId w:val="8"/>
  </w:num>
  <w:num w:numId="4">
    <w:abstractNumId w:val="11"/>
  </w:num>
  <w:num w:numId="5">
    <w:abstractNumId w:val="1"/>
  </w:num>
  <w:num w:numId="6">
    <w:abstractNumId w:val="5"/>
  </w:num>
  <w:num w:numId="7">
    <w:abstractNumId w:val="6"/>
  </w:num>
  <w:num w:numId="8">
    <w:abstractNumId w:val="4"/>
  </w:num>
  <w:num w:numId="9">
    <w:abstractNumId w:val="9"/>
  </w:num>
  <w:num w:numId="10">
    <w:abstractNumId w:val="3"/>
  </w:num>
  <w:num w:numId="11">
    <w:abstractNumId w:val="0"/>
  </w:num>
  <w:num w:numId="12">
    <w:abstractNumId w:val="12"/>
  </w:num>
  <w:num w:numId="13">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no">
    <w15:presenceInfo w15:providerId="None" w15:userId="uno"/>
  </w15:person>
  <w15:person w15:author="乾和歌子">
    <w15:presenceInfo w15:providerId="Windows Live" w15:userId="8c5602c70c899522"/>
  </w15:person>
  <w15:person w15:author="大坪みゆき">
    <w15:presenceInfo w15:providerId="Windows Live" w15:userId="fc6c75ecd5e483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634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165D4"/>
    <w:rsid w:val="00026BD2"/>
    <w:rsid w:val="00052C64"/>
    <w:rsid w:val="0005720E"/>
    <w:rsid w:val="00057D0A"/>
    <w:rsid w:val="000955F1"/>
    <w:rsid w:val="000B47D6"/>
    <w:rsid w:val="000E124A"/>
    <w:rsid w:val="00134ECA"/>
    <w:rsid w:val="00137F5B"/>
    <w:rsid w:val="001676A2"/>
    <w:rsid w:val="00182ACE"/>
    <w:rsid w:val="001A0B38"/>
    <w:rsid w:val="001B68F9"/>
    <w:rsid w:val="001D59F4"/>
    <w:rsid w:val="0021577D"/>
    <w:rsid w:val="002514D1"/>
    <w:rsid w:val="00256A2A"/>
    <w:rsid w:val="002618C8"/>
    <w:rsid w:val="002B7DAA"/>
    <w:rsid w:val="002C000C"/>
    <w:rsid w:val="002D5610"/>
    <w:rsid w:val="00301DFF"/>
    <w:rsid w:val="00307DA3"/>
    <w:rsid w:val="00334A15"/>
    <w:rsid w:val="00350417"/>
    <w:rsid w:val="00353128"/>
    <w:rsid w:val="00362DCE"/>
    <w:rsid w:val="003755BD"/>
    <w:rsid w:val="00377D88"/>
    <w:rsid w:val="00396616"/>
    <w:rsid w:val="003C14CE"/>
    <w:rsid w:val="003E1B96"/>
    <w:rsid w:val="003E3A5E"/>
    <w:rsid w:val="003F1560"/>
    <w:rsid w:val="003F35DB"/>
    <w:rsid w:val="00401FD2"/>
    <w:rsid w:val="004227BE"/>
    <w:rsid w:val="0046661E"/>
    <w:rsid w:val="0047105C"/>
    <w:rsid w:val="004D2C37"/>
    <w:rsid w:val="004F3191"/>
    <w:rsid w:val="005008AF"/>
    <w:rsid w:val="00502229"/>
    <w:rsid w:val="00510E48"/>
    <w:rsid w:val="00532559"/>
    <w:rsid w:val="0054369B"/>
    <w:rsid w:val="00544105"/>
    <w:rsid w:val="00554573"/>
    <w:rsid w:val="005625B8"/>
    <w:rsid w:val="00565952"/>
    <w:rsid w:val="0057544D"/>
    <w:rsid w:val="005934B8"/>
    <w:rsid w:val="005C0141"/>
    <w:rsid w:val="00613421"/>
    <w:rsid w:val="00614936"/>
    <w:rsid w:val="00617725"/>
    <w:rsid w:val="0063044F"/>
    <w:rsid w:val="00636F6F"/>
    <w:rsid w:val="00676B0E"/>
    <w:rsid w:val="006C5EA7"/>
    <w:rsid w:val="006D0A52"/>
    <w:rsid w:val="006E4E0A"/>
    <w:rsid w:val="007136CF"/>
    <w:rsid w:val="007414C9"/>
    <w:rsid w:val="0074777A"/>
    <w:rsid w:val="00750061"/>
    <w:rsid w:val="007559F1"/>
    <w:rsid w:val="0076287C"/>
    <w:rsid w:val="007639DC"/>
    <w:rsid w:val="00771659"/>
    <w:rsid w:val="007C5DD0"/>
    <w:rsid w:val="007D0558"/>
    <w:rsid w:val="007E4A30"/>
    <w:rsid w:val="007F1C0B"/>
    <w:rsid w:val="008667E2"/>
    <w:rsid w:val="008711FA"/>
    <w:rsid w:val="00897B30"/>
    <w:rsid w:val="008B7208"/>
    <w:rsid w:val="008F36DA"/>
    <w:rsid w:val="00910D65"/>
    <w:rsid w:val="0091373E"/>
    <w:rsid w:val="00914A9B"/>
    <w:rsid w:val="00923FD1"/>
    <w:rsid w:val="00924ABA"/>
    <w:rsid w:val="009261C9"/>
    <w:rsid w:val="009535D0"/>
    <w:rsid w:val="009566E9"/>
    <w:rsid w:val="00964923"/>
    <w:rsid w:val="00965C69"/>
    <w:rsid w:val="00983AC3"/>
    <w:rsid w:val="009A0C7E"/>
    <w:rsid w:val="009A2BFA"/>
    <w:rsid w:val="009C06B2"/>
    <w:rsid w:val="009D7EF9"/>
    <w:rsid w:val="00A277B1"/>
    <w:rsid w:val="00A72F00"/>
    <w:rsid w:val="00AA25D5"/>
    <w:rsid w:val="00AC3A2B"/>
    <w:rsid w:val="00AC5924"/>
    <w:rsid w:val="00AF1F4D"/>
    <w:rsid w:val="00B27F30"/>
    <w:rsid w:val="00B44571"/>
    <w:rsid w:val="00B55205"/>
    <w:rsid w:val="00B56131"/>
    <w:rsid w:val="00B84BBC"/>
    <w:rsid w:val="00BD46C8"/>
    <w:rsid w:val="00BE27EE"/>
    <w:rsid w:val="00C07B41"/>
    <w:rsid w:val="00C34580"/>
    <w:rsid w:val="00C422E5"/>
    <w:rsid w:val="00C6258D"/>
    <w:rsid w:val="00C7489E"/>
    <w:rsid w:val="00C8319B"/>
    <w:rsid w:val="00CB0B1D"/>
    <w:rsid w:val="00CB2470"/>
    <w:rsid w:val="00CC64BB"/>
    <w:rsid w:val="00CC7964"/>
    <w:rsid w:val="00CD1578"/>
    <w:rsid w:val="00CF2D66"/>
    <w:rsid w:val="00CF7464"/>
    <w:rsid w:val="00D078D2"/>
    <w:rsid w:val="00D25D5F"/>
    <w:rsid w:val="00D353F0"/>
    <w:rsid w:val="00D46C69"/>
    <w:rsid w:val="00D75911"/>
    <w:rsid w:val="00DA119D"/>
    <w:rsid w:val="00DE4C90"/>
    <w:rsid w:val="00DF3520"/>
    <w:rsid w:val="00E2025B"/>
    <w:rsid w:val="00E751A0"/>
    <w:rsid w:val="00E76347"/>
    <w:rsid w:val="00E968CB"/>
    <w:rsid w:val="00EC1F2A"/>
    <w:rsid w:val="00EE361B"/>
    <w:rsid w:val="00F02EAC"/>
    <w:rsid w:val="00F327F7"/>
    <w:rsid w:val="00F652CC"/>
    <w:rsid w:val="00F73775"/>
    <w:rsid w:val="00FA0760"/>
    <w:rsid w:val="00FE2E53"/>
    <w:rsid w:val="00FF69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348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669358396">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1941571305">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867</Words>
  <Characters>4945</Characters>
  <Application>Microsoft Office Word</Application>
  <DocSecurity>0</DocSecurity>
  <Lines>41</Lines>
  <Paragraphs>11</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5801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6</cp:revision>
  <cp:lastPrinted>2015-04-30T08:28:00Z</cp:lastPrinted>
  <dcterms:created xsi:type="dcterms:W3CDTF">2016-10-18T00:46:00Z</dcterms:created>
  <dcterms:modified xsi:type="dcterms:W3CDTF">2017-03-21T06:20:00Z</dcterms:modified>
</cp:coreProperties>
</file>